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黑体_GBK" w:cs="Times New Roman"/>
          <w:strike w:val="0"/>
          <w:dstrike w:val="0"/>
          <w:kern w:val="2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大理白族自治州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“决胜全面建成小康社会”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系列新闻发布会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场次安排表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4"/>
        <w:tblW w:w="9189" w:type="dxa"/>
        <w:jc w:val="center"/>
        <w:tblInd w:w="-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  <w:gridCol w:w="3199"/>
        <w:gridCol w:w="3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场  次</w:t>
            </w:r>
          </w:p>
        </w:tc>
        <w:tc>
          <w:tcPr>
            <w:tcW w:w="3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时  间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2"/>
                <w:szCs w:val="32"/>
                <w:lang w:val="en-US" w:eastAsia="zh-CN" w:bidi="ar-SA"/>
              </w:rPr>
              <w:t>发布主体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第一场</w:t>
            </w:r>
          </w:p>
        </w:tc>
        <w:tc>
          <w:tcPr>
            <w:tcW w:w="3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2020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日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大理市、漾濞县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第二场</w:t>
            </w:r>
          </w:p>
        </w:tc>
        <w:tc>
          <w:tcPr>
            <w:tcW w:w="3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2020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26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日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祥云县、宾川县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第三场</w:t>
            </w:r>
          </w:p>
        </w:tc>
        <w:tc>
          <w:tcPr>
            <w:tcW w:w="3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2020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日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弥渡县、南涧县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第四场</w:t>
            </w:r>
          </w:p>
        </w:tc>
        <w:tc>
          <w:tcPr>
            <w:tcW w:w="3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2020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24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日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巍山县、永平县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第五场</w:t>
            </w:r>
          </w:p>
        </w:tc>
        <w:tc>
          <w:tcPr>
            <w:tcW w:w="3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2020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日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云龙县、洱源县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第六场</w:t>
            </w:r>
          </w:p>
        </w:tc>
        <w:tc>
          <w:tcPr>
            <w:tcW w:w="3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2020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28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日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剑川县、鹤庆县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第七场</w:t>
            </w:r>
          </w:p>
        </w:tc>
        <w:tc>
          <w:tcPr>
            <w:tcW w:w="319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2020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trike w:val="0"/>
                <w:dstrike w:val="0"/>
                <w:kern w:val="2"/>
                <w:sz w:val="32"/>
                <w:szCs w:val="32"/>
                <w:lang w:val="en-US" w:eastAsia="zh-CN" w:bidi="ar-SA"/>
              </w:rPr>
              <w:t>11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日</w:t>
            </w:r>
          </w:p>
        </w:tc>
        <w:tc>
          <w:tcPr>
            <w:tcW w:w="390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州发展改革委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lang w:val="en-US" w:eastAsia="zh-CN" w:bidi="ar-SA"/>
              </w:rPr>
              <w:t>、州统计局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843EC"/>
    <w:rsid w:val="79184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2020-04-03T07:17:00Z</dcterms:created>
  <dc:creator>LJY</dc:creator>
  <cp:lastModifiedBy>LJY</cp:lastModifiedBy>
  <dcterms:modified xsi:type="dcterms:W3CDTF">2020-04-03T07:18:45Z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