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60" w:lineRule="exact"/>
        <w:ind w:left="0" w:leftChars="0" w:right="21" w:rightChars="10" w:firstLine="0" w:firstLineChars="0"/>
        <w:jc w:val="both"/>
        <w:textAlignment w:val="auto"/>
        <w:outlineLvl w:val="9"/>
        <w:rPr>
          <w:rFonts w:hint="eastAsia" w:ascii="仿宋_GB2312" w:hAnsi="仿宋_GB2312" w:eastAsia="仿宋_GB2312" w:cs="仿宋_GB2312"/>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21" w:rightChars="10" w:firstLine="0" w:firstLineChars="0"/>
        <w:jc w:val="both"/>
        <w:textAlignment w:val="auto"/>
        <w:outlineLvl w:val="9"/>
        <w:rPr>
          <w:rFonts w:hint="eastAsia" w:ascii="仿宋_GB2312" w:hAnsi="仿宋_GB2312" w:eastAsia="仿宋_GB2312" w:cs="仿宋_GB2312"/>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21" w:rightChars="10" w:firstLine="0" w:firstLineChars="0"/>
        <w:jc w:val="both"/>
        <w:textAlignment w:val="auto"/>
        <w:outlineLvl w:val="9"/>
        <w:rPr>
          <w:rFonts w:hint="eastAsia" w:ascii="仿宋_GB2312" w:hAnsi="仿宋_GB2312" w:eastAsia="仿宋_GB2312" w:cs="仿宋_GB2312"/>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21" w:rightChars="10" w:firstLine="0" w:firstLineChars="0"/>
        <w:jc w:val="both"/>
        <w:textAlignment w:val="auto"/>
        <w:outlineLvl w:val="9"/>
        <w:rPr>
          <w:rFonts w:hint="eastAsia" w:ascii="仿宋_GB2312" w:hAnsi="仿宋_GB2312" w:eastAsia="仿宋_GB2312" w:cs="仿宋_GB2312"/>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21" w:rightChars="10" w:firstLine="0" w:firstLineChars="0"/>
        <w:jc w:val="both"/>
        <w:textAlignment w:val="auto"/>
        <w:outlineLvl w:val="9"/>
        <w:rPr>
          <w:rFonts w:hint="eastAsia" w:ascii="仿宋_GB2312" w:hAnsi="仿宋_GB2312" w:eastAsia="仿宋_GB2312" w:cs="仿宋_GB2312"/>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21" w:rightChars="10" w:firstLine="0" w:firstLineChars="0"/>
        <w:jc w:val="both"/>
        <w:textAlignment w:val="auto"/>
        <w:outlineLvl w:val="9"/>
        <w:rPr>
          <w:rFonts w:hint="eastAsia" w:ascii="仿宋_GB2312" w:hAnsi="仿宋_GB2312" w:eastAsia="仿宋_GB2312" w:cs="仿宋_GB2312"/>
          <w:color w:val="auto"/>
          <w:sz w:val="32"/>
          <w:szCs w:val="32"/>
          <w:highlight w:val="none"/>
          <w:lang w:eastAsia="zh-CN"/>
        </w:rPr>
      </w:pPr>
    </w:p>
    <w:p>
      <w:pPr>
        <w:pStyle w:val="2"/>
        <w:keepNext w:val="0"/>
        <w:keepLines w:val="0"/>
        <w:pageBreakBefore w:val="0"/>
        <w:widowControl w:val="0"/>
        <w:kinsoku/>
        <w:wordWrap/>
        <w:overflowPunct/>
        <w:topLinePunct w:val="0"/>
        <w:autoSpaceDE/>
        <w:autoSpaceDN/>
        <w:bidi w:val="0"/>
        <w:adjustRightInd/>
        <w:spacing w:line="560" w:lineRule="exact"/>
        <w:ind w:left="0" w:leftChars="0" w:firstLine="0" w:firstLineChars="0"/>
        <w:textAlignment w:val="auto"/>
        <w:rPr>
          <w:rFonts w:hint="default"/>
          <w:lang w:val="en-US" w:eastAsia="zh-CN"/>
        </w:rPr>
      </w:pPr>
    </w:p>
    <w:p>
      <w:pPr>
        <w:pStyle w:val="2"/>
        <w:keepNext w:val="0"/>
        <w:keepLines w:val="0"/>
        <w:pageBreakBefore w:val="0"/>
        <w:widowControl w:val="0"/>
        <w:kinsoku/>
        <w:wordWrap/>
        <w:overflowPunct/>
        <w:topLinePunct w:val="0"/>
        <w:autoSpaceDE/>
        <w:autoSpaceDN/>
        <w:bidi w:val="0"/>
        <w:adjustRightInd/>
        <w:spacing w:line="560" w:lineRule="exact"/>
        <w:ind w:left="0" w:leftChars="0" w:firstLine="0" w:firstLineChars="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21" w:rightChars="10" w:firstLine="0" w:firstLineChars="0"/>
        <w:jc w:val="center"/>
        <w:textAlignment w:val="auto"/>
        <w:outlineLvl w:val="9"/>
        <w:rPr>
          <w:rFonts w:hint="eastAsia" w:ascii="宋体" w:hAnsi="宋体" w:eastAsia="方正仿宋_GBK" w:cs="方正仿宋_GBK"/>
          <w:color w:val="auto"/>
          <w:sz w:val="32"/>
          <w:szCs w:val="32"/>
          <w:highlight w:val="none"/>
          <w:lang w:val="en-US" w:eastAsia="zh-CN"/>
        </w:rPr>
      </w:pPr>
      <w:r>
        <w:rPr>
          <w:rFonts w:hint="eastAsia" w:ascii="宋体" w:hAnsi="宋体" w:eastAsia="方正仿宋_GBK" w:cs="方正仿宋_GBK"/>
          <w:color w:val="auto"/>
          <w:sz w:val="32"/>
          <w:szCs w:val="32"/>
          <w:highlight w:val="none"/>
          <w:lang w:eastAsia="zh-CN"/>
        </w:rPr>
        <w:t>大环审〔</w:t>
      </w:r>
      <w:r>
        <w:rPr>
          <w:rFonts w:hint="eastAsia" w:ascii="宋体" w:hAnsi="宋体" w:eastAsia="方正仿宋_GBK" w:cs="方正仿宋_GBK"/>
          <w:color w:val="auto"/>
          <w:sz w:val="32"/>
          <w:szCs w:val="32"/>
          <w:highlight w:val="none"/>
          <w:lang w:val="en-US" w:eastAsia="zh-CN"/>
        </w:rPr>
        <w:t>2022</w:t>
      </w:r>
      <w:r>
        <w:rPr>
          <w:rFonts w:hint="eastAsia" w:ascii="宋体" w:hAnsi="宋体" w:eastAsia="方正仿宋_GBK" w:cs="方正仿宋_GBK"/>
          <w:color w:val="auto"/>
          <w:sz w:val="32"/>
          <w:szCs w:val="32"/>
          <w:highlight w:val="none"/>
          <w:lang w:eastAsia="zh-CN"/>
        </w:rPr>
        <w:t>〕</w:t>
      </w:r>
      <w:r>
        <w:rPr>
          <w:rFonts w:hint="eastAsia" w:ascii="宋体" w:hAnsi="宋体" w:eastAsia="方正仿宋_GBK" w:cs="方正仿宋_GBK"/>
          <w:color w:val="auto"/>
          <w:sz w:val="32"/>
          <w:szCs w:val="32"/>
          <w:highlight w:val="none"/>
          <w:lang w:val="en-US" w:eastAsia="zh-CN"/>
        </w:rPr>
        <w:t>1-62号</w:t>
      </w: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21" w:rightChars="10"/>
        <w:jc w:val="center"/>
        <w:textAlignment w:val="auto"/>
        <w:outlineLvl w:val="9"/>
        <w:rPr>
          <w:rFonts w:hint="eastAsia" w:ascii="方正小标宋_GBK" w:hAnsi="方正小标宋_GBK" w:eastAsia="方正小标宋_GBK" w:cs="方正小标宋_GBK"/>
          <w:color w:val="auto"/>
          <w:spacing w:val="0"/>
          <w:sz w:val="44"/>
          <w:szCs w:val="44"/>
          <w:highlight w:val="none"/>
          <w:lang w:val="en-US" w:eastAsia="zh-CN"/>
        </w:rPr>
      </w:pPr>
      <w:r>
        <w:rPr>
          <w:rFonts w:hint="eastAsia" w:ascii="方正小标宋_GBK" w:hAnsi="方正小标宋_GBK" w:eastAsia="方正小标宋_GBK" w:cs="方正小标宋_GBK"/>
          <w:color w:val="auto"/>
          <w:spacing w:val="0"/>
          <w:sz w:val="44"/>
          <w:szCs w:val="44"/>
          <w:highlight w:val="none"/>
          <w:lang w:val="en-US" w:eastAsia="zh-CN"/>
        </w:rPr>
        <w:t>大理白族自治州生态环境局关于</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21" w:rightChars="10"/>
        <w:jc w:val="center"/>
        <w:textAlignment w:val="auto"/>
        <w:outlineLvl w:val="9"/>
        <w:rPr>
          <w:rFonts w:hint="eastAsia" w:ascii="方正小标宋_GBK" w:hAnsi="方正小标宋_GBK" w:eastAsia="方正小标宋_GBK" w:cs="方正小标宋_GBK"/>
          <w:color w:val="auto"/>
          <w:spacing w:val="0"/>
          <w:sz w:val="44"/>
          <w:szCs w:val="44"/>
          <w:highlight w:val="none"/>
          <w:lang w:val="en-US" w:eastAsia="zh-CN"/>
        </w:rPr>
      </w:pPr>
      <w:r>
        <w:rPr>
          <w:rFonts w:hint="eastAsia" w:ascii="方正小标宋_GBK" w:hAnsi="方正小标宋_GBK" w:eastAsia="方正小标宋_GBK" w:cs="方正小标宋_GBK"/>
          <w:color w:val="auto"/>
          <w:spacing w:val="0"/>
          <w:sz w:val="44"/>
          <w:szCs w:val="44"/>
          <w:highlight w:val="none"/>
          <w:lang w:val="en-US" w:eastAsia="zh-CN"/>
        </w:rPr>
        <w:t>母麦地光伏电站项目</w:t>
      </w:r>
      <w:r>
        <w:rPr>
          <w:rFonts w:hint="eastAsia" w:ascii="方正小标宋_GBK" w:hAnsi="方正小标宋_GBK" w:eastAsia="方正小标宋_GBK" w:cs="方正小标宋_GBK"/>
          <w:color w:val="auto"/>
          <w:spacing w:val="0"/>
          <w:w w:val="100"/>
          <w:sz w:val="44"/>
          <w:szCs w:val="44"/>
          <w:highlight w:val="none"/>
          <w:lang w:val="en-US" w:eastAsia="zh-CN"/>
        </w:rPr>
        <w:t>环境影响报告表的批复</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21" w:rightChars="10"/>
        <w:jc w:val="both"/>
        <w:textAlignment w:val="auto"/>
        <w:outlineLvl w:val="9"/>
        <w:rPr>
          <w:rFonts w:hint="eastAsia" w:ascii="宋体" w:hAnsi="宋体" w:eastAsia="方正仿宋_GBK" w:cs="仿宋_GB2312"/>
          <w:color w:val="auto"/>
          <w:sz w:val="32"/>
          <w:szCs w:val="32"/>
          <w:highlight w:val="none"/>
          <w:lang w:val="en-US" w:eastAsia="zh-CN"/>
        </w:rPr>
      </w:pPr>
      <w:r>
        <w:rPr>
          <w:rFonts w:hint="eastAsia" w:ascii="宋体" w:hAnsi="宋体" w:eastAsia="方正仿宋_GBK" w:cs="仿宋_GB2312"/>
          <w:color w:val="auto"/>
          <w:sz w:val="32"/>
          <w:szCs w:val="32"/>
          <w:highlight w:val="none"/>
          <w:lang w:val="en-US" w:eastAsia="zh-CN"/>
        </w:rPr>
        <w:t>华能澜沧江（南涧）新能源有限公司：</w:t>
      </w:r>
    </w:p>
    <w:p>
      <w:pPr>
        <w:keepNext w:val="0"/>
        <w:keepLines w:val="0"/>
        <w:pageBreakBefore w:val="0"/>
        <w:widowControl w:val="0"/>
        <w:kinsoku/>
        <w:wordWrap/>
        <w:overflowPunct/>
        <w:topLinePunct w:val="0"/>
        <w:autoSpaceDE/>
        <w:autoSpaceDN/>
        <w:bidi w:val="0"/>
        <w:adjustRightInd/>
        <w:snapToGrid w:val="0"/>
        <w:spacing w:line="560" w:lineRule="exact"/>
        <w:ind w:right="21" w:rightChars="10" w:firstLine="640" w:firstLineChars="200"/>
        <w:jc w:val="both"/>
        <w:textAlignment w:val="auto"/>
        <w:outlineLvl w:val="9"/>
        <w:rPr>
          <w:rFonts w:hint="eastAsia" w:ascii="宋体" w:hAnsi="宋体" w:eastAsia="方正仿宋_GBK" w:cs="仿宋_GB2312"/>
          <w:color w:val="auto"/>
          <w:sz w:val="32"/>
          <w:szCs w:val="32"/>
          <w:highlight w:val="none"/>
          <w:lang w:val="en-US" w:eastAsia="zh-CN"/>
        </w:rPr>
      </w:pPr>
      <w:r>
        <w:rPr>
          <w:rFonts w:hint="eastAsia" w:ascii="宋体" w:hAnsi="宋体" w:eastAsia="方正仿宋_GBK" w:cs="仿宋_GB2312"/>
          <w:color w:val="auto"/>
          <w:sz w:val="32"/>
          <w:szCs w:val="32"/>
          <w:highlight w:val="none"/>
          <w:lang w:val="en-US" w:eastAsia="zh-CN"/>
        </w:rPr>
        <w:t>你单位报批的《母麦地光伏电站项目环境影响报告表》已收悉。经研究，批复如下：</w:t>
      </w:r>
    </w:p>
    <w:p>
      <w:pPr>
        <w:keepNext w:val="0"/>
        <w:keepLines w:val="0"/>
        <w:pageBreakBefore w:val="0"/>
        <w:widowControl w:val="0"/>
        <w:kinsoku/>
        <w:wordWrap/>
        <w:overflowPunct/>
        <w:topLinePunct w:val="0"/>
        <w:autoSpaceDE/>
        <w:autoSpaceDN/>
        <w:bidi w:val="0"/>
        <w:adjustRightInd/>
        <w:snapToGrid w:val="0"/>
        <w:spacing w:line="560" w:lineRule="exact"/>
        <w:ind w:right="21" w:rightChars="10" w:firstLine="640" w:firstLineChars="200"/>
        <w:jc w:val="both"/>
        <w:textAlignment w:val="auto"/>
        <w:outlineLvl w:val="9"/>
        <w:rPr>
          <w:rFonts w:hint="eastAsia" w:ascii="宋体" w:hAnsi="宋体" w:eastAsia="方正仿宋_GBK" w:cs="仿宋_GB2312"/>
          <w:color w:val="auto"/>
          <w:sz w:val="32"/>
          <w:szCs w:val="32"/>
          <w:highlight w:val="none"/>
          <w:lang w:val="en-US" w:eastAsia="zh-CN"/>
        </w:rPr>
      </w:pPr>
      <w:r>
        <w:rPr>
          <w:rFonts w:hint="eastAsia" w:ascii="宋体" w:hAnsi="宋体" w:eastAsia="方正仿宋_GBK" w:cs="仿宋_GB2312"/>
          <w:color w:val="auto"/>
          <w:sz w:val="32"/>
          <w:szCs w:val="32"/>
          <w:highlight w:val="none"/>
          <w:lang w:val="en-US" w:eastAsia="zh-CN"/>
        </w:rPr>
        <w:t>一、母麦地光伏电站项目位于大理州南涧县乐秋乡母麦地村，项目代码：2205-532926-04-01-817145，为新建光伏发电项目。项目额定装机容量为70MW，主要建设光伏方阵25个，每个光伏方阵布置35kV箱式变压器1台；共建设3回35kV集电线路；新建1座110kV升压站，主变规模1x130MVA；并建设其他公辅工程、环保工程等。项目规划用地面积96.84hm</w:t>
      </w:r>
      <w:r>
        <w:rPr>
          <w:rFonts w:hint="eastAsia" w:ascii="宋体" w:hAnsi="宋体" w:eastAsia="方正仿宋_GBK" w:cs="仿宋_GB2312"/>
          <w:color w:val="auto"/>
          <w:sz w:val="32"/>
          <w:szCs w:val="32"/>
          <w:highlight w:val="none"/>
          <w:vertAlign w:val="superscript"/>
          <w:lang w:val="en-US" w:eastAsia="zh-CN"/>
        </w:rPr>
        <w:t>2</w:t>
      </w:r>
      <w:r>
        <w:rPr>
          <w:rFonts w:hint="eastAsia" w:ascii="宋体" w:hAnsi="宋体" w:eastAsia="方正仿宋_GBK" w:cs="仿宋_GB2312"/>
          <w:color w:val="auto"/>
          <w:sz w:val="32"/>
          <w:szCs w:val="32"/>
          <w:highlight w:val="none"/>
          <w:lang w:val="en-US" w:eastAsia="zh-CN"/>
        </w:rPr>
        <w:t>；总投资38561.29万元，其中环保投资213.85万元。</w:t>
      </w:r>
    </w:p>
    <w:p>
      <w:pPr>
        <w:keepNext w:val="0"/>
        <w:keepLines w:val="0"/>
        <w:pageBreakBefore w:val="0"/>
        <w:widowControl w:val="0"/>
        <w:kinsoku/>
        <w:wordWrap/>
        <w:overflowPunct/>
        <w:topLinePunct w:val="0"/>
        <w:autoSpaceDE/>
        <w:autoSpaceDN/>
        <w:bidi w:val="0"/>
        <w:adjustRightInd/>
        <w:snapToGrid w:val="0"/>
        <w:spacing w:line="560" w:lineRule="exact"/>
        <w:ind w:right="21" w:rightChars="10" w:firstLine="640" w:firstLineChars="200"/>
        <w:jc w:val="both"/>
        <w:textAlignment w:val="auto"/>
        <w:outlineLvl w:val="9"/>
        <w:rPr>
          <w:rFonts w:hint="eastAsia" w:ascii="宋体" w:hAnsi="宋体" w:eastAsia="方正仿宋_GBK" w:cs="仿宋_GB2312"/>
          <w:color w:val="auto"/>
          <w:sz w:val="32"/>
          <w:szCs w:val="32"/>
          <w:highlight w:val="none"/>
          <w:lang w:val="en-US" w:eastAsia="zh-CN"/>
        </w:rPr>
      </w:pPr>
      <w:r>
        <w:rPr>
          <w:rFonts w:hint="eastAsia" w:ascii="宋体" w:hAnsi="宋体" w:eastAsia="方正仿宋_GBK" w:cs="仿宋_GB2312"/>
          <w:color w:val="auto"/>
          <w:sz w:val="32"/>
          <w:szCs w:val="32"/>
          <w:highlight w:val="none"/>
          <w:lang w:val="en-US" w:eastAsia="zh-CN"/>
        </w:rPr>
        <w:t>在全面落实环境影响报告表提出的各项生态保护和污染防治措施的前提下，该项目建设对环境的不利影响可以降低或得到有效控制，我局同意项目按照环境影响报告表中所述的地点、性质、规模和环境保护对策措施进行建设。项目须严格执行环境保护的有关法律法规，项目环境影响报告表应作为该项目环境保护设计、建设和运行管理的依据。</w:t>
      </w:r>
    </w:p>
    <w:p>
      <w:pPr>
        <w:keepNext w:val="0"/>
        <w:keepLines w:val="0"/>
        <w:pageBreakBefore w:val="0"/>
        <w:widowControl w:val="0"/>
        <w:kinsoku/>
        <w:wordWrap/>
        <w:overflowPunct/>
        <w:topLinePunct w:val="0"/>
        <w:autoSpaceDE/>
        <w:autoSpaceDN/>
        <w:bidi w:val="0"/>
        <w:adjustRightInd/>
        <w:snapToGrid w:val="0"/>
        <w:spacing w:line="560" w:lineRule="exact"/>
        <w:ind w:right="21" w:rightChars="10" w:firstLine="640" w:firstLineChars="200"/>
        <w:jc w:val="both"/>
        <w:textAlignment w:val="auto"/>
        <w:outlineLvl w:val="9"/>
        <w:rPr>
          <w:rFonts w:hint="eastAsia" w:ascii="宋体" w:hAnsi="宋体" w:eastAsia="方正仿宋_GBK" w:cs="仿宋_GB2312"/>
          <w:color w:val="auto"/>
          <w:sz w:val="32"/>
          <w:szCs w:val="32"/>
          <w:highlight w:val="none"/>
          <w:lang w:val="en-US" w:eastAsia="zh-CN"/>
        </w:rPr>
      </w:pPr>
      <w:r>
        <w:rPr>
          <w:rFonts w:hint="eastAsia" w:ascii="宋体" w:hAnsi="宋体" w:eastAsia="方正仿宋_GBK" w:cs="仿宋_GB2312"/>
          <w:color w:val="auto"/>
          <w:sz w:val="32"/>
          <w:szCs w:val="32"/>
          <w:highlight w:val="none"/>
          <w:lang w:val="en-US" w:eastAsia="zh-CN"/>
        </w:rPr>
        <w:t>二、项目建设和运行过程中应重点做好的工作</w:t>
      </w:r>
    </w:p>
    <w:p>
      <w:pPr>
        <w:keepNext w:val="0"/>
        <w:keepLines w:val="0"/>
        <w:pageBreakBefore w:val="0"/>
        <w:widowControl w:val="0"/>
        <w:kinsoku/>
        <w:wordWrap/>
        <w:overflowPunct/>
        <w:topLinePunct w:val="0"/>
        <w:autoSpaceDE/>
        <w:autoSpaceDN/>
        <w:bidi w:val="0"/>
        <w:adjustRightInd/>
        <w:snapToGrid w:val="0"/>
        <w:spacing w:line="560" w:lineRule="exact"/>
        <w:ind w:right="21" w:rightChars="10" w:firstLine="640" w:firstLineChars="200"/>
        <w:jc w:val="both"/>
        <w:textAlignment w:val="auto"/>
        <w:outlineLvl w:val="9"/>
        <w:rPr>
          <w:rFonts w:hint="eastAsia" w:ascii="宋体" w:hAnsi="宋体" w:eastAsia="方正仿宋_GBK" w:cs="仿宋_GB2312"/>
          <w:color w:val="auto"/>
          <w:sz w:val="32"/>
          <w:szCs w:val="32"/>
          <w:highlight w:val="none"/>
          <w:lang w:val="en-US" w:eastAsia="zh-CN"/>
        </w:rPr>
      </w:pPr>
      <w:r>
        <w:rPr>
          <w:rFonts w:hint="eastAsia" w:ascii="宋体" w:hAnsi="宋体" w:eastAsia="方正仿宋_GBK" w:cs="仿宋_GB2312"/>
          <w:color w:val="auto"/>
          <w:sz w:val="32"/>
          <w:szCs w:val="32"/>
          <w:highlight w:val="none"/>
          <w:lang w:val="en-US" w:eastAsia="zh-CN"/>
        </w:rPr>
        <w:t>（一）严格按照工程设计进行施工，光伏板最低沿与地面距离不得低于2.5m，减少对项目区内地表植被的破坏。合理布设太阳能光伏电板的位置和放置角度，降低光污染对周边环境的影响。</w:t>
      </w:r>
    </w:p>
    <w:p>
      <w:pPr>
        <w:keepNext w:val="0"/>
        <w:keepLines w:val="0"/>
        <w:pageBreakBefore w:val="0"/>
        <w:widowControl w:val="0"/>
        <w:kinsoku/>
        <w:wordWrap/>
        <w:overflowPunct/>
        <w:topLinePunct w:val="0"/>
        <w:autoSpaceDE/>
        <w:autoSpaceDN/>
        <w:bidi w:val="0"/>
        <w:adjustRightInd/>
        <w:snapToGrid w:val="0"/>
        <w:spacing w:line="560" w:lineRule="exact"/>
        <w:ind w:right="21" w:rightChars="10" w:firstLine="640" w:firstLineChars="200"/>
        <w:jc w:val="both"/>
        <w:textAlignment w:val="auto"/>
        <w:outlineLvl w:val="9"/>
        <w:rPr>
          <w:rFonts w:hint="eastAsia" w:ascii="宋体" w:hAnsi="宋体" w:eastAsia="方正仿宋_GBK" w:cs="仿宋_GB2312"/>
          <w:color w:val="auto"/>
          <w:sz w:val="32"/>
          <w:szCs w:val="32"/>
          <w:highlight w:val="none"/>
          <w:lang w:val="en-US" w:eastAsia="zh-CN"/>
        </w:rPr>
      </w:pPr>
      <w:r>
        <w:rPr>
          <w:rFonts w:hint="eastAsia" w:ascii="宋体" w:hAnsi="宋体" w:eastAsia="方正仿宋_GBK" w:cs="仿宋_GB2312"/>
          <w:color w:val="auto"/>
          <w:sz w:val="32"/>
          <w:szCs w:val="32"/>
          <w:highlight w:val="none"/>
          <w:lang w:val="en-US" w:eastAsia="zh-CN"/>
        </w:rPr>
        <w:t>（二）加强施工管理，严禁超计划占地或越界施工，禁止捕杀野生动物，禁止乱砍滥伐；如发现重点保护野生动、植物，按相关要求进行保护和上报。做好施工道路、临时占地、开挖边坡等的水土保持工作，设置截排水沟、挡渣墙等工程防护措施，减轻水土流失影响。严格落实报告表中提出的施工期污染防治措施，妥善处置施工产生的废水、废气、噪声及固体废物，减轻施工对周围环境的影响。</w:t>
      </w:r>
    </w:p>
    <w:p>
      <w:pPr>
        <w:keepNext w:val="0"/>
        <w:keepLines w:val="0"/>
        <w:pageBreakBefore w:val="0"/>
        <w:widowControl w:val="0"/>
        <w:kinsoku/>
        <w:wordWrap/>
        <w:overflowPunct/>
        <w:topLinePunct w:val="0"/>
        <w:autoSpaceDE/>
        <w:autoSpaceDN/>
        <w:bidi w:val="0"/>
        <w:adjustRightInd/>
        <w:snapToGrid w:val="0"/>
        <w:spacing w:line="560" w:lineRule="exact"/>
        <w:ind w:right="21" w:rightChars="10" w:firstLine="640" w:firstLineChars="200"/>
        <w:jc w:val="both"/>
        <w:textAlignment w:val="auto"/>
        <w:outlineLvl w:val="9"/>
        <w:rPr>
          <w:rFonts w:hint="eastAsia" w:ascii="宋体" w:hAnsi="宋体" w:eastAsia="方正仿宋_GBK" w:cs="仿宋_GB2312"/>
          <w:color w:val="auto"/>
          <w:sz w:val="32"/>
          <w:szCs w:val="32"/>
          <w:highlight w:val="none"/>
          <w:lang w:val="en-US" w:eastAsia="zh-CN"/>
        </w:rPr>
      </w:pPr>
      <w:r>
        <w:rPr>
          <w:rFonts w:hint="eastAsia" w:ascii="宋体" w:hAnsi="宋体" w:eastAsia="方正仿宋_GBK" w:cs="仿宋_GB2312"/>
          <w:color w:val="auto"/>
          <w:sz w:val="32"/>
          <w:szCs w:val="32"/>
          <w:highlight w:val="none"/>
          <w:lang w:val="en-US" w:eastAsia="zh-CN"/>
        </w:rPr>
        <w:t>（三）施工结束后，及时对临时占地及施工迹地进行清理。根据工程实施后区域环境条件及光伏复合项目的有关政策，选择适应种植的作物，进一步减轻项目建设对生态环境的影响。</w:t>
      </w:r>
    </w:p>
    <w:p>
      <w:pPr>
        <w:keepNext w:val="0"/>
        <w:keepLines w:val="0"/>
        <w:pageBreakBefore w:val="0"/>
        <w:widowControl w:val="0"/>
        <w:kinsoku/>
        <w:wordWrap/>
        <w:overflowPunct/>
        <w:topLinePunct w:val="0"/>
        <w:autoSpaceDE/>
        <w:autoSpaceDN/>
        <w:bidi w:val="0"/>
        <w:adjustRightInd/>
        <w:snapToGrid w:val="0"/>
        <w:spacing w:line="560" w:lineRule="exact"/>
        <w:ind w:right="21" w:rightChars="10" w:firstLine="640" w:firstLineChars="200"/>
        <w:jc w:val="both"/>
        <w:textAlignment w:val="auto"/>
        <w:outlineLvl w:val="9"/>
        <w:rPr>
          <w:rFonts w:hint="eastAsia" w:ascii="宋体" w:hAnsi="宋体" w:eastAsia="方正仿宋_GBK" w:cs="仿宋_GB2312"/>
          <w:color w:val="auto"/>
          <w:sz w:val="32"/>
          <w:szCs w:val="32"/>
          <w:highlight w:val="none"/>
          <w:lang w:val="en-US" w:eastAsia="zh-CN"/>
        </w:rPr>
      </w:pPr>
      <w:r>
        <w:rPr>
          <w:rFonts w:hint="eastAsia" w:ascii="宋体" w:hAnsi="宋体" w:eastAsia="方正仿宋_GBK" w:cs="仿宋_GB2312"/>
          <w:color w:val="auto"/>
          <w:sz w:val="32"/>
          <w:szCs w:val="32"/>
          <w:highlight w:val="none"/>
          <w:lang w:val="en-US" w:eastAsia="zh-CN"/>
        </w:rPr>
        <w:t>（四）加强运行期环境管理。食堂餐饮废水经隔油池处理后与升压站其它生活污水一起排入化粪池，经一体化污水处理设备处理达《城市污水再生利用 城市杂用水水质》（GB/T 18920-2020）表1限值后回用于升压站绿化；电池组件清洗废水回用于灌溉，均不得外排。报废的太阳能电池板按照《一般工业固体废物贮存和填埋污染控制标准》（GB 18599-2020）的要求妥善贮存后交由厂家回收处理。</w:t>
      </w:r>
    </w:p>
    <w:p>
      <w:pPr>
        <w:keepNext w:val="0"/>
        <w:keepLines w:val="0"/>
        <w:pageBreakBefore w:val="0"/>
        <w:widowControl w:val="0"/>
        <w:kinsoku/>
        <w:wordWrap/>
        <w:overflowPunct/>
        <w:topLinePunct w:val="0"/>
        <w:autoSpaceDE/>
        <w:autoSpaceDN/>
        <w:bidi w:val="0"/>
        <w:adjustRightInd/>
        <w:snapToGrid w:val="0"/>
        <w:spacing w:line="560" w:lineRule="exact"/>
        <w:ind w:right="21" w:rightChars="10" w:firstLine="640" w:firstLineChars="200"/>
        <w:jc w:val="both"/>
        <w:textAlignment w:val="auto"/>
        <w:outlineLvl w:val="9"/>
        <w:rPr>
          <w:rFonts w:hint="eastAsia" w:ascii="宋体" w:hAnsi="宋体" w:eastAsia="方正仿宋_GBK" w:cs="仿宋_GB2312"/>
          <w:color w:val="auto"/>
          <w:sz w:val="32"/>
          <w:szCs w:val="32"/>
          <w:highlight w:val="none"/>
          <w:lang w:val="en-US" w:eastAsia="zh-CN"/>
        </w:rPr>
      </w:pPr>
      <w:r>
        <w:rPr>
          <w:rFonts w:hint="eastAsia" w:ascii="宋体" w:hAnsi="宋体" w:eastAsia="方正仿宋_GBK" w:cs="仿宋_GB2312"/>
          <w:color w:val="auto"/>
          <w:sz w:val="32"/>
          <w:szCs w:val="32"/>
          <w:highlight w:val="none"/>
          <w:lang w:val="en-US" w:eastAsia="zh-CN"/>
        </w:rPr>
        <w:t>（五）定期对升压站设施设备进行维护，确保升压站电磁环境及厂界噪声满足相应的标准要求。变压器废油、废蓄电池等危险废物的暂存、处置须满足《危险废物贮存污染控制标准》（GB 18597-2001）要求，严格按照国家危险废物管理的有关规定进行收集、贮存，建立相应的管理台账，并委托有危废处置资质的单位进行处置。</w:t>
      </w:r>
    </w:p>
    <w:p>
      <w:pPr>
        <w:keepNext w:val="0"/>
        <w:keepLines w:val="0"/>
        <w:pageBreakBefore w:val="0"/>
        <w:widowControl w:val="0"/>
        <w:kinsoku/>
        <w:wordWrap/>
        <w:overflowPunct/>
        <w:topLinePunct w:val="0"/>
        <w:autoSpaceDE/>
        <w:autoSpaceDN/>
        <w:bidi w:val="0"/>
        <w:adjustRightInd/>
        <w:snapToGrid w:val="0"/>
        <w:spacing w:line="560" w:lineRule="exact"/>
        <w:ind w:right="21" w:rightChars="10" w:firstLine="640" w:firstLineChars="200"/>
        <w:jc w:val="both"/>
        <w:textAlignment w:val="auto"/>
        <w:outlineLvl w:val="9"/>
        <w:rPr>
          <w:rFonts w:hint="eastAsia" w:ascii="宋体" w:hAnsi="宋体" w:eastAsia="方正仿宋_GBK" w:cs="仿宋_GB2312"/>
          <w:color w:val="auto"/>
          <w:sz w:val="32"/>
          <w:szCs w:val="32"/>
          <w:highlight w:val="none"/>
          <w:lang w:val="en-US" w:eastAsia="zh-CN"/>
        </w:rPr>
      </w:pPr>
      <w:r>
        <w:rPr>
          <w:rFonts w:hint="eastAsia" w:ascii="宋体" w:hAnsi="宋体" w:eastAsia="方正仿宋_GBK" w:cs="仿宋_GB2312"/>
          <w:color w:val="auto"/>
          <w:sz w:val="32"/>
          <w:szCs w:val="32"/>
          <w:highlight w:val="none"/>
          <w:lang w:val="en-US" w:eastAsia="zh-CN"/>
        </w:rPr>
        <w:t>（六）按照相关要求，编制项目突发环境事件应急预案，并报南涧分局备案。按照应急预案要求落实风险防范措施，防范环境风险事故，确保项目安全运行。</w:t>
      </w:r>
    </w:p>
    <w:p>
      <w:pPr>
        <w:keepNext w:val="0"/>
        <w:keepLines w:val="0"/>
        <w:pageBreakBefore w:val="0"/>
        <w:widowControl w:val="0"/>
        <w:kinsoku/>
        <w:wordWrap/>
        <w:overflowPunct/>
        <w:topLinePunct w:val="0"/>
        <w:autoSpaceDE/>
        <w:autoSpaceDN/>
        <w:bidi w:val="0"/>
        <w:adjustRightInd/>
        <w:snapToGrid w:val="0"/>
        <w:spacing w:line="560" w:lineRule="exact"/>
        <w:ind w:right="21" w:rightChars="10" w:firstLine="640" w:firstLineChars="200"/>
        <w:jc w:val="both"/>
        <w:textAlignment w:val="auto"/>
        <w:outlineLvl w:val="9"/>
        <w:rPr>
          <w:rFonts w:hint="eastAsia" w:ascii="宋体" w:hAnsi="宋体" w:eastAsia="方正仿宋_GBK" w:cs="仿宋_GB2312"/>
          <w:color w:val="auto"/>
          <w:sz w:val="32"/>
          <w:szCs w:val="32"/>
          <w:highlight w:val="none"/>
          <w:lang w:val="en-US" w:eastAsia="zh-CN"/>
        </w:rPr>
      </w:pPr>
      <w:r>
        <w:rPr>
          <w:rFonts w:hint="eastAsia" w:ascii="宋体" w:hAnsi="宋体" w:eastAsia="方正仿宋_GBK" w:cs="仿宋_GB2312"/>
          <w:color w:val="auto"/>
          <w:sz w:val="32"/>
          <w:szCs w:val="32"/>
          <w:highlight w:val="none"/>
          <w:lang w:val="en-US" w:eastAsia="zh-CN"/>
        </w:rPr>
        <w:t>（七）光伏电站服务期满后，及时对场址内废弃电池板、电力设备及其他构筑物进行拆除，并按相关要求进行处置，严禁弃置于场内，并做好场址内的场地清理、平整和生态恢复工作。</w:t>
      </w:r>
    </w:p>
    <w:p>
      <w:pPr>
        <w:keepNext w:val="0"/>
        <w:keepLines w:val="0"/>
        <w:pageBreakBefore w:val="0"/>
        <w:widowControl w:val="0"/>
        <w:kinsoku/>
        <w:wordWrap/>
        <w:overflowPunct/>
        <w:topLinePunct w:val="0"/>
        <w:autoSpaceDE/>
        <w:autoSpaceDN/>
        <w:bidi w:val="0"/>
        <w:adjustRightInd/>
        <w:snapToGrid w:val="0"/>
        <w:spacing w:line="560" w:lineRule="exact"/>
        <w:ind w:right="21" w:rightChars="10" w:firstLine="640" w:firstLineChars="200"/>
        <w:jc w:val="both"/>
        <w:textAlignment w:val="auto"/>
        <w:outlineLvl w:val="9"/>
        <w:rPr>
          <w:rFonts w:hint="eastAsia" w:ascii="宋体" w:hAnsi="宋体" w:eastAsia="方正仿宋_GBK" w:cs="仿宋_GB2312"/>
          <w:color w:val="auto"/>
          <w:sz w:val="32"/>
          <w:szCs w:val="32"/>
          <w:highlight w:val="none"/>
          <w:lang w:val="en-US" w:eastAsia="zh-CN"/>
        </w:rPr>
      </w:pPr>
      <w:r>
        <w:rPr>
          <w:rFonts w:hint="eastAsia" w:ascii="宋体" w:hAnsi="宋体" w:eastAsia="方正仿宋_GBK" w:cs="仿宋_GB2312"/>
          <w:color w:val="auto"/>
          <w:sz w:val="32"/>
          <w:szCs w:val="32"/>
          <w:highlight w:val="none"/>
          <w:lang w:val="en-US" w:eastAsia="zh-CN"/>
        </w:rPr>
        <w:t>三、本次环评内容不包括送出线路工程，送出线路工程需另行办理环评手续。</w:t>
      </w:r>
    </w:p>
    <w:p>
      <w:pPr>
        <w:keepNext w:val="0"/>
        <w:keepLines w:val="0"/>
        <w:pageBreakBefore w:val="0"/>
        <w:widowControl w:val="0"/>
        <w:kinsoku/>
        <w:wordWrap/>
        <w:overflowPunct/>
        <w:topLinePunct w:val="0"/>
        <w:autoSpaceDE/>
        <w:autoSpaceDN/>
        <w:bidi w:val="0"/>
        <w:adjustRightInd/>
        <w:snapToGrid w:val="0"/>
        <w:spacing w:line="560" w:lineRule="exact"/>
        <w:ind w:right="21" w:rightChars="10" w:firstLine="640" w:firstLineChars="200"/>
        <w:jc w:val="both"/>
        <w:textAlignment w:val="auto"/>
        <w:outlineLvl w:val="9"/>
        <w:rPr>
          <w:rFonts w:hint="eastAsia" w:ascii="宋体" w:hAnsi="宋体" w:eastAsia="方正仿宋_GBK" w:cs="仿宋_GB2312"/>
          <w:color w:val="auto"/>
          <w:sz w:val="32"/>
          <w:szCs w:val="32"/>
          <w:highlight w:val="none"/>
          <w:lang w:val="en-US" w:eastAsia="zh-CN"/>
        </w:rPr>
      </w:pPr>
      <w:r>
        <w:rPr>
          <w:rFonts w:hint="eastAsia" w:ascii="宋体" w:hAnsi="宋体" w:eastAsia="方正仿宋_GBK" w:cs="仿宋_GB2312"/>
          <w:color w:val="auto"/>
          <w:sz w:val="32"/>
          <w:szCs w:val="32"/>
          <w:highlight w:val="none"/>
          <w:lang w:val="en-US" w:eastAsia="zh-CN"/>
        </w:rPr>
        <w:t>四、项目建成后，建设单位应向相关部门汇报，划定电力设施保护范围，在保护范围内禁止规划新建住房、厂房等敏感建筑物。制定项目运行期电磁环境监测计划，定期进行监测，发现电磁环境超标应立即采取措施并报告。</w:t>
      </w:r>
    </w:p>
    <w:p>
      <w:pPr>
        <w:keepNext w:val="0"/>
        <w:keepLines w:val="0"/>
        <w:pageBreakBefore w:val="0"/>
        <w:widowControl w:val="0"/>
        <w:kinsoku/>
        <w:wordWrap/>
        <w:overflowPunct/>
        <w:topLinePunct w:val="0"/>
        <w:autoSpaceDE/>
        <w:autoSpaceDN/>
        <w:bidi w:val="0"/>
        <w:adjustRightInd/>
        <w:snapToGrid w:val="0"/>
        <w:spacing w:line="560" w:lineRule="exact"/>
        <w:ind w:right="21" w:rightChars="10" w:firstLine="640" w:firstLineChars="200"/>
        <w:jc w:val="both"/>
        <w:textAlignment w:val="auto"/>
        <w:outlineLvl w:val="9"/>
        <w:rPr>
          <w:rFonts w:hint="eastAsia" w:ascii="宋体" w:hAnsi="宋体" w:eastAsia="方正仿宋_GBK" w:cs="仿宋_GB2312"/>
          <w:color w:val="auto"/>
          <w:sz w:val="32"/>
          <w:szCs w:val="32"/>
          <w:highlight w:val="none"/>
          <w:lang w:val="en-US" w:eastAsia="zh-CN"/>
        </w:rPr>
      </w:pPr>
      <w:r>
        <w:rPr>
          <w:rFonts w:hint="eastAsia" w:ascii="宋体" w:hAnsi="宋体" w:eastAsia="方正仿宋_GBK" w:cs="仿宋_GB2312"/>
          <w:color w:val="auto"/>
          <w:sz w:val="32"/>
          <w:szCs w:val="32"/>
          <w:highlight w:val="none"/>
          <w:lang w:val="en-US" w:eastAsia="zh-CN"/>
        </w:rPr>
        <w:t>五、该项目环境影响报告表批准后，若项目建设性质、规模、工艺以及污染防治措施等发生重大变动，应重新开展环境影响评价工作并另行报批。项目环境影响报告表自批准之日起满五年，该项目方开工建设的，其环境影响报告表应当报我局重新审核。</w:t>
      </w:r>
    </w:p>
    <w:p>
      <w:pPr>
        <w:keepNext w:val="0"/>
        <w:keepLines w:val="0"/>
        <w:pageBreakBefore w:val="0"/>
        <w:widowControl w:val="0"/>
        <w:kinsoku/>
        <w:wordWrap/>
        <w:overflowPunct/>
        <w:topLinePunct w:val="0"/>
        <w:autoSpaceDE/>
        <w:autoSpaceDN/>
        <w:bidi w:val="0"/>
        <w:adjustRightInd/>
        <w:snapToGrid w:val="0"/>
        <w:spacing w:line="560" w:lineRule="exact"/>
        <w:ind w:right="21" w:rightChars="10" w:firstLine="640" w:firstLineChars="200"/>
        <w:jc w:val="both"/>
        <w:textAlignment w:val="auto"/>
        <w:outlineLvl w:val="9"/>
        <w:rPr>
          <w:rFonts w:hint="eastAsia" w:ascii="宋体" w:hAnsi="宋体" w:eastAsia="方正仿宋_GBK" w:cs="仿宋_GB2312"/>
          <w:color w:val="auto"/>
          <w:sz w:val="32"/>
          <w:szCs w:val="32"/>
          <w:highlight w:val="none"/>
          <w:lang w:val="en-US" w:eastAsia="zh-CN"/>
        </w:rPr>
      </w:pPr>
      <w:r>
        <w:rPr>
          <w:rFonts w:hint="eastAsia" w:ascii="宋体" w:hAnsi="宋体" w:eastAsia="方正仿宋_GBK" w:cs="仿宋_GB2312"/>
          <w:color w:val="auto"/>
          <w:sz w:val="32"/>
          <w:szCs w:val="32"/>
          <w:highlight w:val="none"/>
          <w:lang w:val="en-US" w:eastAsia="zh-CN"/>
        </w:rPr>
        <w:t>六、建设单位应切实落实环境保护主体责任，项目建设及运行中应严格执行环境保护“三同时”制度。项目建成后按《建设项目竣工环境保护验收暂行办法》的相关要求组织竣工环境保护验收。</w:t>
      </w:r>
    </w:p>
    <w:p>
      <w:pPr>
        <w:keepNext w:val="0"/>
        <w:keepLines w:val="0"/>
        <w:pageBreakBefore w:val="0"/>
        <w:widowControl w:val="0"/>
        <w:kinsoku/>
        <w:wordWrap/>
        <w:overflowPunct/>
        <w:topLinePunct w:val="0"/>
        <w:autoSpaceDE/>
        <w:autoSpaceDN/>
        <w:bidi w:val="0"/>
        <w:adjustRightInd/>
        <w:snapToGrid w:val="0"/>
        <w:spacing w:line="560" w:lineRule="exact"/>
        <w:ind w:right="21" w:rightChars="10" w:firstLine="640" w:firstLineChars="200"/>
        <w:jc w:val="both"/>
        <w:textAlignment w:val="auto"/>
        <w:outlineLvl w:val="9"/>
        <w:rPr>
          <w:rFonts w:hint="eastAsia" w:ascii="宋体" w:hAnsi="宋体" w:eastAsia="方正仿宋_GBK" w:cs="仿宋_GB2312"/>
          <w:color w:val="auto"/>
          <w:sz w:val="32"/>
          <w:szCs w:val="32"/>
          <w:highlight w:val="none"/>
          <w:lang w:val="en-US" w:eastAsia="zh-CN"/>
        </w:rPr>
      </w:pPr>
      <w:r>
        <w:rPr>
          <w:rFonts w:hint="eastAsia" w:ascii="宋体" w:hAnsi="宋体" w:eastAsia="方正仿宋_GBK" w:cs="仿宋_GB2312"/>
          <w:color w:val="auto"/>
          <w:sz w:val="32"/>
          <w:szCs w:val="32"/>
          <w:highlight w:val="none"/>
          <w:lang w:val="en-US" w:eastAsia="zh-CN"/>
        </w:rPr>
        <w:t>七、你单位接到本批复后10个工作日内，将批准后的报告表及批复送州生态环境局南涧分局，并按规定接受各级生态环境部门日常监督检查。</w:t>
      </w:r>
    </w:p>
    <w:p>
      <w:pPr>
        <w:keepNext w:val="0"/>
        <w:keepLines w:val="0"/>
        <w:pageBreakBefore w:val="0"/>
        <w:widowControl w:val="0"/>
        <w:kinsoku/>
        <w:wordWrap/>
        <w:overflowPunct/>
        <w:topLinePunct w:val="0"/>
        <w:autoSpaceDE/>
        <w:autoSpaceDN/>
        <w:bidi w:val="0"/>
        <w:adjustRightInd/>
        <w:snapToGrid w:val="0"/>
        <w:spacing w:line="560" w:lineRule="exact"/>
        <w:ind w:right="21" w:rightChars="10" w:firstLine="640" w:firstLineChars="200"/>
        <w:jc w:val="both"/>
        <w:textAlignment w:val="auto"/>
        <w:outlineLvl w:val="9"/>
        <w:rPr>
          <w:rFonts w:hint="eastAsia" w:ascii="宋体" w:hAnsi="宋体" w:eastAsia="方正仿宋_GBK" w:cs="仿宋_GB2312"/>
          <w:color w:val="auto"/>
          <w:sz w:val="32"/>
          <w:szCs w:val="32"/>
          <w:highlight w:val="none"/>
          <w:lang w:val="en-US" w:eastAsia="zh-CN"/>
        </w:rPr>
      </w:pPr>
      <w:r>
        <w:rPr>
          <w:rFonts w:hint="eastAsia" w:ascii="宋体" w:hAnsi="宋体" w:eastAsia="方正仿宋_GBK" w:cs="仿宋_GB2312"/>
          <w:color w:val="auto"/>
          <w:sz w:val="32"/>
          <w:szCs w:val="32"/>
          <w:highlight w:val="none"/>
          <w:lang w:val="en-US" w:eastAsia="zh-CN"/>
        </w:rPr>
        <w:t>请州生态环境保护综合行政执法支队做好执法工作督促指导；州生态环境局南涧分局做好项目环境保护现场执法监察和日常监督管理工作。</w:t>
      </w: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eastAsia" w:ascii="宋体" w:hAnsi="宋体" w:eastAsia="方正仿宋_GBK"/>
          <w:lang w:val="en-US" w:eastAsia="zh-CN"/>
        </w:rPr>
      </w:pPr>
      <w:r>
        <w:rPr>
          <w:rFonts w:hint="eastAsia" w:ascii="宋体" w:eastAsia="方正仿宋_GBK"/>
          <w:lang w:val="en-US" w:eastAsia="zh-CN"/>
        </w:rPr>
        <w:t xml:space="preserve"> </w:t>
      </w:r>
      <w:r>
        <w:rPr>
          <w:rFonts w:hint="eastAsia" w:ascii="宋体" w:hAnsi="宋体" w:eastAsia="方正仿宋_GBK"/>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560" w:lineRule="exact"/>
        <w:ind w:left="5760" w:leftChars="0" w:right="21" w:rightChars="10" w:hanging="5760" w:hangingChars="1800"/>
        <w:jc w:val="both"/>
        <w:textAlignment w:val="auto"/>
        <w:outlineLvl w:val="9"/>
        <w:rPr>
          <w:rFonts w:hint="eastAsia" w:ascii="宋体" w:hAnsi="宋体" w:eastAsia="方正仿宋_GBK"/>
          <w:lang w:val="en-US" w:eastAsia="zh-CN"/>
        </w:rPr>
      </w:pPr>
      <w:r>
        <w:rPr>
          <w:rFonts w:hint="eastAsia" w:ascii="宋体" w:hAnsi="宋体" w:eastAsia="方正仿宋_GBK" w:cs="仿宋_GB2312"/>
          <w:color w:val="auto"/>
          <w:sz w:val="32"/>
          <w:szCs w:val="32"/>
          <w:highlight w:val="none"/>
          <w:lang w:val="en-US" w:eastAsia="zh-CN"/>
        </w:rPr>
        <w:t xml:space="preserve">                               </w:t>
      </w:r>
    </w:p>
    <w:p>
      <w:pPr>
        <w:pStyle w:val="2"/>
        <w:keepNext w:val="0"/>
        <w:keepLines w:val="0"/>
        <w:pageBreakBefore w:val="0"/>
        <w:widowControl w:val="0"/>
        <w:kinsoku/>
        <w:wordWrap/>
        <w:overflowPunct/>
        <w:topLinePunct w:val="0"/>
        <w:autoSpaceDE/>
        <w:autoSpaceDN/>
        <w:bidi w:val="0"/>
        <w:adjustRightInd/>
        <w:spacing w:line="560" w:lineRule="exact"/>
        <w:ind w:firstLine="4160" w:firstLineChars="1300"/>
        <w:textAlignment w:val="auto"/>
        <w:rPr>
          <w:rFonts w:hint="eastAsia" w:ascii="宋体" w:hAnsi="宋体" w:eastAsia="方正仿宋_GBK"/>
          <w:lang w:val="en-US" w:eastAsia="zh-CN"/>
        </w:rPr>
      </w:pPr>
      <w:r>
        <w:rPr>
          <w:rFonts w:hint="eastAsia" w:ascii="宋体" w:hAnsi="宋体" w:eastAsia="方正仿宋_GBK"/>
          <w:lang w:val="en-US" w:eastAsia="zh-CN"/>
        </w:rPr>
        <w:t>大理白族自治州生态环境局</w:t>
      </w:r>
    </w:p>
    <w:p>
      <w:pPr>
        <w:pStyle w:val="2"/>
        <w:keepNext w:val="0"/>
        <w:keepLines w:val="0"/>
        <w:pageBreakBefore w:val="0"/>
        <w:widowControl w:val="0"/>
        <w:kinsoku/>
        <w:wordWrap/>
        <w:overflowPunct/>
        <w:topLinePunct w:val="0"/>
        <w:autoSpaceDE/>
        <w:autoSpaceDN/>
        <w:bidi w:val="0"/>
        <w:adjustRightInd/>
        <w:spacing w:line="560" w:lineRule="exact"/>
        <w:ind w:firstLine="4800" w:firstLineChars="1500"/>
        <w:textAlignment w:val="auto"/>
        <w:rPr>
          <w:rFonts w:hint="eastAsia" w:ascii="宋体" w:hAnsi="宋体" w:eastAsia="方正仿宋_GBK"/>
          <w:lang w:val="en-US" w:eastAsia="zh-CN"/>
        </w:rPr>
      </w:pPr>
      <w:bookmarkStart w:id="0" w:name="_GoBack"/>
      <w:bookmarkEnd w:id="0"/>
      <w:r>
        <w:rPr>
          <w:rFonts w:hint="eastAsia" w:ascii="宋体" w:hAnsi="宋体" w:eastAsia="方正仿宋_GBK" w:cs="仿宋_GB2312"/>
          <w:color w:val="auto"/>
          <w:sz w:val="32"/>
          <w:szCs w:val="32"/>
          <w:highlight w:val="none"/>
          <w:lang w:val="en-US" w:eastAsia="zh-CN"/>
        </w:rPr>
        <w:t>2022年11月2</w:t>
      </w:r>
      <w:r>
        <w:rPr>
          <w:rFonts w:hint="eastAsia" w:ascii="宋体" w:eastAsia="方正仿宋_GBK" w:cs="仿宋_GB2312"/>
          <w:color w:val="auto"/>
          <w:sz w:val="32"/>
          <w:szCs w:val="32"/>
          <w:highlight w:val="none"/>
          <w:lang w:val="en-US" w:eastAsia="zh-CN"/>
        </w:rPr>
        <w:t>5</w:t>
      </w:r>
      <w:r>
        <w:rPr>
          <w:rFonts w:hint="eastAsia" w:ascii="宋体" w:hAnsi="宋体" w:eastAsia="方正仿宋_GBK" w:cs="仿宋_GB2312"/>
          <w:color w:val="auto"/>
          <w:sz w:val="32"/>
          <w:szCs w:val="32"/>
          <w:highlight w:val="none"/>
          <w:lang w:val="en-US" w:eastAsia="zh-CN"/>
        </w:rPr>
        <w:t>日</w:t>
      </w:r>
    </w:p>
    <w:p>
      <w:pPr>
        <w:pStyle w:val="2"/>
        <w:keepNext w:val="0"/>
        <w:keepLines w:val="0"/>
        <w:pageBreakBefore w:val="0"/>
        <w:widowControl w:val="0"/>
        <w:kinsoku/>
        <w:wordWrap/>
        <w:overflowPunct/>
        <w:topLinePunct w:val="0"/>
        <w:autoSpaceDE/>
        <w:autoSpaceDN/>
        <w:bidi w:val="0"/>
        <w:adjustRightInd/>
        <w:spacing w:line="560" w:lineRule="exact"/>
        <w:ind w:left="0" w:leftChars="0" w:firstLine="0" w:firstLineChars="0"/>
        <w:textAlignment w:val="auto"/>
        <w:rPr>
          <w:rFonts w:hint="eastAsia" w:ascii="宋体" w:hAnsi="宋体" w:eastAsia="方正仿宋_GBK"/>
          <w:lang w:val="en-US" w:eastAsia="zh-CN"/>
        </w:rPr>
      </w:pPr>
    </w:p>
    <w:p>
      <w:pPr>
        <w:pStyle w:val="2"/>
        <w:keepNext w:val="0"/>
        <w:keepLines w:val="0"/>
        <w:pageBreakBefore w:val="0"/>
        <w:widowControl w:val="0"/>
        <w:kinsoku/>
        <w:wordWrap/>
        <w:overflowPunct/>
        <w:topLinePunct w:val="0"/>
        <w:autoSpaceDE/>
        <w:autoSpaceDN/>
        <w:bidi w:val="0"/>
        <w:adjustRightInd/>
        <w:spacing w:line="560" w:lineRule="exact"/>
        <w:ind w:left="0" w:leftChars="0" w:firstLine="0" w:firstLineChars="0"/>
        <w:textAlignment w:val="auto"/>
        <w:rPr>
          <w:rFonts w:hint="eastAsia" w:ascii="宋体" w:hAnsi="宋体" w:eastAsia="方正仿宋_GBK"/>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ind w:firstLine="268" w:firstLineChars="100"/>
        <w:jc w:val="both"/>
        <w:textAlignment w:val="auto"/>
        <w:outlineLvl w:val="9"/>
        <w:rPr>
          <w:rFonts w:hint="eastAsia" w:ascii="宋体" w:hAnsi="宋体" w:eastAsia="方正仿宋_GBK"/>
          <w:spacing w:val="-6"/>
          <w:sz w:val="28"/>
          <w:szCs w:val="28"/>
        </w:rPr>
      </w:pPr>
      <w:r>
        <w:rPr>
          <w:rFonts w:hint="eastAsia" w:ascii="宋体" w:hAnsi="宋体" w:eastAsia="方正仿宋_GBK"/>
          <w:spacing w:val="-6"/>
          <w:sz w:val="28"/>
          <w:szCs w:val="2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10160</wp:posOffset>
                </wp:positionV>
                <wp:extent cx="5544185" cy="0"/>
                <wp:effectExtent l="0" t="0" r="0" b="0"/>
                <wp:wrapNone/>
                <wp:docPr id="2" name="直线 2"/>
                <wp:cNvGraphicFramePr/>
                <a:graphic xmlns:a="http://schemas.openxmlformats.org/drawingml/2006/main">
                  <a:graphicData uri="http://schemas.microsoft.com/office/word/2010/wordprocessingShape">
                    <wps:wsp>
                      <wps:cNvCnPr/>
                      <wps:spPr>
                        <a:xfrm flipV="1">
                          <a:off x="0" y="0"/>
                          <a:ext cx="5544185" cy="0"/>
                        </a:xfrm>
                        <a:prstGeom prst="line">
                          <a:avLst/>
                        </a:prstGeom>
                        <a:ln w="12573"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flip:y;margin-left:0pt;margin-top:0.8pt;height:0pt;width:436.55pt;z-index:251658240;mso-width-relative:page;mso-height-relative:page;" filled="f" stroked="t" coordsize="21600,21600" o:gfxdata="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H4hQofSAAAABAEAAA8AAAAAAAAAAQAgAAAAIgAA&#10;AGRycy9kb3ducmV2LnhtbFBLAQIUABQAAAAIAIdO4kAlbe6z1QEAAJgDAAAOAAAAAAAAAAEAIAAA&#10;ACEBAABkcnMvZTJvRG9jLnhtbFBLBQYAAAAABgAGAFkBAABoBQAAAAA=&#10;">
                <v:fill on="f" focussize="0,0"/>
                <v:stroke weight="0.99pt" color="#000000" joinstyle="round"/>
                <v:imagedata o:title=""/>
                <o:lock v:ext="edit" aspectratio="f"/>
              </v:line>
            </w:pict>
          </mc:Fallback>
        </mc:AlternateContent>
      </w:r>
      <w:r>
        <w:rPr>
          <w:rFonts w:hint="eastAsia" w:ascii="宋体" w:hAnsi="宋体" w:eastAsia="方正仿宋_GBK"/>
          <w:spacing w:val="-6"/>
          <w:sz w:val="28"/>
          <w:szCs w:val="28"/>
        </w:rPr>
        <w:t>抄送：</w:t>
      </w:r>
      <w:r>
        <w:rPr>
          <w:rFonts w:hint="eastAsia" w:ascii="宋体" w:hAnsi="宋体" w:eastAsia="方正仿宋_GBK"/>
          <w:spacing w:val="-6"/>
          <w:sz w:val="28"/>
          <w:szCs w:val="28"/>
          <w:lang w:val="en-US" w:eastAsia="zh-CN"/>
        </w:rPr>
        <w:t>州生态环境保护综合行政执法支队</w:t>
      </w:r>
      <w:r>
        <w:rPr>
          <w:rFonts w:hint="eastAsia" w:ascii="宋体" w:hAnsi="宋体" w:eastAsia="方正仿宋_GBK"/>
          <w:spacing w:val="-6"/>
          <w:sz w:val="28"/>
          <w:szCs w:val="28"/>
        </w:rPr>
        <w:t>，州建设项目环境审核受理中心，</w:t>
      </w:r>
    </w:p>
    <w:p>
      <w:pPr>
        <w:keepNext w:val="0"/>
        <w:keepLines w:val="0"/>
        <w:pageBreakBefore w:val="0"/>
        <w:widowControl w:val="0"/>
        <w:kinsoku/>
        <w:wordWrap/>
        <w:overflowPunct/>
        <w:topLinePunct w:val="0"/>
        <w:autoSpaceDE/>
        <w:autoSpaceDN/>
        <w:bidi w:val="0"/>
        <w:adjustRightInd/>
        <w:snapToGrid w:val="0"/>
        <w:spacing w:line="560" w:lineRule="exact"/>
        <w:ind w:left="1117" w:leftChars="532" w:firstLine="0" w:firstLineChars="0"/>
        <w:jc w:val="both"/>
        <w:textAlignment w:val="auto"/>
        <w:outlineLvl w:val="9"/>
        <w:rPr>
          <w:rFonts w:hint="eastAsia" w:ascii="宋体" w:hAnsi="宋体" w:eastAsia="方正仿宋_GBK"/>
          <w:spacing w:val="-11"/>
          <w:sz w:val="28"/>
          <w:szCs w:val="28"/>
        </w:rPr>
      </w:pPr>
      <w:r>
        <w:rPr>
          <w:rFonts w:hint="eastAsia" w:ascii="宋体" w:hAnsi="宋体" w:eastAsia="方正仿宋_GBK"/>
          <w:spacing w:val="-17"/>
          <w:sz w:val="28"/>
          <w:szCs w:val="28"/>
          <w:lang w:val="en-US" w:eastAsia="zh-CN"/>
        </w:rPr>
        <w:t>州生态环境</w:t>
      </w:r>
      <w:r>
        <w:rPr>
          <w:rFonts w:hint="eastAsia" w:ascii="宋体" w:hAnsi="宋体" w:eastAsia="方正仿宋_GBK"/>
          <w:spacing w:val="-17"/>
          <w:sz w:val="28"/>
          <w:szCs w:val="28"/>
        </w:rPr>
        <w:t>局</w:t>
      </w:r>
      <w:r>
        <w:rPr>
          <w:rFonts w:hint="eastAsia" w:ascii="宋体" w:hAnsi="宋体" w:eastAsia="方正仿宋_GBK"/>
          <w:spacing w:val="-17"/>
          <w:sz w:val="28"/>
          <w:szCs w:val="28"/>
          <w:lang w:val="en-US" w:eastAsia="zh-CN"/>
        </w:rPr>
        <w:t>南涧分局，中国电建集团昆明勘测设计研究院有限公司</w:t>
      </w:r>
      <w:r>
        <w:rPr>
          <w:rFonts w:hint="eastAsia" w:ascii="宋体" w:hAnsi="宋体" w:eastAsia="方正仿宋_GBK"/>
          <w:spacing w:val="-17"/>
          <w:sz w:val="28"/>
          <w:szCs w:val="28"/>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204" w:rightChars="97" w:firstLine="280" w:firstLineChars="100"/>
        <w:jc w:val="both"/>
        <w:textAlignment w:val="auto"/>
        <w:outlineLvl w:val="9"/>
        <w:rPr>
          <w:rFonts w:hint="eastAsia" w:ascii="宋体" w:hAnsi="宋体" w:eastAsia="方正仿宋_GBK" w:cs="仿宋_GB2312"/>
          <w:color w:val="auto"/>
          <w:sz w:val="32"/>
          <w:szCs w:val="32"/>
          <w:highlight w:val="none"/>
          <w:lang w:val="en-US" w:eastAsia="zh-CN"/>
        </w:rPr>
      </w:pPr>
      <w:r>
        <w:rPr>
          <w:rFonts w:hint="eastAsia" w:ascii="宋体" w:hAnsi="宋体" w:eastAsia="方正仿宋_GBK"/>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30480</wp:posOffset>
                </wp:positionV>
                <wp:extent cx="5544185" cy="0"/>
                <wp:effectExtent l="0" t="0" r="0" b="0"/>
                <wp:wrapNone/>
                <wp:docPr id="1" name="直线 3"/>
                <wp:cNvGraphicFramePr/>
                <a:graphic xmlns:a="http://schemas.openxmlformats.org/drawingml/2006/main">
                  <a:graphicData uri="http://schemas.microsoft.com/office/word/2010/wordprocessingShape">
                    <wps:wsp>
                      <wps:cNvCnPr/>
                      <wps:spPr>
                        <a:xfrm>
                          <a:off x="0" y="0"/>
                          <a:ext cx="5544185" cy="0"/>
                        </a:xfrm>
                        <a:prstGeom prst="line">
                          <a:avLst/>
                        </a:prstGeom>
                        <a:ln w="9017"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0pt;margin-top:2.4pt;height:0pt;width:436.55pt;z-index:251659264;mso-width-relative:page;mso-height-relative:page;" filled="f" stroked="t" coordsize="21600,21600" o:gfxdata="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KY2sP1AAAAAQBAAAPAAAAAAAAAAEAIAAAACIAAABkcnMv&#10;ZG93bnJldi54bWxQSwECFAAUAAAACACHTuJA64Yras4BAACNAwAADgAAAAAAAAABACAAAAAjAQAA&#10;ZHJzL2Uyb0RvYy54bWxQSwUGAAAAAAYABgBZAQAAYwUAAAAA&#10;">
                <v:fill on="f" focussize="0,0"/>
                <v:stroke weight="0.71pt" color="#000000" joinstyle="round"/>
                <v:imagedata o:title=""/>
                <o:lock v:ext="edit" aspectratio="f"/>
              </v:line>
            </w:pict>
          </mc:Fallback>
        </mc:AlternateContent>
      </w:r>
      <w:r>
        <w:rPr>
          <w:rFonts w:hint="eastAsia" w:ascii="宋体" w:hAnsi="宋体" w:eastAsia="方正仿宋_GBK"/>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388620</wp:posOffset>
                </wp:positionV>
                <wp:extent cx="5544185" cy="0"/>
                <wp:effectExtent l="0" t="0" r="0" b="0"/>
                <wp:wrapNone/>
                <wp:docPr id="3" name="直线 4"/>
                <wp:cNvGraphicFramePr/>
                <a:graphic xmlns:a="http://schemas.openxmlformats.org/drawingml/2006/main">
                  <a:graphicData uri="http://schemas.microsoft.com/office/word/2010/wordprocessingShape">
                    <wps:wsp>
                      <wps:cNvCnPr/>
                      <wps:spPr>
                        <a:xfrm>
                          <a:off x="0" y="0"/>
                          <a:ext cx="5544185" cy="0"/>
                        </a:xfrm>
                        <a:prstGeom prst="line">
                          <a:avLst/>
                        </a:prstGeom>
                        <a:ln w="12573"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0pt;margin-top:30.6pt;height:0pt;width:436.55pt;z-index:251660288;mso-width-relative:page;mso-height-relative:page;" filled="f" stroked="t" coordsize="21600,21600" o:gfxdata="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IubPgtEAAAAGAQAADwAAAAAAAAABACAAAAAiAAAAZHJzL2Rv&#10;d25yZXYueG1sUEsBAhQAFAAAAAgAh07iQAqJs9TPAQAAjgMAAA4AAAAAAAAAAQAgAAAAIAEAAGRy&#10;cy9lMm9Eb2MueG1sUEsFBgAAAAAGAAYAWQEAAGEFAAAAAA==&#10;">
                <v:fill on="f" focussize="0,0"/>
                <v:stroke weight="0.99pt" color="#000000" joinstyle="round"/>
                <v:imagedata o:title=""/>
                <o:lock v:ext="edit" aspectratio="f"/>
              </v:line>
            </w:pict>
          </mc:Fallback>
        </mc:AlternateContent>
      </w:r>
      <w:r>
        <w:rPr>
          <w:rFonts w:hint="eastAsia" w:ascii="宋体" w:hAnsi="宋体" w:eastAsia="方正仿宋_GBK"/>
          <w:sz w:val="28"/>
          <w:szCs w:val="28"/>
        </w:rPr>
        <w:t>大理白族自治州</w:t>
      </w:r>
      <w:r>
        <w:rPr>
          <w:rFonts w:hint="eastAsia" w:ascii="宋体" w:hAnsi="宋体" w:eastAsia="方正仿宋_GBK"/>
          <w:sz w:val="28"/>
          <w:szCs w:val="28"/>
          <w:lang w:val="en-US" w:eastAsia="zh-CN"/>
        </w:rPr>
        <w:t>生态环境</w:t>
      </w:r>
      <w:r>
        <w:rPr>
          <w:rFonts w:hint="eastAsia" w:ascii="宋体" w:hAnsi="宋体" w:eastAsia="方正仿宋_GBK"/>
          <w:sz w:val="28"/>
          <w:szCs w:val="28"/>
        </w:rPr>
        <w:t>局</w:t>
      </w:r>
      <w:r>
        <w:rPr>
          <w:rFonts w:hint="eastAsia" w:ascii="宋体" w:hAnsi="宋体" w:eastAsia="方正仿宋_GBK"/>
          <w:sz w:val="28"/>
          <w:szCs w:val="28"/>
          <w:lang w:val="en-US" w:eastAsia="zh-CN"/>
        </w:rPr>
        <w:t>办公室</w:t>
      </w:r>
      <w:r>
        <w:rPr>
          <w:rFonts w:hint="eastAsia" w:ascii="宋体" w:hAnsi="宋体" w:eastAsia="方正仿宋_GBK"/>
          <w:sz w:val="28"/>
          <w:szCs w:val="28"/>
        </w:rPr>
        <w:t xml:space="preserve">        20</w:t>
      </w:r>
      <w:r>
        <w:rPr>
          <w:rFonts w:hint="eastAsia" w:ascii="宋体" w:hAnsi="宋体" w:eastAsia="方正仿宋_GBK"/>
          <w:sz w:val="28"/>
          <w:szCs w:val="28"/>
          <w:lang w:val="en-US" w:eastAsia="zh-CN"/>
        </w:rPr>
        <w:t>22</w:t>
      </w:r>
      <w:r>
        <w:rPr>
          <w:rFonts w:hint="eastAsia" w:ascii="宋体" w:hAnsi="宋体" w:eastAsia="方正仿宋_GBK"/>
          <w:sz w:val="28"/>
          <w:szCs w:val="28"/>
        </w:rPr>
        <w:t>年</w:t>
      </w:r>
      <w:r>
        <w:rPr>
          <w:rFonts w:hint="eastAsia" w:ascii="宋体" w:hAnsi="宋体" w:eastAsia="方正仿宋_GBK"/>
          <w:sz w:val="28"/>
          <w:szCs w:val="28"/>
          <w:lang w:val="en-US" w:eastAsia="zh-CN"/>
        </w:rPr>
        <w:t>11</w:t>
      </w:r>
      <w:r>
        <w:rPr>
          <w:rFonts w:hint="eastAsia" w:ascii="宋体" w:hAnsi="宋体" w:eastAsia="方正仿宋_GBK"/>
          <w:sz w:val="28"/>
          <w:szCs w:val="28"/>
        </w:rPr>
        <w:t>月</w:t>
      </w:r>
      <w:r>
        <w:rPr>
          <w:rFonts w:hint="eastAsia" w:ascii="宋体" w:hAnsi="宋体" w:eastAsia="方正仿宋_GBK"/>
          <w:sz w:val="28"/>
          <w:szCs w:val="28"/>
          <w:lang w:val="en-US" w:eastAsia="zh-CN"/>
        </w:rPr>
        <w:t>25</w:t>
      </w:r>
      <w:r>
        <w:rPr>
          <w:rFonts w:hint="eastAsia" w:ascii="宋体" w:hAnsi="宋体" w:eastAsia="方正仿宋_GBK"/>
          <w:sz w:val="28"/>
          <w:szCs w:val="28"/>
        </w:rPr>
        <w:t>日印发</w:t>
      </w:r>
    </w:p>
    <w:sectPr>
      <w:headerReference r:id="rId3" w:type="default"/>
      <w:footerReference r:id="rId4" w:type="default"/>
      <w:pgSz w:w="11906" w:h="16838"/>
      <w:pgMar w:top="1984" w:right="1531" w:bottom="1701" w:left="1531" w:header="851" w:footer="1361" w:gutter="0"/>
      <w:pgNumType w:fmt="decimal"/>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decorative"/>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 xml:space="preserve">— </w:t>
                          </w:r>
                          <w:r>
                            <w:rPr>
                              <w:rFonts w:hint="eastAsia" w:asciiTheme="minorEastAsia" w:hAnsiTheme="minorEastAsia" w:cstheme="minorEastAsia"/>
                              <w:sz w:val="28"/>
                              <w:szCs w:val="28"/>
                              <w:lang w:eastAsia="zh-CN"/>
                            </w:rPr>
                            <w:fldChar w:fldCharType="begin"/>
                          </w:r>
                          <w:r>
                            <w:rPr>
                              <w:rFonts w:hint="eastAsia" w:asciiTheme="minorEastAsia" w:hAnsiTheme="minorEastAsia" w:cstheme="minorEastAsia"/>
                              <w:sz w:val="28"/>
                              <w:szCs w:val="28"/>
                              <w:lang w:eastAsia="zh-CN"/>
                            </w:rPr>
                            <w:instrText xml:space="preserve"> PAGE  \* MERGEFORMAT </w:instrText>
                          </w:r>
                          <w:r>
                            <w:rPr>
                              <w:rFonts w:hint="eastAsia" w:asciiTheme="minorEastAsia" w:hAnsiTheme="minorEastAsia" w:cstheme="minorEastAsia"/>
                              <w:sz w:val="28"/>
                              <w:szCs w:val="28"/>
                              <w:lang w:eastAsia="zh-CN"/>
                            </w:rPr>
                            <w:fldChar w:fldCharType="separate"/>
                          </w:r>
                          <w:r>
                            <w:rPr>
                              <w:rFonts w:hint="eastAsia" w:asciiTheme="minorEastAsia" w:hAnsiTheme="minorEastAsia" w:cstheme="minorEastAsia"/>
                              <w:sz w:val="28"/>
                              <w:szCs w:val="28"/>
                              <w:lang w:eastAsia="zh-CN"/>
                            </w:rPr>
                            <w:t>- 1 -</w:t>
                          </w:r>
                          <w:r>
                            <w:rPr>
                              <w:rFonts w:hint="eastAsia" w:asciiTheme="minorEastAsia" w:hAnsiTheme="minorEastAsia" w:cstheme="minorEastAsia"/>
                              <w:sz w:val="28"/>
                              <w:szCs w:val="28"/>
                              <w:lang w:eastAsia="zh-CN"/>
                            </w:rPr>
                            <w:fldChar w:fldCharType="end"/>
                          </w:r>
                          <w:r>
                            <w:rPr>
                              <w:rFonts w:hint="eastAsia" w:asciiTheme="minorEastAsia" w:hAnsiTheme="minorEastAsia" w:cstheme="minor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 xml:space="preserve">— </w:t>
                    </w:r>
                    <w:r>
                      <w:rPr>
                        <w:rFonts w:hint="eastAsia" w:asciiTheme="minorEastAsia" w:hAnsiTheme="minorEastAsia" w:cstheme="minorEastAsia"/>
                        <w:sz w:val="28"/>
                        <w:szCs w:val="28"/>
                        <w:lang w:eastAsia="zh-CN"/>
                      </w:rPr>
                      <w:fldChar w:fldCharType="begin"/>
                    </w:r>
                    <w:r>
                      <w:rPr>
                        <w:rFonts w:hint="eastAsia" w:asciiTheme="minorEastAsia" w:hAnsiTheme="minorEastAsia" w:cstheme="minorEastAsia"/>
                        <w:sz w:val="28"/>
                        <w:szCs w:val="28"/>
                        <w:lang w:eastAsia="zh-CN"/>
                      </w:rPr>
                      <w:instrText xml:space="preserve"> PAGE  \* MERGEFORMAT </w:instrText>
                    </w:r>
                    <w:r>
                      <w:rPr>
                        <w:rFonts w:hint="eastAsia" w:asciiTheme="minorEastAsia" w:hAnsiTheme="minorEastAsia" w:cstheme="minorEastAsia"/>
                        <w:sz w:val="28"/>
                        <w:szCs w:val="28"/>
                        <w:lang w:eastAsia="zh-CN"/>
                      </w:rPr>
                      <w:fldChar w:fldCharType="separate"/>
                    </w:r>
                    <w:r>
                      <w:rPr>
                        <w:rFonts w:hint="eastAsia" w:asciiTheme="minorEastAsia" w:hAnsiTheme="minorEastAsia" w:cstheme="minorEastAsia"/>
                        <w:sz w:val="28"/>
                        <w:szCs w:val="28"/>
                        <w:lang w:eastAsia="zh-CN"/>
                      </w:rPr>
                      <w:t>- 1 -</w:t>
                    </w:r>
                    <w:r>
                      <w:rPr>
                        <w:rFonts w:hint="eastAsia" w:asciiTheme="minorEastAsia" w:hAnsiTheme="minorEastAsia" w:cstheme="minorEastAsia"/>
                        <w:sz w:val="28"/>
                        <w:szCs w:val="28"/>
                        <w:lang w:eastAsia="zh-CN"/>
                      </w:rPr>
                      <w:fldChar w:fldCharType="end"/>
                    </w:r>
                    <w:r>
                      <w:rPr>
                        <w:rFonts w:hint="eastAsia" w:asciiTheme="minorEastAsia" w:hAnsiTheme="minorEastAsia" w:cstheme="minorEastAsia"/>
                        <w:sz w:val="28"/>
                        <w:szCs w:val="28"/>
                        <w:lang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293B3A"/>
    <w:rsid w:val="00180224"/>
    <w:rsid w:val="00372B9F"/>
    <w:rsid w:val="01026493"/>
    <w:rsid w:val="018D125F"/>
    <w:rsid w:val="06950A6F"/>
    <w:rsid w:val="08CD0513"/>
    <w:rsid w:val="08D70FEB"/>
    <w:rsid w:val="09BA21E8"/>
    <w:rsid w:val="0A370155"/>
    <w:rsid w:val="0AF7713C"/>
    <w:rsid w:val="0BD958FF"/>
    <w:rsid w:val="0C7313BC"/>
    <w:rsid w:val="0D006020"/>
    <w:rsid w:val="0E59214A"/>
    <w:rsid w:val="0F385385"/>
    <w:rsid w:val="0FEF5853"/>
    <w:rsid w:val="10205339"/>
    <w:rsid w:val="10B669F7"/>
    <w:rsid w:val="10FF6473"/>
    <w:rsid w:val="12A13EC1"/>
    <w:rsid w:val="12AF6B27"/>
    <w:rsid w:val="130C011A"/>
    <w:rsid w:val="14FD2D30"/>
    <w:rsid w:val="16DE2227"/>
    <w:rsid w:val="1A1F2E4A"/>
    <w:rsid w:val="1B0D73B5"/>
    <w:rsid w:val="1B9F9DDD"/>
    <w:rsid w:val="1D4764FC"/>
    <w:rsid w:val="211232C8"/>
    <w:rsid w:val="2230056D"/>
    <w:rsid w:val="22F822B9"/>
    <w:rsid w:val="22FC412D"/>
    <w:rsid w:val="23A55B69"/>
    <w:rsid w:val="2481621B"/>
    <w:rsid w:val="24E9178A"/>
    <w:rsid w:val="25562D5D"/>
    <w:rsid w:val="25AA3DD2"/>
    <w:rsid w:val="25E81A23"/>
    <w:rsid w:val="2699257E"/>
    <w:rsid w:val="27356410"/>
    <w:rsid w:val="28344373"/>
    <w:rsid w:val="289F5EC7"/>
    <w:rsid w:val="29BB5CC1"/>
    <w:rsid w:val="2BEB055B"/>
    <w:rsid w:val="2DCC170D"/>
    <w:rsid w:val="2E4572A2"/>
    <w:rsid w:val="31BE6B5C"/>
    <w:rsid w:val="32EB5136"/>
    <w:rsid w:val="36ED764A"/>
    <w:rsid w:val="37693F2E"/>
    <w:rsid w:val="37834925"/>
    <w:rsid w:val="396518F3"/>
    <w:rsid w:val="3A293B3A"/>
    <w:rsid w:val="3A416B70"/>
    <w:rsid w:val="3A593828"/>
    <w:rsid w:val="3B1C0207"/>
    <w:rsid w:val="3D4E6E18"/>
    <w:rsid w:val="41D8751C"/>
    <w:rsid w:val="420B6C82"/>
    <w:rsid w:val="42986DCE"/>
    <w:rsid w:val="44E953AF"/>
    <w:rsid w:val="473B5A51"/>
    <w:rsid w:val="487C376F"/>
    <w:rsid w:val="489E6C9D"/>
    <w:rsid w:val="4AA20D6E"/>
    <w:rsid w:val="4B920A9B"/>
    <w:rsid w:val="4CBE4047"/>
    <w:rsid w:val="4D1D4166"/>
    <w:rsid w:val="4D622BC3"/>
    <w:rsid w:val="4D8052E0"/>
    <w:rsid w:val="4ECC0D54"/>
    <w:rsid w:val="4F135B85"/>
    <w:rsid w:val="4F853071"/>
    <w:rsid w:val="50E852F5"/>
    <w:rsid w:val="515C025A"/>
    <w:rsid w:val="52B32E75"/>
    <w:rsid w:val="54407DEE"/>
    <w:rsid w:val="54CB5A3A"/>
    <w:rsid w:val="56285468"/>
    <w:rsid w:val="57327B94"/>
    <w:rsid w:val="57924F3E"/>
    <w:rsid w:val="57B21CDD"/>
    <w:rsid w:val="58876E0A"/>
    <w:rsid w:val="594339AB"/>
    <w:rsid w:val="59A540C6"/>
    <w:rsid w:val="5A2F6F57"/>
    <w:rsid w:val="5BC61E88"/>
    <w:rsid w:val="5C7D4A51"/>
    <w:rsid w:val="5DA93220"/>
    <w:rsid w:val="5E621428"/>
    <w:rsid w:val="5F0E1395"/>
    <w:rsid w:val="5F1B6041"/>
    <w:rsid w:val="5F952AB9"/>
    <w:rsid w:val="5FF11E96"/>
    <w:rsid w:val="60422F4E"/>
    <w:rsid w:val="60AF1FB7"/>
    <w:rsid w:val="60B150CA"/>
    <w:rsid w:val="6267116A"/>
    <w:rsid w:val="63442BBB"/>
    <w:rsid w:val="639064CC"/>
    <w:rsid w:val="64420152"/>
    <w:rsid w:val="645848DB"/>
    <w:rsid w:val="64A17E42"/>
    <w:rsid w:val="667F3A34"/>
    <w:rsid w:val="68274729"/>
    <w:rsid w:val="69327786"/>
    <w:rsid w:val="69C353B8"/>
    <w:rsid w:val="6A4B1103"/>
    <w:rsid w:val="6D494624"/>
    <w:rsid w:val="6E0708CE"/>
    <w:rsid w:val="6E15501A"/>
    <w:rsid w:val="6EA261E9"/>
    <w:rsid w:val="6FEF1548"/>
    <w:rsid w:val="700603E7"/>
    <w:rsid w:val="7233421C"/>
    <w:rsid w:val="72642221"/>
    <w:rsid w:val="72C24E39"/>
    <w:rsid w:val="737C637C"/>
    <w:rsid w:val="74CE6584"/>
    <w:rsid w:val="75EB40D0"/>
    <w:rsid w:val="778B2F2D"/>
    <w:rsid w:val="79FF67BE"/>
    <w:rsid w:val="7AA42414"/>
    <w:rsid w:val="7B1448AF"/>
    <w:rsid w:val="7CE50C42"/>
    <w:rsid w:val="7DCE1CB5"/>
    <w:rsid w:val="7DFEB0C1"/>
    <w:rsid w:val="7F6E2FC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qFormat/>
    <w:uiPriority w:val="0"/>
    <w:pPr>
      <w:spacing w:line="580" w:lineRule="exact"/>
      <w:ind w:firstLine="640" w:firstLineChars="200"/>
    </w:pPr>
    <w:rPr>
      <w:rFonts w:ascii="仿宋_GB2312" w:hAnsi="宋体" w:eastAsia="仿宋_GB2312"/>
      <w:sz w:val="32"/>
      <w:szCs w:val="32"/>
    </w:rPr>
  </w:style>
  <w:style w:type="paragraph" w:styleId="3">
    <w:name w:val="Plain Text"/>
    <w:basedOn w:val="1"/>
    <w:next w:val="1"/>
    <w:qFormat/>
    <w:uiPriority w:val="0"/>
    <w:pPr>
      <w:widowControl/>
      <w:jc w:val="left"/>
    </w:pPr>
    <w:rPr>
      <w:rFonts w:ascii="宋体" w:hAnsi="Courier New" w:cs="Courier New"/>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next w:val="1"/>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9">
    <w:name w:val="page number"/>
    <w:basedOn w:val="8"/>
    <w:qFormat/>
    <w:uiPriority w:val="0"/>
  </w:style>
  <w:style w:type="paragraph" w:customStyle="1" w:styleId="1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1">
    <w:name w:val="msonormalcxspmiddle"/>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2019-03-11T10:03:00Z</dcterms:created>
  <dc:creator>系统管理员</dc:creator>
  <cp:lastModifiedBy>宋艳钊</cp:lastModifiedBy>
  <cp:lastPrinted>2022-11-24T07:10:00Z</cp:lastPrinted>
  <dcterms:modified xsi:type="dcterms:W3CDTF">2022-11-24T08:17:12Z</dcterms:modified>
  <dc:title>大环审〔2020〕6号</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