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2E8" w:rsidRPr="00281380" w:rsidRDefault="000042E8" w:rsidP="000042E8">
      <w:pPr>
        <w:ind w:firstLineChars="0" w:firstLine="0"/>
        <w:jc w:val="center"/>
        <w:rPr>
          <w:rFonts w:ascii="Times New Roman" w:cs="Times New Roman"/>
        </w:rPr>
      </w:pPr>
    </w:p>
    <w:p w:rsidR="000042E8" w:rsidRPr="00281380" w:rsidRDefault="000042E8" w:rsidP="000042E8">
      <w:pPr>
        <w:spacing w:line="240" w:lineRule="auto"/>
        <w:ind w:firstLineChars="0" w:firstLine="0"/>
        <w:jc w:val="center"/>
        <w:rPr>
          <w:rFonts w:ascii="Times New Roman" w:eastAsia="黑体" w:cs="Times New Roman"/>
          <w:sz w:val="52"/>
          <w:szCs w:val="52"/>
        </w:rPr>
      </w:pPr>
      <w:r w:rsidRPr="00281380">
        <w:rPr>
          <w:rFonts w:ascii="Times New Roman" w:eastAsia="黑体" w:cs="Times New Roman"/>
          <w:sz w:val="52"/>
          <w:szCs w:val="52"/>
        </w:rPr>
        <w:t>华能鹤庆县大栗坪</w:t>
      </w:r>
      <w:r w:rsidRPr="00281380">
        <w:rPr>
          <w:rFonts w:ascii="Times New Roman" w:eastAsia="黑体" w:cs="Times New Roman"/>
          <w:sz w:val="52"/>
          <w:szCs w:val="52"/>
        </w:rPr>
        <w:t>2</w:t>
      </w:r>
      <w:r w:rsidRPr="00281380">
        <w:rPr>
          <w:rFonts w:ascii="Times New Roman" w:eastAsia="黑体" w:cs="Times New Roman"/>
          <w:sz w:val="52"/>
          <w:szCs w:val="52"/>
        </w:rPr>
        <w:t>光伏电站项目</w:t>
      </w:r>
    </w:p>
    <w:p w:rsidR="000042E8" w:rsidRPr="00281380" w:rsidRDefault="000042E8" w:rsidP="000042E8">
      <w:pPr>
        <w:spacing w:line="240" w:lineRule="auto"/>
        <w:ind w:firstLineChars="0" w:firstLine="0"/>
        <w:jc w:val="center"/>
        <w:rPr>
          <w:rFonts w:ascii="Times New Roman" w:eastAsia="黑体" w:cs="Times New Roman"/>
          <w:sz w:val="52"/>
          <w:szCs w:val="52"/>
        </w:rPr>
      </w:pPr>
      <w:r w:rsidRPr="00281380">
        <w:rPr>
          <w:rFonts w:ascii="Times New Roman" w:eastAsia="黑体" w:cs="Times New Roman"/>
          <w:sz w:val="52"/>
          <w:szCs w:val="52"/>
        </w:rPr>
        <w:t>临时用地土地复垦方案报告书</w:t>
      </w: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0" w:firstLine="0"/>
        <w:rPr>
          <w:rFonts w:ascii="Times New Roman" w:cs="Times New Roman"/>
        </w:rPr>
      </w:pPr>
    </w:p>
    <w:p w:rsidR="000042E8" w:rsidRPr="00281380" w:rsidRDefault="000042E8" w:rsidP="000042E8">
      <w:pPr>
        <w:ind w:firstLineChars="600" w:firstLine="1800"/>
        <w:rPr>
          <w:rFonts w:ascii="Times New Roman" w:eastAsia="黑体" w:cs="Times New Roman"/>
          <w:sz w:val="30"/>
          <w:szCs w:val="30"/>
        </w:rPr>
      </w:pPr>
      <w:r w:rsidRPr="00281380">
        <w:rPr>
          <w:rFonts w:ascii="Times New Roman" w:eastAsia="黑体" w:cs="Times New Roman"/>
          <w:sz w:val="30"/>
          <w:szCs w:val="30"/>
        </w:rPr>
        <w:t>项目单位：华能新能源（鹤庆）有限公司</w:t>
      </w:r>
    </w:p>
    <w:p w:rsidR="000042E8" w:rsidRPr="00281380" w:rsidRDefault="000042E8" w:rsidP="000042E8">
      <w:pPr>
        <w:ind w:firstLineChars="600" w:firstLine="1800"/>
        <w:rPr>
          <w:rFonts w:ascii="Times New Roman" w:eastAsia="黑体" w:cs="Times New Roman"/>
          <w:sz w:val="30"/>
          <w:szCs w:val="30"/>
        </w:rPr>
      </w:pPr>
      <w:r w:rsidRPr="00281380">
        <w:rPr>
          <w:rFonts w:ascii="Times New Roman" w:eastAsia="黑体" w:cs="Times New Roman"/>
          <w:sz w:val="30"/>
          <w:szCs w:val="30"/>
        </w:rPr>
        <w:t>编制单位：云南省煤炭地质勘查院</w:t>
      </w:r>
    </w:p>
    <w:p w:rsidR="00B6756D" w:rsidRPr="00281380" w:rsidRDefault="000042E8" w:rsidP="000042E8">
      <w:pPr>
        <w:ind w:firstLineChars="0" w:firstLine="0"/>
        <w:jc w:val="center"/>
        <w:rPr>
          <w:rFonts w:ascii="Times New Roman" w:eastAsiaTheme="minorEastAsia" w:cs="Times New Roman"/>
          <w:sz w:val="44"/>
          <w:szCs w:val="44"/>
        </w:rPr>
        <w:sectPr w:rsidR="00B6756D" w:rsidRPr="00281380">
          <w:headerReference w:type="even" r:id="rId9"/>
          <w:headerReference w:type="default" r:id="rId10"/>
          <w:footerReference w:type="even" r:id="rId11"/>
          <w:footerReference w:type="default" r:id="rId12"/>
          <w:headerReference w:type="first" r:id="rId13"/>
          <w:footerReference w:type="first" r:id="rId14"/>
          <w:pgSz w:w="11906" w:h="16838"/>
          <w:pgMar w:top="1440" w:right="1230" w:bottom="1440" w:left="1230" w:header="851" w:footer="992" w:gutter="0"/>
          <w:cols w:space="720"/>
          <w:docGrid w:type="lines" w:linePitch="312"/>
        </w:sectPr>
      </w:pPr>
      <w:r w:rsidRPr="00281380">
        <w:rPr>
          <w:rFonts w:ascii="Times New Roman" w:eastAsia="黑体" w:cs="Times New Roman"/>
          <w:sz w:val="30"/>
          <w:szCs w:val="30"/>
        </w:rPr>
        <w:t>二〇二二年十月</w:t>
      </w:r>
    </w:p>
    <w:p w:rsidR="00B6756D" w:rsidRPr="00281380" w:rsidRDefault="00000000">
      <w:pPr>
        <w:pStyle w:val="1"/>
        <w:ind w:firstLine="0"/>
        <w:jc w:val="center"/>
        <w:rPr>
          <w:rFonts w:ascii="Times New Roman" w:hAnsi="Times New Roman" w:cs="Times New Roman"/>
          <w:color w:val="auto"/>
        </w:rPr>
      </w:pPr>
      <w:r w:rsidRPr="00281380">
        <w:rPr>
          <w:rFonts w:ascii="Times New Roman" w:hAnsi="Times New Roman" w:cs="Times New Roman"/>
          <w:color w:val="auto"/>
        </w:rPr>
        <w:lastRenderedPageBreak/>
        <w:t>第一部分</w:t>
      </w:r>
      <w:r w:rsidRPr="00281380">
        <w:rPr>
          <w:rFonts w:ascii="Times New Roman" w:hAnsi="Times New Roman" w:cs="Times New Roman"/>
          <w:color w:val="auto"/>
        </w:rPr>
        <w:t xml:space="preserve">  </w:t>
      </w:r>
      <w:r w:rsidRPr="00281380">
        <w:rPr>
          <w:rFonts w:ascii="Times New Roman" w:hAnsi="Times New Roman" w:cs="Times New Roman"/>
          <w:color w:val="auto"/>
        </w:rPr>
        <w:t>方案编制背景</w:t>
      </w:r>
    </w:p>
    <w:p w:rsidR="00B6756D" w:rsidRPr="00281380" w:rsidRDefault="00000000">
      <w:pPr>
        <w:pStyle w:val="2"/>
        <w:spacing w:before="140" w:after="140"/>
        <w:rPr>
          <w:rFonts w:ascii="Times New Roman" w:hAnsi="Times New Roman" w:cs="Times New Roman"/>
        </w:rPr>
      </w:pPr>
      <w:r w:rsidRPr="00281380">
        <w:rPr>
          <w:rFonts w:ascii="Times New Roman" w:hAnsi="Times New Roman" w:cs="Times New Roman"/>
        </w:rPr>
        <w:t>一、任务的由来</w:t>
      </w:r>
    </w:p>
    <w:p w:rsidR="005B48E4" w:rsidRPr="005B48E4" w:rsidRDefault="005B48E4" w:rsidP="005B48E4">
      <w:pPr>
        <w:ind w:firstLine="480"/>
        <w:jc w:val="both"/>
        <w:rPr>
          <w:rFonts w:ascii="Times New Roman" w:cs="Times New Roman"/>
          <w:bCs/>
        </w:rPr>
      </w:pPr>
      <w:r w:rsidRPr="005B48E4">
        <w:rPr>
          <w:rFonts w:ascii="Times New Roman" w:cs="Times New Roman"/>
          <w:bCs/>
        </w:rPr>
        <w:t>土地是人类赖以生存的基础，又是被人类利用从事物质生产的资源，我国土地资源不足，人均耕地占有量远低于世界平均水平。与此同时，非农建设等占用和损毁了大量的土地。因此，对损毁土地进行复垦是十分紧迫的任务。为了及时地对损毁土地复垦利用和恢复建设区生态环境，国土资源部同</w:t>
      </w:r>
      <w:proofErr w:type="gramStart"/>
      <w:r w:rsidRPr="005B48E4">
        <w:rPr>
          <w:rFonts w:ascii="Times New Roman" w:cs="Times New Roman"/>
          <w:bCs/>
        </w:rPr>
        <w:t>国家发改委</w:t>
      </w:r>
      <w:proofErr w:type="gramEnd"/>
      <w:r w:rsidRPr="005B48E4">
        <w:rPr>
          <w:rFonts w:ascii="Times New Roman" w:cs="Times New Roman"/>
          <w:bCs/>
        </w:rPr>
        <w:t>等七部委联合于</w:t>
      </w:r>
      <w:r w:rsidRPr="005B48E4">
        <w:rPr>
          <w:rFonts w:ascii="Times New Roman" w:cs="Times New Roman"/>
          <w:bCs/>
        </w:rPr>
        <w:t>2006</w:t>
      </w:r>
      <w:r w:rsidRPr="005B48E4">
        <w:rPr>
          <w:rFonts w:ascii="Times New Roman" w:cs="Times New Roman"/>
          <w:bCs/>
        </w:rPr>
        <w:t>年</w:t>
      </w:r>
      <w:r w:rsidRPr="005B48E4">
        <w:rPr>
          <w:rFonts w:ascii="Times New Roman" w:cs="Times New Roman"/>
          <w:bCs/>
        </w:rPr>
        <w:t>9</w:t>
      </w:r>
      <w:r w:rsidRPr="005B48E4">
        <w:rPr>
          <w:rFonts w:ascii="Times New Roman" w:cs="Times New Roman"/>
          <w:bCs/>
        </w:rPr>
        <w:t>月</w:t>
      </w:r>
      <w:r w:rsidRPr="005B48E4">
        <w:rPr>
          <w:rFonts w:ascii="Times New Roman" w:cs="Times New Roman"/>
          <w:bCs/>
        </w:rPr>
        <w:t>30</w:t>
      </w:r>
      <w:r w:rsidRPr="005B48E4">
        <w:rPr>
          <w:rFonts w:ascii="Times New Roman" w:cs="Times New Roman"/>
          <w:bCs/>
        </w:rPr>
        <w:t>号下发了</w:t>
      </w:r>
      <w:proofErr w:type="gramStart"/>
      <w:r w:rsidRPr="005B48E4">
        <w:rPr>
          <w:rFonts w:ascii="Times New Roman" w:cs="Times New Roman"/>
          <w:bCs/>
        </w:rPr>
        <w:t>国土资发</w:t>
      </w:r>
      <w:proofErr w:type="gramEnd"/>
      <w:r w:rsidRPr="005B48E4">
        <w:rPr>
          <w:rFonts w:ascii="Times New Roman" w:cs="Times New Roman"/>
          <w:bCs/>
        </w:rPr>
        <w:t>[2006]225</w:t>
      </w:r>
      <w:r w:rsidRPr="005B48E4">
        <w:rPr>
          <w:rFonts w:ascii="Times New Roman" w:cs="Times New Roman"/>
          <w:bCs/>
        </w:rPr>
        <w:t>号文：《关于加强生产建设项目土地复垦管理工作的通知》，要求各地发展改革部门在批准、核准投资项目时，严把土地复垦关，使国家和地方各项土地管理法规政策落到实处。根据国务院</w:t>
      </w:r>
      <w:r w:rsidRPr="005B48E4">
        <w:rPr>
          <w:rFonts w:ascii="Times New Roman" w:cs="Times New Roman"/>
          <w:bCs/>
        </w:rPr>
        <w:t>2011</w:t>
      </w:r>
      <w:r w:rsidRPr="005B48E4">
        <w:rPr>
          <w:rFonts w:ascii="Times New Roman" w:cs="Times New Roman"/>
          <w:bCs/>
        </w:rPr>
        <w:t>年</w:t>
      </w:r>
      <w:r w:rsidRPr="005B48E4">
        <w:rPr>
          <w:rFonts w:ascii="Times New Roman" w:cs="Times New Roman"/>
          <w:bCs/>
        </w:rPr>
        <w:t>3</w:t>
      </w:r>
      <w:r w:rsidRPr="005B48E4">
        <w:rPr>
          <w:rFonts w:ascii="Times New Roman" w:cs="Times New Roman"/>
          <w:bCs/>
        </w:rPr>
        <w:t>月</w:t>
      </w:r>
      <w:r w:rsidRPr="005B48E4">
        <w:rPr>
          <w:rFonts w:ascii="Times New Roman" w:cs="Times New Roman"/>
          <w:bCs/>
        </w:rPr>
        <w:t>5</w:t>
      </w:r>
      <w:r w:rsidRPr="005B48E4">
        <w:rPr>
          <w:rFonts w:ascii="Times New Roman" w:cs="Times New Roman"/>
          <w:bCs/>
        </w:rPr>
        <w:t>日公布的《土地复垦条例》以及国土资源部</w:t>
      </w:r>
      <w:r w:rsidRPr="005B48E4">
        <w:rPr>
          <w:rFonts w:ascii="Times New Roman" w:cs="Times New Roman"/>
          <w:bCs/>
        </w:rPr>
        <w:t>[2011]50</w:t>
      </w:r>
      <w:r w:rsidRPr="005B48E4">
        <w:rPr>
          <w:rFonts w:ascii="Times New Roman" w:cs="Times New Roman"/>
          <w:bCs/>
        </w:rPr>
        <w:t>号文《国土资源部关于贯彻实施</w:t>
      </w:r>
      <w:r w:rsidRPr="005B48E4">
        <w:rPr>
          <w:rFonts w:ascii="Times New Roman" w:cs="Times New Roman"/>
          <w:bCs/>
        </w:rPr>
        <w:t>&lt;</w:t>
      </w:r>
      <w:r w:rsidRPr="005B48E4">
        <w:rPr>
          <w:rFonts w:ascii="Times New Roman" w:cs="Times New Roman"/>
          <w:bCs/>
        </w:rPr>
        <w:t>土地复垦条例</w:t>
      </w:r>
      <w:r w:rsidRPr="005B48E4">
        <w:rPr>
          <w:rFonts w:ascii="Times New Roman" w:cs="Times New Roman"/>
          <w:bCs/>
        </w:rPr>
        <w:t>&gt;</w:t>
      </w:r>
      <w:r w:rsidRPr="005B48E4">
        <w:rPr>
          <w:rFonts w:ascii="Times New Roman" w:cs="Times New Roman"/>
          <w:bCs/>
        </w:rPr>
        <w:t>的通知》等相关文件的精神，对建设项目占用临时用地进行复垦，改善生态环境，实现土地资源可持续利用，促进经济、社会和环境的和谐发展。</w:t>
      </w:r>
    </w:p>
    <w:p w:rsidR="005B48E4" w:rsidRPr="005B48E4" w:rsidRDefault="005B48E4" w:rsidP="005B48E4">
      <w:pPr>
        <w:ind w:firstLine="480"/>
        <w:jc w:val="both"/>
        <w:rPr>
          <w:rFonts w:ascii="Times New Roman" w:cs="Times New Roman"/>
          <w:bCs/>
        </w:rPr>
      </w:pPr>
      <w:r w:rsidRPr="005B48E4">
        <w:rPr>
          <w:rFonts w:ascii="Times New Roman" w:cs="Times New Roman"/>
          <w:bCs/>
        </w:rPr>
        <w:t>本项目位于云南省鹤庆县境内，鹤庆县属于云南省太阳能资源的较佳开发区之一，太阳能资源丰富程度为很丰富，资源具备很好的开发条件。太阳能是最清洁、安全的可再生能源，不产生任何污染。太阳能光伏发电作为太阳能资源利用方式，其相关的技术已基本成熟。随着太阳能电池制造成本的下降，太阳能光伏发电将会得到广泛的利用，并在未来社会新能源的发展中起到重要作用。因此，建设大栗坪</w:t>
      </w:r>
      <w:r w:rsidRPr="005B48E4">
        <w:rPr>
          <w:rFonts w:ascii="Times New Roman" w:cs="Times New Roman"/>
          <w:bCs/>
        </w:rPr>
        <w:t>2</w:t>
      </w:r>
      <w:r w:rsidRPr="005B48E4">
        <w:rPr>
          <w:rFonts w:ascii="Times New Roman" w:cs="Times New Roman"/>
          <w:bCs/>
        </w:rPr>
        <w:t>光伏电站项目的意义重大，是十分必要和非常迫切的。</w:t>
      </w:r>
    </w:p>
    <w:p w:rsidR="005B48E4" w:rsidRPr="005B48E4" w:rsidRDefault="005B48E4" w:rsidP="005B48E4">
      <w:pPr>
        <w:ind w:firstLine="480"/>
        <w:jc w:val="both"/>
        <w:rPr>
          <w:rFonts w:ascii="Times New Roman" w:cs="Times New Roman"/>
          <w:bCs/>
        </w:rPr>
      </w:pPr>
      <w:r w:rsidRPr="005B48E4">
        <w:rPr>
          <w:rFonts w:ascii="Times New Roman" w:cs="Times New Roman"/>
          <w:bCs/>
        </w:rPr>
        <w:t>大栗坪</w:t>
      </w:r>
      <w:r w:rsidRPr="005B48E4">
        <w:rPr>
          <w:rFonts w:ascii="Times New Roman" w:cs="Times New Roman"/>
          <w:bCs/>
        </w:rPr>
        <w:t>2</w:t>
      </w:r>
      <w:r w:rsidRPr="005B48E4">
        <w:rPr>
          <w:rFonts w:ascii="Times New Roman" w:cs="Times New Roman"/>
          <w:bCs/>
        </w:rPr>
        <w:t>光伏电站项目占地面积约</w:t>
      </w:r>
      <w:r w:rsidRPr="005B48E4">
        <w:rPr>
          <w:rFonts w:ascii="Times New Roman" w:cs="Times New Roman"/>
          <w:bCs/>
        </w:rPr>
        <w:t>2857.59</w:t>
      </w:r>
      <w:r w:rsidRPr="005B48E4">
        <w:rPr>
          <w:rFonts w:ascii="Times New Roman" w:cs="Times New Roman"/>
          <w:bCs/>
        </w:rPr>
        <w:t>亩，规划建设并网农业复合光伏电站，安装容量为</w:t>
      </w:r>
      <w:r w:rsidRPr="005B48E4">
        <w:rPr>
          <w:rFonts w:ascii="Times New Roman" w:cs="Times New Roman"/>
          <w:bCs/>
        </w:rPr>
        <w:t>163.086MWp</w:t>
      </w:r>
      <w:r w:rsidRPr="005B48E4">
        <w:rPr>
          <w:rFonts w:ascii="Times New Roman" w:cs="Times New Roman"/>
          <w:bCs/>
        </w:rPr>
        <w:t>，拟建</w:t>
      </w:r>
      <w:r w:rsidRPr="005B48E4">
        <w:rPr>
          <w:rFonts w:ascii="Times New Roman" w:cs="Times New Roman"/>
          <w:bCs/>
        </w:rPr>
        <w:t>220kV</w:t>
      </w:r>
      <w:proofErr w:type="gramStart"/>
      <w:r w:rsidRPr="005B48E4">
        <w:rPr>
          <w:rFonts w:ascii="Times New Roman" w:cs="Times New Roman"/>
          <w:bCs/>
        </w:rPr>
        <w:t>升压站</w:t>
      </w:r>
      <w:proofErr w:type="gramEnd"/>
      <w:r w:rsidRPr="005B48E4">
        <w:rPr>
          <w:rFonts w:ascii="Times New Roman" w:cs="Times New Roman"/>
          <w:bCs/>
        </w:rPr>
        <w:t>一座，电站在</w:t>
      </w:r>
      <w:r w:rsidRPr="005B48E4">
        <w:rPr>
          <w:rFonts w:ascii="Times New Roman" w:cs="Times New Roman"/>
          <w:bCs/>
        </w:rPr>
        <w:t>25</w:t>
      </w:r>
      <w:r w:rsidRPr="005B48E4">
        <w:rPr>
          <w:rFonts w:ascii="Times New Roman" w:cs="Times New Roman"/>
          <w:bCs/>
        </w:rPr>
        <w:t>年运行期内年平均上网电量</w:t>
      </w:r>
      <w:r w:rsidRPr="005B48E4">
        <w:rPr>
          <w:rFonts w:ascii="Times New Roman" w:cs="Times New Roman"/>
          <w:bCs/>
        </w:rPr>
        <w:t>245011.01</w:t>
      </w:r>
      <w:r w:rsidRPr="005B48E4">
        <w:rPr>
          <w:rFonts w:ascii="Times New Roman" w:cs="Times New Roman"/>
          <w:bCs/>
        </w:rPr>
        <w:t>万千瓦时。</w:t>
      </w:r>
    </w:p>
    <w:p w:rsidR="005B48E4" w:rsidRPr="005B48E4" w:rsidRDefault="005B48E4" w:rsidP="005B48E4">
      <w:pPr>
        <w:ind w:firstLine="480"/>
        <w:jc w:val="both"/>
        <w:rPr>
          <w:rFonts w:ascii="Times New Roman" w:cs="Times New Roman"/>
          <w:bCs/>
        </w:rPr>
      </w:pPr>
      <w:bookmarkStart w:id="0" w:name="_Hlk116569828"/>
      <w:r w:rsidRPr="005B48E4">
        <w:rPr>
          <w:rFonts w:ascii="Times New Roman" w:cs="Times New Roman"/>
          <w:bCs/>
        </w:rPr>
        <w:t>本方案为大栗坪</w:t>
      </w:r>
      <w:r w:rsidRPr="005B48E4">
        <w:rPr>
          <w:rFonts w:ascii="Times New Roman" w:cs="Times New Roman"/>
          <w:bCs/>
        </w:rPr>
        <w:t>2</w:t>
      </w:r>
      <w:r w:rsidRPr="005B48E4">
        <w:rPr>
          <w:rFonts w:ascii="Times New Roman" w:cs="Times New Roman"/>
          <w:bCs/>
        </w:rPr>
        <w:t>光伏电站项目临时用地，共</w:t>
      </w:r>
      <w:r w:rsidRPr="005B48E4">
        <w:rPr>
          <w:rFonts w:ascii="Times New Roman" w:cs="Times New Roman"/>
          <w:bCs/>
        </w:rPr>
        <w:t>4</w:t>
      </w:r>
      <w:r w:rsidRPr="005B48E4">
        <w:rPr>
          <w:rFonts w:ascii="Times New Roman" w:cs="Times New Roman"/>
          <w:bCs/>
        </w:rPr>
        <w:t>个地块，用地功能为临时工棚、弃渣场</w:t>
      </w:r>
      <w:r w:rsidRPr="005B48E4">
        <w:rPr>
          <w:rFonts w:ascii="Times New Roman" w:cs="Times New Roman"/>
          <w:bCs/>
        </w:rPr>
        <w:t>1</w:t>
      </w:r>
      <w:r w:rsidRPr="005B48E4">
        <w:rPr>
          <w:rFonts w:ascii="Times New Roman" w:cs="Times New Roman"/>
          <w:bCs/>
        </w:rPr>
        <w:t>、弃渣场</w:t>
      </w:r>
      <w:r w:rsidRPr="005B48E4">
        <w:rPr>
          <w:rFonts w:ascii="Times New Roman" w:cs="Times New Roman"/>
          <w:bCs/>
        </w:rPr>
        <w:t>2</w:t>
      </w:r>
      <w:r w:rsidRPr="005B48E4">
        <w:rPr>
          <w:rFonts w:ascii="Times New Roman" w:cs="Times New Roman"/>
          <w:bCs/>
        </w:rPr>
        <w:t>、表土堆场，临时用地总面积</w:t>
      </w:r>
      <w:r w:rsidRPr="005B48E4">
        <w:rPr>
          <w:rFonts w:ascii="Times New Roman" w:cs="Times New Roman"/>
          <w:bCs/>
        </w:rPr>
        <w:t>5.1304hm</w:t>
      </w:r>
      <w:r w:rsidRPr="005B48E4">
        <w:rPr>
          <w:rFonts w:ascii="Times New Roman" w:cs="Times New Roman"/>
          <w:bCs/>
          <w:vertAlign w:val="superscript"/>
        </w:rPr>
        <w:t>2</w:t>
      </w:r>
      <w:r w:rsidRPr="005B48E4">
        <w:rPr>
          <w:rFonts w:ascii="Times New Roman" w:cs="Times New Roman"/>
          <w:bCs/>
        </w:rPr>
        <w:t>，其中弃渣场</w:t>
      </w:r>
      <w:r w:rsidRPr="005B48E4">
        <w:rPr>
          <w:rFonts w:ascii="Times New Roman" w:cs="Times New Roman"/>
          <w:bCs/>
        </w:rPr>
        <w:t>1</w:t>
      </w:r>
      <w:r w:rsidRPr="005B48E4">
        <w:rPr>
          <w:rFonts w:ascii="Times New Roman" w:cs="Times New Roman"/>
          <w:bCs/>
        </w:rPr>
        <w:t>面积</w:t>
      </w:r>
      <w:r w:rsidRPr="005B48E4">
        <w:rPr>
          <w:rFonts w:ascii="Times New Roman" w:cs="Times New Roman"/>
          <w:bCs/>
        </w:rPr>
        <w:t>0.6633hm</w:t>
      </w:r>
      <w:r w:rsidRPr="005B48E4">
        <w:rPr>
          <w:rFonts w:ascii="Times New Roman" w:cs="Times New Roman"/>
          <w:bCs/>
          <w:vertAlign w:val="superscript"/>
        </w:rPr>
        <w:t>2</w:t>
      </w:r>
      <w:r w:rsidRPr="005B48E4">
        <w:rPr>
          <w:rFonts w:ascii="Times New Roman" w:cs="Times New Roman"/>
          <w:bCs/>
        </w:rPr>
        <w:t>，临时工棚面积</w:t>
      </w:r>
      <w:r w:rsidRPr="005B48E4">
        <w:rPr>
          <w:rFonts w:ascii="Times New Roman" w:cs="Times New Roman"/>
          <w:bCs/>
        </w:rPr>
        <w:t>2.7681hm</w:t>
      </w:r>
      <w:r w:rsidRPr="005B48E4">
        <w:rPr>
          <w:rFonts w:ascii="Times New Roman" w:cs="Times New Roman"/>
          <w:bCs/>
          <w:vertAlign w:val="superscript"/>
        </w:rPr>
        <w:t>2</w:t>
      </w:r>
      <w:r w:rsidRPr="005B48E4">
        <w:rPr>
          <w:rFonts w:ascii="Times New Roman" w:cs="Times New Roman"/>
          <w:bCs/>
        </w:rPr>
        <w:t>，弃渣场</w:t>
      </w:r>
      <w:r w:rsidRPr="005B48E4">
        <w:rPr>
          <w:rFonts w:ascii="Times New Roman" w:cs="Times New Roman"/>
          <w:bCs/>
        </w:rPr>
        <w:t>2</w:t>
      </w:r>
      <w:r w:rsidRPr="005B48E4">
        <w:rPr>
          <w:rFonts w:ascii="Times New Roman" w:cs="Times New Roman"/>
          <w:bCs/>
        </w:rPr>
        <w:t>面积</w:t>
      </w:r>
      <w:r w:rsidRPr="005B48E4">
        <w:rPr>
          <w:rFonts w:ascii="Times New Roman" w:cs="Times New Roman"/>
          <w:bCs/>
        </w:rPr>
        <w:t>1.2240hm</w:t>
      </w:r>
      <w:r w:rsidRPr="005B48E4">
        <w:rPr>
          <w:rFonts w:ascii="Times New Roman" w:cs="Times New Roman"/>
          <w:bCs/>
          <w:vertAlign w:val="superscript"/>
        </w:rPr>
        <w:t>2</w:t>
      </w:r>
      <w:r w:rsidRPr="005B48E4">
        <w:rPr>
          <w:rFonts w:ascii="Times New Roman" w:cs="Times New Roman"/>
          <w:bCs/>
        </w:rPr>
        <w:t>，表土堆场面积</w:t>
      </w:r>
      <w:r w:rsidRPr="005B48E4">
        <w:rPr>
          <w:rFonts w:ascii="Times New Roman" w:cs="Times New Roman"/>
          <w:bCs/>
        </w:rPr>
        <w:t>0.4750hm</w:t>
      </w:r>
      <w:r w:rsidRPr="005B48E4">
        <w:rPr>
          <w:rFonts w:ascii="Times New Roman" w:cs="Times New Roman"/>
          <w:bCs/>
          <w:vertAlign w:val="superscript"/>
        </w:rPr>
        <w:t>2</w:t>
      </w:r>
      <w:r w:rsidRPr="005B48E4">
        <w:rPr>
          <w:rFonts w:ascii="Times New Roman" w:cs="Times New Roman"/>
          <w:bCs/>
        </w:rPr>
        <w:t>。</w:t>
      </w:r>
      <w:bookmarkEnd w:id="0"/>
      <w:r w:rsidRPr="005B48E4">
        <w:rPr>
          <w:rFonts w:ascii="Times New Roman" w:cs="Times New Roman"/>
          <w:bCs/>
        </w:rPr>
        <w:t>为办理临时用地使用手续，需按规定编制《临时用地土地复垦方案》。</w:t>
      </w:r>
    </w:p>
    <w:p w:rsidR="00B6756D" w:rsidRPr="00281380" w:rsidRDefault="005B48E4" w:rsidP="005B48E4">
      <w:pPr>
        <w:ind w:firstLine="480"/>
        <w:jc w:val="both"/>
        <w:rPr>
          <w:rFonts w:ascii="Times New Roman" w:cs="Times New Roman"/>
          <w:bCs/>
        </w:rPr>
      </w:pPr>
      <w:r w:rsidRPr="00281380">
        <w:rPr>
          <w:rFonts w:ascii="Times New Roman" w:cs="Times New Roman"/>
          <w:bCs/>
        </w:rPr>
        <w:t>在此背景下，根据《中华人民共和国土地管理法》、《土地复垦条例》、《国</w:t>
      </w:r>
      <w:r w:rsidRPr="00281380">
        <w:rPr>
          <w:rFonts w:ascii="Times New Roman" w:cs="Times New Roman"/>
          <w:bCs/>
        </w:rPr>
        <w:lastRenderedPageBreak/>
        <w:t>土资源部关于加强生产建设项目土地复垦管理工作的通知》规定。华能新能源（鹤庆）有限公司为办理大栗坪</w:t>
      </w:r>
      <w:r w:rsidRPr="00281380">
        <w:rPr>
          <w:rFonts w:ascii="Times New Roman" w:cs="Times New Roman"/>
          <w:bCs/>
        </w:rPr>
        <w:t>2</w:t>
      </w:r>
      <w:r w:rsidRPr="00281380">
        <w:rPr>
          <w:rFonts w:ascii="Times New Roman" w:cs="Times New Roman"/>
          <w:bCs/>
        </w:rPr>
        <w:t>光伏电站项目临时用地的相关手续工作，特委托我单位为其编制《华能鹤庆县大栗坪</w:t>
      </w:r>
      <w:r w:rsidRPr="00281380">
        <w:rPr>
          <w:rFonts w:ascii="Times New Roman" w:cs="Times New Roman"/>
          <w:bCs/>
        </w:rPr>
        <w:t>2</w:t>
      </w:r>
      <w:r w:rsidRPr="00281380">
        <w:rPr>
          <w:rFonts w:ascii="Times New Roman" w:cs="Times New Roman"/>
          <w:bCs/>
        </w:rPr>
        <w:t>光伏电站项目临时用地土地复垦方案报告书》。</w:t>
      </w:r>
    </w:p>
    <w:p w:rsidR="00B6756D" w:rsidRPr="00281380" w:rsidRDefault="00000000">
      <w:pPr>
        <w:pStyle w:val="2"/>
        <w:spacing w:before="140" w:after="140"/>
        <w:rPr>
          <w:rFonts w:ascii="Times New Roman" w:hAnsi="Times New Roman" w:cs="Times New Roman"/>
        </w:rPr>
      </w:pPr>
      <w:r w:rsidRPr="00281380">
        <w:rPr>
          <w:rFonts w:ascii="Times New Roman" w:hAnsi="Times New Roman" w:cs="Times New Roman"/>
        </w:rPr>
        <w:t>二、编制目的</w:t>
      </w:r>
    </w:p>
    <w:p w:rsidR="005B48E4" w:rsidRPr="005B48E4" w:rsidRDefault="005B48E4" w:rsidP="005B48E4">
      <w:pPr>
        <w:ind w:firstLine="480"/>
        <w:rPr>
          <w:rFonts w:ascii="Times New Roman" w:cs="Times New Roman"/>
          <w:lang w:bidi="en-US"/>
        </w:rPr>
      </w:pPr>
      <w:r w:rsidRPr="005B48E4">
        <w:rPr>
          <w:rFonts w:ascii="Times New Roman" w:cs="Times New Roman"/>
          <w:lang w:bidi="en-US"/>
        </w:rPr>
        <w:t>为了加强土地复垦工作，珍惜和合理利用每一寸土地，改善生态环境，实现土地资源可持续利用，促进区域经济、社会和环境的和谐发展。根据云南省转发的自然资源部等七部（委）《关于加强生产建设项目土地复垦管理工作文件的通知》，按照</w:t>
      </w:r>
      <w:r w:rsidRPr="005B48E4">
        <w:rPr>
          <w:rFonts w:ascii="Times New Roman" w:cs="Times New Roman"/>
          <w:lang w:bidi="en-US"/>
        </w:rPr>
        <w:t>“</w:t>
      </w:r>
      <w:r w:rsidRPr="005B48E4">
        <w:rPr>
          <w:rFonts w:ascii="Times New Roman" w:cs="Times New Roman"/>
          <w:lang w:bidi="en-US"/>
        </w:rPr>
        <w:t>谁损毁，谁复垦</w:t>
      </w:r>
      <w:r w:rsidRPr="005B48E4">
        <w:rPr>
          <w:rFonts w:ascii="Times New Roman" w:cs="Times New Roman"/>
          <w:lang w:bidi="en-US"/>
        </w:rPr>
        <w:t>”</w:t>
      </w:r>
      <w:r w:rsidRPr="005B48E4">
        <w:rPr>
          <w:rFonts w:ascii="Times New Roman" w:cs="Times New Roman"/>
          <w:lang w:bidi="en-US"/>
        </w:rPr>
        <w:t>和</w:t>
      </w:r>
      <w:r w:rsidRPr="005B48E4">
        <w:rPr>
          <w:rFonts w:ascii="Times New Roman" w:cs="Times New Roman"/>
          <w:lang w:bidi="en-US"/>
        </w:rPr>
        <w:t>“</w:t>
      </w:r>
      <w:r w:rsidRPr="005B48E4">
        <w:rPr>
          <w:rFonts w:ascii="Times New Roman" w:cs="Times New Roman"/>
          <w:lang w:bidi="en-US"/>
        </w:rPr>
        <w:t>边建设、边复垦</w:t>
      </w:r>
      <w:r w:rsidRPr="005B48E4">
        <w:rPr>
          <w:rFonts w:ascii="Times New Roman" w:cs="Times New Roman"/>
          <w:lang w:bidi="en-US"/>
        </w:rPr>
        <w:t>”</w:t>
      </w:r>
      <w:r w:rsidRPr="005B48E4">
        <w:rPr>
          <w:rFonts w:ascii="Times New Roman" w:cs="Times New Roman"/>
          <w:lang w:bidi="en-US"/>
        </w:rPr>
        <w:t>的原则，</w:t>
      </w:r>
      <w:r w:rsidRPr="005B48E4">
        <w:rPr>
          <w:rFonts w:ascii="Times New Roman" w:cs="Times New Roman"/>
        </w:rPr>
        <w:t>大栗坪</w:t>
      </w:r>
      <w:r w:rsidRPr="005B48E4">
        <w:rPr>
          <w:rFonts w:ascii="Times New Roman" w:cs="Times New Roman"/>
        </w:rPr>
        <w:t>2</w:t>
      </w:r>
      <w:r w:rsidRPr="005B48E4">
        <w:rPr>
          <w:rFonts w:ascii="Times New Roman" w:cs="Times New Roman"/>
        </w:rPr>
        <w:t>光伏电站项目临时用地</w:t>
      </w:r>
      <w:r w:rsidRPr="005B48E4">
        <w:rPr>
          <w:rFonts w:ascii="Times New Roman" w:cs="Times New Roman"/>
          <w:lang w:bidi="en-US"/>
        </w:rPr>
        <w:t>，其复垦义务人华能新能源（鹤庆）有限公司必须对项目建设损毁的土地承担复垦责任和义务，现委托设计单位对该项目编制土地复垦方案，其主要目的如下：</w:t>
      </w:r>
    </w:p>
    <w:p w:rsidR="005B48E4" w:rsidRPr="005B48E4" w:rsidRDefault="005B48E4" w:rsidP="005B48E4">
      <w:pPr>
        <w:ind w:firstLine="480"/>
        <w:rPr>
          <w:rFonts w:ascii="Times New Roman" w:cs="Times New Roman"/>
          <w:lang w:bidi="en-US"/>
        </w:rPr>
      </w:pPr>
      <w:r w:rsidRPr="005B48E4">
        <w:rPr>
          <w:rFonts w:ascii="Times New Roman" w:cs="Times New Roman"/>
          <w:lang w:bidi="en-US"/>
        </w:rPr>
        <w:t>——</w:t>
      </w:r>
      <w:r w:rsidRPr="005B48E4">
        <w:rPr>
          <w:rFonts w:ascii="Times New Roman" w:cs="Times New Roman"/>
          <w:lang w:bidi="en-US"/>
        </w:rPr>
        <w:t>保证土地复垦义务落实</w:t>
      </w:r>
    </w:p>
    <w:p w:rsidR="005B48E4" w:rsidRPr="005B48E4" w:rsidRDefault="005B48E4" w:rsidP="005B48E4">
      <w:pPr>
        <w:ind w:firstLine="480"/>
        <w:rPr>
          <w:rFonts w:ascii="Times New Roman" w:cs="Times New Roman"/>
          <w:lang w:bidi="en-US"/>
        </w:rPr>
      </w:pPr>
      <w:r w:rsidRPr="005B48E4">
        <w:rPr>
          <w:rFonts w:ascii="Times New Roman" w:cs="Times New Roman"/>
          <w:lang w:bidi="en-US"/>
        </w:rPr>
        <w:t>通过编制土地复垦方案，贯彻落实</w:t>
      </w:r>
      <w:r w:rsidRPr="005B48E4">
        <w:rPr>
          <w:rFonts w:ascii="Times New Roman" w:cs="Times New Roman"/>
          <w:lang w:bidi="en-US"/>
        </w:rPr>
        <w:t>“</w:t>
      </w:r>
      <w:r w:rsidRPr="005B48E4">
        <w:rPr>
          <w:rFonts w:ascii="Times New Roman" w:cs="Times New Roman"/>
          <w:lang w:bidi="en-US"/>
        </w:rPr>
        <w:t>谁损毁、谁复垦</w:t>
      </w:r>
      <w:r w:rsidRPr="005B48E4">
        <w:rPr>
          <w:rFonts w:ascii="Times New Roman" w:cs="Times New Roman"/>
          <w:lang w:bidi="en-US"/>
        </w:rPr>
        <w:t>”</w:t>
      </w:r>
      <w:r w:rsidRPr="005B48E4">
        <w:rPr>
          <w:rFonts w:ascii="Times New Roman" w:cs="Times New Roman"/>
          <w:lang w:bidi="en-US"/>
        </w:rPr>
        <w:t>的原则，明确建设单位土地复垦的目标、任务、措施和实施计划等，为土地复垦的工程实施、管理、监督检查、验收以及土地复垦费用的征收提供依据，确保土地复垦落到实处。</w:t>
      </w:r>
    </w:p>
    <w:p w:rsidR="005B48E4" w:rsidRPr="005B48E4" w:rsidRDefault="005B48E4" w:rsidP="005B48E4">
      <w:pPr>
        <w:ind w:firstLine="480"/>
        <w:rPr>
          <w:rFonts w:ascii="Times New Roman" w:cs="Times New Roman"/>
          <w:lang w:bidi="en-US"/>
        </w:rPr>
      </w:pPr>
      <w:r w:rsidRPr="005B48E4">
        <w:rPr>
          <w:rFonts w:ascii="Times New Roman" w:cs="Times New Roman"/>
          <w:lang w:bidi="en-US"/>
        </w:rPr>
        <w:t>——</w:t>
      </w:r>
      <w:r w:rsidRPr="005B48E4">
        <w:rPr>
          <w:rFonts w:ascii="Times New Roman" w:cs="Times New Roman"/>
          <w:lang w:bidi="en-US"/>
        </w:rPr>
        <w:t>合理用地、保护耕地</w:t>
      </w:r>
    </w:p>
    <w:p w:rsidR="005B48E4" w:rsidRPr="005B48E4" w:rsidRDefault="005B48E4" w:rsidP="005B48E4">
      <w:pPr>
        <w:ind w:firstLine="480"/>
        <w:rPr>
          <w:rFonts w:ascii="Times New Roman" w:cs="Times New Roman"/>
          <w:lang w:bidi="en-US"/>
        </w:rPr>
      </w:pPr>
      <w:r w:rsidRPr="005B48E4">
        <w:rPr>
          <w:rFonts w:ascii="Times New Roman" w:cs="Times New Roman"/>
          <w:lang w:bidi="en-US"/>
        </w:rPr>
        <w:t>预测工程建设及使用过程中损毁土地的面积、时序，合理确定用地范围，尽量少占耕地。统计各类被损毁土地的面积，根据各类土地的损毁时间、损毁性质和损毁程度，依据</w:t>
      </w:r>
      <w:r w:rsidRPr="005B48E4">
        <w:rPr>
          <w:rFonts w:ascii="Times New Roman" w:cs="Times New Roman"/>
          <w:lang w:bidi="en-US"/>
        </w:rPr>
        <w:t>“</w:t>
      </w:r>
      <w:r w:rsidRPr="005B48E4">
        <w:rPr>
          <w:rFonts w:ascii="Times New Roman" w:cs="Times New Roman"/>
          <w:lang w:bidi="en-US"/>
        </w:rPr>
        <w:t>宜农则农、宜林则林</w:t>
      </w:r>
      <w:r w:rsidRPr="005B48E4">
        <w:rPr>
          <w:rFonts w:ascii="Times New Roman" w:cs="Times New Roman"/>
          <w:lang w:bidi="en-US"/>
        </w:rPr>
        <w:t>”</w:t>
      </w:r>
      <w:r w:rsidRPr="005B48E4">
        <w:rPr>
          <w:rFonts w:ascii="Times New Roman" w:cs="Times New Roman"/>
          <w:lang w:bidi="en-US"/>
        </w:rPr>
        <w:t>的原则优先复垦为耕地，最大限度地保护耕地面积不减少。</w:t>
      </w:r>
    </w:p>
    <w:p w:rsidR="005B48E4" w:rsidRPr="005B48E4" w:rsidRDefault="005B48E4" w:rsidP="005B48E4">
      <w:pPr>
        <w:ind w:firstLine="480"/>
        <w:rPr>
          <w:rFonts w:ascii="Times New Roman" w:cs="Times New Roman"/>
          <w:lang w:bidi="en-US"/>
        </w:rPr>
      </w:pPr>
      <w:r w:rsidRPr="005B48E4">
        <w:rPr>
          <w:rFonts w:ascii="Times New Roman" w:cs="Times New Roman"/>
          <w:lang w:bidi="en-US"/>
        </w:rPr>
        <w:t>——</w:t>
      </w:r>
      <w:r w:rsidRPr="005B48E4">
        <w:rPr>
          <w:rFonts w:ascii="Times New Roman" w:cs="Times New Roman"/>
          <w:lang w:bidi="en-US"/>
        </w:rPr>
        <w:t>防止水土流失、恢复生态环境</w:t>
      </w:r>
    </w:p>
    <w:p w:rsidR="005B48E4" w:rsidRPr="005B48E4" w:rsidRDefault="005B48E4" w:rsidP="005B48E4">
      <w:pPr>
        <w:ind w:firstLine="480"/>
        <w:rPr>
          <w:rFonts w:ascii="Times New Roman" w:cs="Times New Roman"/>
          <w:lang w:bidi="en-US"/>
        </w:rPr>
      </w:pPr>
      <w:r w:rsidRPr="005B48E4">
        <w:rPr>
          <w:rFonts w:ascii="Times New Roman" w:cs="Times New Roman"/>
          <w:lang w:bidi="en-US"/>
        </w:rPr>
        <w:t>工程的生产建设势必引起当地生态环境的变化，为防止工程建设所造成的土地流失、生态环境破坏。提出切实可行的土地复垦方案，按各类土地复垦技术要求设计复垦方案、复垦工艺，尽可能让项目区生态环境达到或超过土地损毁之前的水平。</w:t>
      </w:r>
    </w:p>
    <w:p w:rsidR="005B48E4" w:rsidRPr="005B48E4" w:rsidRDefault="005B48E4" w:rsidP="005B48E4">
      <w:pPr>
        <w:ind w:firstLine="480"/>
        <w:rPr>
          <w:rFonts w:ascii="Times New Roman" w:cs="Times New Roman"/>
          <w:lang w:bidi="en-US"/>
        </w:rPr>
      </w:pPr>
      <w:r w:rsidRPr="005B48E4">
        <w:rPr>
          <w:rFonts w:ascii="Times New Roman" w:cs="Times New Roman"/>
          <w:lang w:bidi="en-US"/>
        </w:rPr>
        <w:t>——</w:t>
      </w:r>
      <w:r w:rsidRPr="005B48E4">
        <w:rPr>
          <w:rFonts w:ascii="Times New Roman" w:cs="Times New Roman"/>
          <w:lang w:bidi="en-US"/>
        </w:rPr>
        <w:t>为土地复垦的实施管理、监督检查以及土地复垦费征收等提供依据</w:t>
      </w:r>
    </w:p>
    <w:p w:rsidR="00B6756D" w:rsidRPr="00281380" w:rsidRDefault="005B48E4" w:rsidP="005B48E4">
      <w:pPr>
        <w:ind w:firstLine="480"/>
        <w:rPr>
          <w:rFonts w:ascii="Times New Roman" w:eastAsiaTheme="minorEastAsia" w:cs="Times New Roman"/>
        </w:rPr>
      </w:pPr>
      <w:r w:rsidRPr="00281380">
        <w:rPr>
          <w:rFonts w:ascii="Times New Roman" w:cs="Times New Roman"/>
          <w:lang w:bidi="en-US"/>
        </w:rPr>
        <w:t>土地复垦方案的编制，有利于自然资源管理部门对土地复垦任务的完成和复垦资金的落实情况进行监督、检查，切实搞好土地复垦工作。</w:t>
      </w:r>
    </w:p>
    <w:p w:rsidR="00B6756D" w:rsidRPr="00281380" w:rsidRDefault="00000000">
      <w:pPr>
        <w:pStyle w:val="2"/>
        <w:spacing w:before="140" w:after="140"/>
        <w:rPr>
          <w:rFonts w:ascii="Times New Roman" w:hAnsi="Times New Roman" w:cs="Times New Roman"/>
        </w:rPr>
      </w:pPr>
      <w:bookmarkStart w:id="1" w:name="_Toc16633"/>
      <w:r w:rsidRPr="00281380">
        <w:rPr>
          <w:rFonts w:ascii="Times New Roman" w:hAnsi="Times New Roman" w:cs="Times New Roman"/>
        </w:rPr>
        <w:lastRenderedPageBreak/>
        <w:t>三、复垦方案摘要</w:t>
      </w:r>
      <w:bookmarkEnd w:id="1"/>
    </w:p>
    <w:p w:rsidR="00B6756D" w:rsidRPr="00281380" w:rsidRDefault="00000000">
      <w:pPr>
        <w:tabs>
          <w:tab w:val="left" w:pos="9498"/>
        </w:tabs>
        <w:adjustRightInd w:val="0"/>
        <w:snapToGrid w:val="0"/>
        <w:ind w:firstLine="482"/>
        <w:rPr>
          <w:rFonts w:ascii="Times New Roman" w:cs="Times New Roman"/>
          <w:b/>
        </w:rPr>
      </w:pPr>
      <w:r w:rsidRPr="00281380">
        <w:rPr>
          <w:rFonts w:ascii="Times New Roman" w:cs="Times New Roman"/>
          <w:b/>
        </w:rPr>
        <w:t>（一）复垦服务年限</w:t>
      </w:r>
    </w:p>
    <w:p w:rsidR="005B48E4" w:rsidRPr="005B48E4" w:rsidRDefault="005B48E4" w:rsidP="005B48E4">
      <w:pPr>
        <w:pStyle w:val="afffffff2"/>
        <w:ind w:firstLine="496"/>
        <w:rPr>
          <w:rFonts w:ascii="Times New Roman" w:cs="Times New Roman"/>
          <w:spacing w:val="4"/>
        </w:rPr>
      </w:pPr>
      <w:r w:rsidRPr="005B48E4">
        <w:rPr>
          <w:rFonts w:ascii="Times New Roman" w:cs="Times New Roman"/>
          <w:spacing w:val="4"/>
        </w:rPr>
        <w:t>a</w:t>
      </w:r>
      <w:r w:rsidRPr="005B48E4">
        <w:rPr>
          <w:rFonts w:ascii="Times New Roman" w:cs="Times New Roman"/>
          <w:spacing w:val="4"/>
        </w:rPr>
        <w:t>）临时用地使用期限</w:t>
      </w:r>
    </w:p>
    <w:p w:rsidR="005B48E4" w:rsidRPr="005B48E4" w:rsidRDefault="005B48E4" w:rsidP="005B48E4">
      <w:pPr>
        <w:pStyle w:val="afffffff2"/>
        <w:ind w:firstLine="496"/>
        <w:rPr>
          <w:rFonts w:ascii="Times New Roman" w:cs="Times New Roman"/>
          <w:spacing w:val="4"/>
        </w:rPr>
      </w:pPr>
      <w:r w:rsidRPr="005B48E4">
        <w:rPr>
          <w:rFonts w:ascii="Times New Roman" w:cs="Times New Roman"/>
          <w:spacing w:val="4"/>
        </w:rPr>
        <w:t>本项目为新建项目，项目现状未建设，根据投资项目备案证，项目拟开工时间</w:t>
      </w:r>
      <w:r w:rsidRPr="005B48E4">
        <w:rPr>
          <w:rFonts w:ascii="Times New Roman" w:cs="Times New Roman"/>
          <w:spacing w:val="4"/>
        </w:rPr>
        <w:t>2022</w:t>
      </w:r>
      <w:r w:rsidRPr="005B48E4">
        <w:rPr>
          <w:rFonts w:ascii="Times New Roman" w:cs="Times New Roman"/>
          <w:spacing w:val="4"/>
        </w:rPr>
        <w:t>年</w:t>
      </w:r>
      <w:r w:rsidRPr="005B48E4">
        <w:rPr>
          <w:rFonts w:ascii="Times New Roman" w:cs="Times New Roman"/>
          <w:spacing w:val="4"/>
        </w:rPr>
        <w:t>10</w:t>
      </w:r>
      <w:r w:rsidRPr="005B48E4">
        <w:rPr>
          <w:rFonts w:ascii="Times New Roman" w:cs="Times New Roman"/>
          <w:spacing w:val="4"/>
        </w:rPr>
        <w:t>月，拟建成时间</w:t>
      </w:r>
      <w:r w:rsidRPr="005B48E4">
        <w:rPr>
          <w:rFonts w:ascii="Times New Roman" w:cs="Times New Roman"/>
          <w:spacing w:val="4"/>
        </w:rPr>
        <w:t>2023</w:t>
      </w:r>
      <w:r w:rsidRPr="005B48E4">
        <w:rPr>
          <w:rFonts w:ascii="Times New Roman" w:cs="Times New Roman"/>
          <w:spacing w:val="4"/>
        </w:rPr>
        <w:t>年</w:t>
      </w:r>
      <w:r w:rsidRPr="005B48E4">
        <w:rPr>
          <w:rFonts w:ascii="Times New Roman" w:cs="Times New Roman"/>
          <w:spacing w:val="4"/>
        </w:rPr>
        <w:t>3</w:t>
      </w:r>
      <w:r w:rsidRPr="005B48E4">
        <w:rPr>
          <w:rFonts w:ascii="Times New Roman" w:cs="Times New Roman"/>
          <w:spacing w:val="4"/>
        </w:rPr>
        <w:t>月，施工建设期</w:t>
      </w:r>
      <w:r w:rsidRPr="005B48E4">
        <w:rPr>
          <w:rFonts w:ascii="Times New Roman" w:cs="Times New Roman"/>
          <w:spacing w:val="4"/>
        </w:rPr>
        <w:t>6</w:t>
      </w:r>
      <w:r w:rsidRPr="005B48E4">
        <w:rPr>
          <w:rFonts w:ascii="Times New Roman" w:cs="Times New Roman"/>
          <w:spacing w:val="4"/>
        </w:rPr>
        <w:t>个月。</w:t>
      </w:r>
    </w:p>
    <w:p w:rsidR="005B48E4" w:rsidRPr="005B48E4" w:rsidRDefault="005B48E4" w:rsidP="005B48E4">
      <w:pPr>
        <w:pStyle w:val="afffffff2"/>
        <w:ind w:firstLine="496"/>
        <w:rPr>
          <w:rFonts w:ascii="Times New Roman" w:cs="Times New Roman"/>
          <w:spacing w:val="4"/>
        </w:rPr>
      </w:pPr>
      <w:r w:rsidRPr="005B48E4">
        <w:rPr>
          <w:rFonts w:ascii="Times New Roman" w:cs="Times New Roman"/>
          <w:spacing w:val="4"/>
        </w:rPr>
        <w:t>b</w:t>
      </w:r>
      <w:r w:rsidRPr="005B48E4">
        <w:rPr>
          <w:rFonts w:ascii="Times New Roman" w:cs="Times New Roman"/>
          <w:spacing w:val="4"/>
        </w:rPr>
        <w:t>）土地复垦服务年限</w:t>
      </w:r>
    </w:p>
    <w:p w:rsidR="00B6756D" w:rsidRPr="00281380" w:rsidRDefault="005B48E4" w:rsidP="005B48E4">
      <w:pPr>
        <w:pStyle w:val="afffffff2"/>
        <w:ind w:firstLine="496"/>
        <w:jc w:val="both"/>
        <w:rPr>
          <w:rFonts w:ascii="Times New Roman" w:cs="Times New Roman"/>
          <w:spacing w:val="4"/>
        </w:rPr>
      </w:pPr>
      <w:r w:rsidRPr="00281380">
        <w:rPr>
          <w:rFonts w:ascii="Times New Roman" w:cs="Times New Roman"/>
          <w:spacing w:val="4"/>
        </w:rPr>
        <w:t>大栗坪</w:t>
      </w:r>
      <w:r w:rsidRPr="00281380">
        <w:rPr>
          <w:rFonts w:ascii="Times New Roman" w:cs="Times New Roman"/>
          <w:spacing w:val="4"/>
        </w:rPr>
        <w:t>2</w:t>
      </w:r>
      <w:r w:rsidRPr="00281380">
        <w:rPr>
          <w:rFonts w:ascii="Times New Roman" w:cs="Times New Roman"/>
          <w:spacing w:val="4"/>
        </w:rPr>
        <w:t>光伏电站项目临时用地为新建项目，施工建设期</w:t>
      </w:r>
      <w:r w:rsidRPr="00281380">
        <w:rPr>
          <w:rFonts w:ascii="Times New Roman" w:cs="Times New Roman"/>
          <w:spacing w:val="4"/>
        </w:rPr>
        <w:t>6</w:t>
      </w:r>
      <w:r w:rsidRPr="00281380">
        <w:rPr>
          <w:rFonts w:ascii="Times New Roman" w:cs="Times New Roman"/>
          <w:spacing w:val="4"/>
        </w:rPr>
        <w:t>个月，土地复垦治理期</w:t>
      </w:r>
      <w:r w:rsidRPr="00281380">
        <w:rPr>
          <w:rFonts w:ascii="Times New Roman" w:cs="Times New Roman"/>
          <w:spacing w:val="4"/>
        </w:rPr>
        <w:t>6</w:t>
      </w:r>
      <w:r w:rsidRPr="00281380">
        <w:rPr>
          <w:rFonts w:ascii="Times New Roman" w:cs="Times New Roman"/>
          <w:spacing w:val="4"/>
        </w:rPr>
        <w:t>个月，土地复垦管护期</w:t>
      </w:r>
      <w:r w:rsidRPr="00281380">
        <w:rPr>
          <w:rFonts w:ascii="Times New Roman" w:cs="Times New Roman"/>
          <w:spacing w:val="4"/>
        </w:rPr>
        <w:t>3</w:t>
      </w:r>
      <w:r w:rsidRPr="00281380">
        <w:rPr>
          <w:rFonts w:ascii="Times New Roman" w:cs="Times New Roman"/>
          <w:spacing w:val="4"/>
        </w:rPr>
        <w:t>年，因此确定复垦方案服务年限为</w:t>
      </w:r>
      <w:r w:rsidRPr="00281380">
        <w:rPr>
          <w:rFonts w:ascii="Times New Roman" w:cs="Times New Roman"/>
          <w:spacing w:val="4"/>
        </w:rPr>
        <w:t>4</w:t>
      </w:r>
      <w:r w:rsidRPr="00281380">
        <w:rPr>
          <w:rFonts w:ascii="Times New Roman" w:cs="Times New Roman"/>
          <w:spacing w:val="4"/>
        </w:rPr>
        <w:t>年（</w:t>
      </w:r>
      <w:r w:rsidRPr="00281380">
        <w:rPr>
          <w:rFonts w:ascii="Times New Roman" w:cs="Times New Roman"/>
          <w:spacing w:val="4"/>
        </w:rPr>
        <w:t>2022</w:t>
      </w:r>
      <w:r w:rsidRPr="00281380">
        <w:rPr>
          <w:rFonts w:ascii="Times New Roman" w:cs="Times New Roman"/>
          <w:spacing w:val="4"/>
        </w:rPr>
        <w:t>年</w:t>
      </w:r>
      <w:r w:rsidRPr="00281380">
        <w:rPr>
          <w:rFonts w:ascii="Times New Roman" w:cs="Times New Roman"/>
          <w:spacing w:val="4"/>
        </w:rPr>
        <w:t>12</w:t>
      </w:r>
      <w:r w:rsidRPr="00281380">
        <w:rPr>
          <w:rFonts w:ascii="Times New Roman" w:cs="Times New Roman"/>
          <w:spacing w:val="4"/>
        </w:rPr>
        <w:t>月至</w:t>
      </w:r>
      <w:r w:rsidRPr="00281380">
        <w:rPr>
          <w:rFonts w:ascii="Times New Roman" w:cs="Times New Roman"/>
          <w:spacing w:val="4"/>
        </w:rPr>
        <w:t>2026</w:t>
      </w:r>
      <w:r w:rsidRPr="00281380">
        <w:rPr>
          <w:rFonts w:ascii="Times New Roman" w:cs="Times New Roman"/>
          <w:spacing w:val="4"/>
        </w:rPr>
        <w:t>年</w:t>
      </w:r>
      <w:r w:rsidRPr="00281380">
        <w:rPr>
          <w:rFonts w:ascii="Times New Roman" w:cs="Times New Roman"/>
          <w:spacing w:val="4"/>
        </w:rPr>
        <w:t>11</w:t>
      </w:r>
      <w:r w:rsidRPr="00281380">
        <w:rPr>
          <w:rFonts w:ascii="Times New Roman" w:cs="Times New Roman"/>
          <w:spacing w:val="4"/>
        </w:rPr>
        <w:t>月）；本方案以</w:t>
      </w:r>
      <w:r w:rsidRPr="00281380">
        <w:rPr>
          <w:rFonts w:ascii="Times New Roman" w:cs="Times New Roman"/>
          <w:spacing w:val="4"/>
        </w:rPr>
        <w:t>2022</w:t>
      </w:r>
      <w:r w:rsidRPr="00281380">
        <w:rPr>
          <w:rFonts w:ascii="Times New Roman" w:cs="Times New Roman"/>
          <w:spacing w:val="4"/>
        </w:rPr>
        <w:t>年</w:t>
      </w:r>
      <w:r w:rsidRPr="00281380">
        <w:rPr>
          <w:rFonts w:ascii="Times New Roman" w:cs="Times New Roman"/>
          <w:spacing w:val="4"/>
        </w:rPr>
        <w:t>12</w:t>
      </w:r>
      <w:r w:rsidRPr="00281380">
        <w:rPr>
          <w:rFonts w:ascii="Times New Roman" w:cs="Times New Roman"/>
          <w:spacing w:val="4"/>
        </w:rPr>
        <w:t>月为基准年限计算，剩余服务年限为</w:t>
      </w:r>
      <w:r w:rsidRPr="00281380">
        <w:rPr>
          <w:rFonts w:ascii="Times New Roman" w:cs="Times New Roman"/>
          <w:spacing w:val="4"/>
        </w:rPr>
        <w:t>4</w:t>
      </w:r>
      <w:r w:rsidRPr="00281380">
        <w:rPr>
          <w:rFonts w:ascii="Times New Roman" w:cs="Times New Roman"/>
          <w:spacing w:val="4"/>
        </w:rPr>
        <w:t>年（</w:t>
      </w:r>
      <w:r w:rsidRPr="00281380">
        <w:rPr>
          <w:rFonts w:ascii="Times New Roman" w:cs="Times New Roman"/>
          <w:spacing w:val="4"/>
        </w:rPr>
        <w:t>2022</w:t>
      </w:r>
      <w:r w:rsidRPr="00281380">
        <w:rPr>
          <w:rFonts w:ascii="Times New Roman" w:cs="Times New Roman"/>
          <w:spacing w:val="4"/>
        </w:rPr>
        <w:t>年</w:t>
      </w:r>
      <w:r w:rsidRPr="00281380">
        <w:rPr>
          <w:rFonts w:ascii="Times New Roman" w:cs="Times New Roman"/>
          <w:spacing w:val="4"/>
        </w:rPr>
        <w:t>12</w:t>
      </w:r>
      <w:r w:rsidRPr="00281380">
        <w:rPr>
          <w:rFonts w:ascii="Times New Roman" w:cs="Times New Roman"/>
          <w:spacing w:val="4"/>
        </w:rPr>
        <w:t>月至</w:t>
      </w:r>
      <w:r w:rsidRPr="00281380">
        <w:rPr>
          <w:rFonts w:ascii="Times New Roman" w:cs="Times New Roman"/>
          <w:spacing w:val="4"/>
        </w:rPr>
        <w:t>2026</w:t>
      </w:r>
      <w:r w:rsidRPr="00281380">
        <w:rPr>
          <w:rFonts w:ascii="Times New Roman" w:cs="Times New Roman"/>
          <w:spacing w:val="4"/>
        </w:rPr>
        <w:t>年</w:t>
      </w:r>
      <w:r w:rsidRPr="00281380">
        <w:rPr>
          <w:rFonts w:ascii="Times New Roman" w:cs="Times New Roman"/>
          <w:spacing w:val="4"/>
        </w:rPr>
        <w:t>11</w:t>
      </w:r>
      <w:r w:rsidRPr="00281380">
        <w:rPr>
          <w:rFonts w:ascii="Times New Roman" w:cs="Times New Roman"/>
          <w:spacing w:val="4"/>
        </w:rPr>
        <w:t>月）。</w:t>
      </w:r>
    </w:p>
    <w:p w:rsidR="00B6756D" w:rsidRPr="00281380" w:rsidRDefault="005B48E4" w:rsidP="005B48E4">
      <w:pPr>
        <w:tabs>
          <w:tab w:val="left" w:pos="9498"/>
        </w:tabs>
        <w:adjustRightInd w:val="0"/>
        <w:snapToGrid w:val="0"/>
        <w:ind w:firstLine="482"/>
        <w:rPr>
          <w:rFonts w:ascii="Times New Roman" w:cs="Times New Roman"/>
          <w:b/>
        </w:rPr>
      </w:pPr>
      <w:r w:rsidRPr="00281380">
        <w:rPr>
          <w:rFonts w:ascii="Times New Roman" w:cs="Times New Roman"/>
          <w:b/>
        </w:rPr>
        <w:t>（</w:t>
      </w:r>
      <w:r w:rsidR="00000000" w:rsidRPr="00281380">
        <w:rPr>
          <w:rFonts w:ascii="Times New Roman" w:cs="Times New Roman"/>
          <w:b/>
        </w:rPr>
        <w:t>二）方案涉及的各类面积</w:t>
      </w:r>
    </w:p>
    <w:p w:rsidR="005B48E4" w:rsidRPr="005B48E4" w:rsidRDefault="005B48E4" w:rsidP="005B48E4">
      <w:pPr>
        <w:pStyle w:val="afffffff2"/>
        <w:ind w:firstLine="480"/>
        <w:rPr>
          <w:rFonts w:ascii="Times New Roman" w:cs="Times New Roman"/>
          <w:bCs/>
          <w:lang w:bidi="en-US"/>
        </w:rPr>
      </w:pPr>
      <w:r w:rsidRPr="005B48E4">
        <w:rPr>
          <w:rFonts w:ascii="Times New Roman" w:cs="Times New Roman"/>
          <w:bCs/>
        </w:rPr>
        <w:t>a</w:t>
      </w:r>
      <w:r w:rsidRPr="005B48E4">
        <w:rPr>
          <w:rFonts w:ascii="Times New Roman" w:cs="Times New Roman"/>
          <w:bCs/>
        </w:rPr>
        <w:t>）项目区</w:t>
      </w:r>
      <w:r w:rsidRPr="005B48E4">
        <w:rPr>
          <w:rFonts w:ascii="Times New Roman" w:cs="Times New Roman"/>
          <w:bCs/>
          <w:lang w:bidi="en-US"/>
        </w:rPr>
        <w:t>面积</w:t>
      </w:r>
    </w:p>
    <w:p w:rsidR="005B48E4" w:rsidRPr="005B48E4" w:rsidRDefault="005B48E4" w:rsidP="005B48E4">
      <w:pPr>
        <w:pStyle w:val="afffffff2"/>
        <w:ind w:firstLine="480"/>
        <w:rPr>
          <w:rFonts w:ascii="Times New Roman" w:cs="Times New Roman"/>
          <w:bCs/>
          <w:lang w:bidi="en-US"/>
        </w:rPr>
      </w:pPr>
      <w:r w:rsidRPr="005B48E4">
        <w:rPr>
          <w:rFonts w:ascii="Times New Roman" w:cs="Times New Roman"/>
          <w:bCs/>
          <w:lang w:bidi="en-US"/>
        </w:rPr>
        <w:t>根据本项目勘测定界，</w:t>
      </w:r>
      <w:r w:rsidRPr="005B48E4">
        <w:rPr>
          <w:rFonts w:ascii="Times New Roman" w:cs="Times New Roman"/>
          <w:bCs/>
        </w:rPr>
        <w:t>大栗坪</w:t>
      </w:r>
      <w:r w:rsidRPr="005B48E4">
        <w:rPr>
          <w:rFonts w:ascii="Times New Roman" w:cs="Times New Roman"/>
          <w:bCs/>
        </w:rPr>
        <w:t>2</w:t>
      </w:r>
      <w:r w:rsidRPr="005B48E4">
        <w:rPr>
          <w:rFonts w:ascii="Times New Roman" w:cs="Times New Roman"/>
          <w:bCs/>
        </w:rPr>
        <w:t>光伏电站项目临时用地主要为</w:t>
      </w:r>
      <w:r w:rsidRPr="005B48E4">
        <w:rPr>
          <w:rFonts w:ascii="Times New Roman" w:cs="Times New Roman"/>
          <w:bCs/>
        </w:rPr>
        <w:t>4</w:t>
      </w:r>
      <w:r w:rsidRPr="005B48E4">
        <w:rPr>
          <w:rFonts w:ascii="Times New Roman" w:cs="Times New Roman"/>
          <w:bCs/>
        </w:rPr>
        <w:t>个地块，根据总平面布置图，区内功能分区为临时工棚、弃渣场</w:t>
      </w:r>
      <w:r w:rsidRPr="005B48E4">
        <w:rPr>
          <w:rFonts w:ascii="Times New Roman" w:cs="Times New Roman"/>
          <w:bCs/>
        </w:rPr>
        <w:t>1</w:t>
      </w:r>
      <w:r w:rsidRPr="005B48E4">
        <w:rPr>
          <w:rFonts w:ascii="Times New Roman" w:cs="Times New Roman"/>
          <w:bCs/>
        </w:rPr>
        <w:t>、弃渣场</w:t>
      </w:r>
      <w:r w:rsidRPr="005B48E4">
        <w:rPr>
          <w:rFonts w:ascii="Times New Roman" w:cs="Times New Roman"/>
          <w:bCs/>
        </w:rPr>
        <w:t>2</w:t>
      </w:r>
      <w:r w:rsidRPr="005B48E4">
        <w:rPr>
          <w:rFonts w:ascii="Times New Roman" w:cs="Times New Roman"/>
          <w:bCs/>
        </w:rPr>
        <w:t>、表土堆场，面积</w:t>
      </w:r>
      <w:r w:rsidRPr="005B48E4">
        <w:rPr>
          <w:rFonts w:ascii="Times New Roman" w:cs="Times New Roman"/>
          <w:bCs/>
        </w:rPr>
        <w:t>5.1304hm</w:t>
      </w:r>
      <w:r w:rsidRPr="005B48E4">
        <w:rPr>
          <w:rFonts w:ascii="Times New Roman" w:cs="Times New Roman"/>
          <w:bCs/>
          <w:vertAlign w:val="superscript"/>
        </w:rPr>
        <w:t>2</w:t>
      </w:r>
      <w:r w:rsidRPr="005B48E4">
        <w:rPr>
          <w:rFonts w:ascii="Times New Roman" w:cs="Times New Roman"/>
          <w:bCs/>
        </w:rPr>
        <w:t>。</w:t>
      </w:r>
      <w:r w:rsidRPr="005B48E4">
        <w:rPr>
          <w:rFonts w:ascii="Times New Roman" w:cs="Times New Roman"/>
          <w:bCs/>
        </w:rPr>
        <w:t xml:space="preserve"> </w:t>
      </w:r>
    </w:p>
    <w:p w:rsidR="005B48E4" w:rsidRPr="005B48E4" w:rsidRDefault="005B48E4" w:rsidP="005B48E4">
      <w:pPr>
        <w:pStyle w:val="afffffff2"/>
        <w:ind w:firstLine="480"/>
        <w:rPr>
          <w:rFonts w:ascii="Times New Roman" w:cs="Times New Roman"/>
          <w:bCs/>
          <w:lang w:bidi="en-US"/>
        </w:rPr>
      </w:pPr>
      <w:r w:rsidRPr="005B48E4">
        <w:rPr>
          <w:rFonts w:ascii="Times New Roman" w:cs="Times New Roman"/>
          <w:bCs/>
          <w:lang w:bidi="en-US"/>
        </w:rPr>
        <w:t>项目区面积</w:t>
      </w:r>
      <w:r w:rsidRPr="005B48E4">
        <w:rPr>
          <w:rFonts w:ascii="Times New Roman" w:cs="Times New Roman"/>
          <w:bCs/>
          <w:lang w:bidi="en-US"/>
        </w:rPr>
        <w:t>= 5.1304hm</w:t>
      </w:r>
      <w:r w:rsidRPr="005B48E4">
        <w:rPr>
          <w:rFonts w:ascii="Times New Roman" w:cs="Times New Roman"/>
          <w:bCs/>
          <w:vertAlign w:val="superscript"/>
          <w:lang w:bidi="en-US"/>
        </w:rPr>
        <w:t>2</w:t>
      </w:r>
      <w:r w:rsidRPr="005B48E4">
        <w:rPr>
          <w:rFonts w:ascii="Times New Roman" w:cs="Times New Roman"/>
          <w:bCs/>
          <w:lang w:bidi="en-US"/>
        </w:rPr>
        <w:t>。</w:t>
      </w:r>
    </w:p>
    <w:p w:rsidR="005B48E4" w:rsidRPr="005B48E4" w:rsidRDefault="005B48E4" w:rsidP="005B48E4">
      <w:pPr>
        <w:pStyle w:val="afffffff2"/>
        <w:ind w:firstLine="480"/>
        <w:rPr>
          <w:rFonts w:ascii="Times New Roman" w:cs="Times New Roman"/>
        </w:rPr>
      </w:pPr>
      <w:r w:rsidRPr="005B48E4">
        <w:rPr>
          <w:rFonts w:ascii="Times New Roman" w:cs="Times New Roman"/>
        </w:rPr>
        <w:t>b</w:t>
      </w:r>
      <w:r w:rsidRPr="005B48E4">
        <w:rPr>
          <w:rFonts w:ascii="Times New Roman" w:cs="Times New Roman"/>
        </w:rPr>
        <w:t>）</w:t>
      </w:r>
      <w:proofErr w:type="gramStart"/>
      <w:r w:rsidRPr="005B48E4">
        <w:rPr>
          <w:rFonts w:ascii="Times New Roman" w:cs="Times New Roman"/>
        </w:rPr>
        <w:t>复垦区</w:t>
      </w:r>
      <w:proofErr w:type="gramEnd"/>
      <w:r w:rsidRPr="005B48E4">
        <w:rPr>
          <w:rFonts w:ascii="Times New Roman" w:cs="Times New Roman"/>
        </w:rPr>
        <w:t>面积</w:t>
      </w:r>
    </w:p>
    <w:p w:rsidR="005B48E4" w:rsidRPr="005B48E4" w:rsidRDefault="005B48E4" w:rsidP="005B48E4">
      <w:pPr>
        <w:pStyle w:val="afffffff2"/>
        <w:ind w:firstLine="480"/>
        <w:rPr>
          <w:rFonts w:ascii="Times New Roman" w:cs="Times New Roman"/>
        </w:rPr>
      </w:pPr>
      <w:r w:rsidRPr="005B48E4">
        <w:rPr>
          <w:rFonts w:ascii="Times New Roman" w:cs="Times New Roman"/>
        </w:rPr>
        <w:t>大栗坪</w:t>
      </w:r>
      <w:r w:rsidRPr="005B48E4">
        <w:rPr>
          <w:rFonts w:ascii="Times New Roman" w:cs="Times New Roman"/>
        </w:rPr>
        <w:t>2</w:t>
      </w:r>
      <w:r w:rsidRPr="005B48E4">
        <w:rPr>
          <w:rFonts w:ascii="Times New Roman" w:cs="Times New Roman"/>
        </w:rPr>
        <w:t>光伏电站项目临时用地损毁土地</w:t>
      </w:r>
      <w:proofErr w:type="gramStart"/>
      <w:r w:rsidRPr="005B48E4">
        <w:rPr>
          <w:rFonts w:ascii="Times New Roman" w:cs="Times New Roman"/>
        </w:rPr>
        <w:t>主要主要</w:t>
      </w:r>
      <w:proofErr w:type="gramEnd"/>
      <w:r w:rsidRPr="005B48E4">
        <w:rPr>
          <w:rFonts w:ascii="Times New Roman" w:cs="Times New Roman"/>
        </w:rPr>
        <w:t>为临时工棚、弃渣场</w:t>
      </w:r>
      <w:r w:rsidRPr="005B48E4">
        <w:rPr>
          <w:rFonts w:ascii="Times New Roman" w:cs="Times New Roman"/>
        </w:rPr>
        <w:t>1</w:t>
      </w:r>
      <w:r w:rsidRPr="005B48E4">
        <w:rPr>
          <w:rFonts w:ascii="Times New Roman" w:cs="Times New Roman"/>
        </w:rPr>
        <w:t>、弃渣场</w:t>
      </w:r>
      <w:r w:rsidRPr="005B48E4">
        <w:rPr>
          <w:rFonts w:ascii="Times New Roman" w:cs="Times New Roman"/>
        </w:rPr>
        <w:t>2</w:t>
      </w:r>
      <w:r w:rsidRPr="005B48E4">
        <w:rPr>
          <w:rFonts w:ascii="Times New Roman" w:cs="Times New Roman"/>
        </w:rPr>
        <w:t>以及表土堆场区域，地表设施建设、开挖、回填等对土地资源造成损毁。根据土地复垦方案编制规程，</w:t>
      </w:r>
      <w:proofErr w:type="gramStart"/>
      <w:r w:rsidRPr="005B48E4">
        <w:rPr>
          <w:rFonts w:ascii="Times New Roman" w:cs="Times New Roman"/>
        </w:rPr>
        <w:t>复垦区</w:t>
      </w:r>
      <w:proofErr w:type="gramEnd"/>
      <w:r w:rsidRPr="005B48E4">
        <w:rPr>
          <w:rFonts w:ascii="Times New Roman" w:cs="Times New Roman"/>
        </w:rPr>
        <w:t>指生产建设项目损毁土地和永久性建设用地构成的区域，因此</w:t>
      </w:r>
      <w:proofErr w:type="gramStart"/>
      <w:r w:rsidRPr="005B48E4">
        <w:rPr>
          <w:rFonts w:ascii="Times New Roman" w:cs="Times New Roman"/>
        </w:rPr>
        <w:t>复垦区</w:t>
      </w:r>
      <w:proofErr w:type="gramEnd"/>
      <w:r w:rsidRPr="005B48E4">
        <w:rPr>
          <w:rFonts w:ascii="Times New Roman" w:cs="Times New Roman"/>
        </w:rPr>
        <w:t>面积</w:t>
      </w:r>
      <w:r w:rsidRPr="005B48E4">
        <w:rPr>
          <w:rFonts w:ascii="Times New Roman" w:cs="Times New Roman"/>
        </w:rPr>
        <w:t>=</w:t>
      </w:r>
      <w:r w:rsidRPr="005B48E4">
        <w:rPr>
          <w:rFonts w:ascii="Times New Roman" w:cs="Times New Roman"/>
        </w:rPr>
        <w:t>临时工棚、弃渣场</w:t>
      </w:r>
      <w:r w:rsidRPr="005B48E4">
        <w:rPr>
          <w:rFonts w:ascii="Times New Roman" w:cs="Times New Roman"/>
        </w:rPr>
        <w:t>1</w:t>
      </w:r>
      <w:r w:rsidRPr="005B48E4">
        <w:rPr>
          <w:rFonts w:ascii="Times New Roman" w:cs="Times New Roman"/>
        </w:rPr>
        <w:t>、弃渣场</w:t>
      </w:r>
      <w:r w:rsidRPr="005B48E4">
        <w:rPr>
          <w:rFonts w:ascii="Times New Roman" w:cs="Times New Roman"/>
        </w:rPr>
        <w:t>2+</w:t>
      </w:r>
      <w:r w:rsidRPr="005B48E4">
        <w:rPr>
          <w:rFonts w:ascii="Times New Roman" w:cs="Times New Roman"/>
        </w:rPr>
        <w:t>表土堆场</w:t>
      </w:r>
      <w:r w:rsidRPr="005B48E4">
        <w:rPr>
          <w:rFonts w:ascii="Times New Roman" w:cs="Times New Roman"/>
        </w:rPr>
        <w:t>=5.1304hm</w:t>
      </w:r>
      <w:r w:rsidRPr="005B48E4">
        <w:rPr>
          <w:rFonts w:ascii="Times New Roman" w:cs="Times New Roman"/>
          <w:vertAlign w:val="superscript"/>
        </w:rPr>
        <w:t>2</w:t>
      </w:r>
      <w:r w:rsidRPr="005B48E4">
        <w:rPr>
          <w:rFonts w:ascii="Times New Roman" w:cs="Times New Roman"/>
        </w:rPr>
        <w:t>。</w:t>
      </w:r>
    </w:p>
    <w:p w:rsidR="005B48E4" w:rsidRPr="005B48E4" w:rsidRDefault="005B48E4" w:rsidP="005B48E4">
      <w:pPr>
        <w:pStyle w:val="afffffff2"/>
        <w:ind w:firstLine="480"/>
        <w:rPr>
          <w:rFonts w:ascii="Times New Roman" w:cs="Times New Roman"/>
          <w:lang w:bidi="en-US"/>
        </w:rPr>
      </w:pPr>
      <w:r w:rsidRPr="005B48E4">
        <w:rPr>
          <w:rFonts w:ascii="Times New Roman" w:cs="Times New Roman"/>
          <w:lang w:bidi="en-US"/>
        </w:rPr>
        <w:t>c</w:t>
      </w:r>
      <w:r w:rsidRPr="005B48E4">
        <w:rPr>
          <w:rFonts w:ascii="Times New Roman" w:cs="Times New Roman"/>
          <w:lang w:bidi="en-US"/>
        </w:rPr>
        <w:t>）复垦责任范围面积</w:t>
      </w:r>
    </w:p>
    <w:p w:rsidR="005B48E4" w:rsidRPr="005B48E4" w:rsidRDefault="005B48E4" w:rsidP="005B48E4">
      <w:pPr>
        <w:pStyle w:val="afffffff2"/>
        <w:ind w:firstLine="480"/>
        <w:rPr>
          <w:rFonts w:ascii="Times New Roman" w:cs="Times New Roman"/>
        </w:rPr>
      </w:pPr>
      <w:r w:rsidRPr="005B48E4">
        <w:rPr>
          <w:rFonts w:ascii="Times New Roman" w:cs="Times New Roman"/>
        </w:rPr>
        <w:t>根据土地复垦方案编制规程，土地复垦责任范围指</w:t>
      </w:r>
      <w:proofErr w:type="gramStart"/>
      <w:r w:rsidRPr="005B48E4">
        <w:rPr>
          <w:rFonts w:ascii="Times New Roman" w:cs="Times New Roman"/>
        </w:rPr>
        <w:t>复垦区</w:t>
      </w:r>
      <w:proofErr w:type="gramEnd"/>
      <w:r w:rsidRPr="005B48E4">
        <w:rPr>
          <w:rFonts w:ascii="Times New Roman" w:cs="Times New Roman"/>
        </w:rPr>
        <w:t>中损毁土地及</w:t>
      </w:r>
      <w:proofErr w:type="gramStart"/>
      <w:r w:rsidRPr="005B48E4">
        <w:rPr>
          <w:rFonts w:ascii="Times New Roman" w:cs="Times New Roman"/>
        </w:rPr>
        <w:t>不再留续使用</w:t>
      </w:r>
      <w:proofErr w:type="gramEnd"/>
      <w:r w:rsidRPr="005B48E4">
        <w:rPr>
          <w:rFonts w:ascii="Times New Roman" w:cs="Times New Roman"/>
        </w:rPr>
        <w:t>的永久性建设用地构成的区域。</w:t>
      </w:r>
    </w:p>
    <w:p w:rsidR="00B6756D" w:rsidRPr="00281380" w:rsidRDefault="005B48E4" w:rsidP="005B48E4">
      <w:pPr>
        <w:pStyle w:val="afffffff2"/>
        <w:ind w:firstLine="480"/>
        <w:jc w:val="both"/>
        <w:rPr>
          <w:rFonts w:ascii="Times New Roman" w:cs="Times New Roman"/>
        </w:rPr>
      </w:pPr>
      <w:r w:rsidRPr="00281380">
        <w:rPr>
          <w:rFonts w:ascii="Times New Roman" w:cs="Times New Roman"/>
        </w:rPr>
        <w:t>根据本项目实际情况，大栗坪</w:t>
      </w:r>
      <w:r w:rsidRPr="00281380">
        <w:rPr>
          <w:rFonts w:ascii="Times New Roman" w:cs="Times New Roman"/>
        </w:rPr>
        <w:t>2</w:t>
      </w:r>
      <w:r w:rsidRPr="00281380">
        <w:rPr>
          <w:rFonts w:ascii="Times New Roman" w:cs="Times New Roman"/>
        </w:rPr>
        <w:t>光伏电站项目临时用地中无永久用地及</w:t>
      </w:r>
      <w:proofErr w:type="gramStart"/>
      <w:r w:rsidRPr="00281380">
        <w:rPr>
          <w:rFonts w:ascii="Times New Roman" w:cs="Times New Roman"/>
        </w:rPr>
        <w:t>需要留续使用</w:t>
      </w:r>
      <w:proofErr w:type="gramEnd"/>
      <w:r w:rsidRPr="00281380">
        <w:rPr>
          <w:rFonts w:ascii="Times New Roman" w:cs="Times New Roman"/>
        </w:rPr>
        <w:t>的永久性建设用地，因此，本项目复垦责任范围面积</w:t>
      </w:r>
      <w:r w:rsidRPr="00281380">
        <w:rPr>
          <w:rFonts w:ascii="Times New Roman" w:cs="Times New Roman"/>
        </w:rPr>
        <w:t>=</w:t>
      </w:r>
      <w:proofErr w:type="gramStart"/>
      <w:r w:rsidRPr="00281380">
        <w:rPr>
          <w:rFonts w:ascii="Times New Roman" w:cs="Times New Roman"/>
        </w:rPr>
        <w:t>复垦区</w:t>
      </w:r>
      <w:proofErr w:type="gramEnd"/>
      <w:r w:rsidRPr="00281380">
        <w:rPr>
          <w:rFonts w:ascii="Times New Roman" w:cs="Times New Roman"/>
        </w:rPr>
        <w:t>面积</w:t>
      </w:r>
      <w:r w:rsidRPr="00281380">
        <w:rPr>
          <w:rFonts w:ascii="Times New Roman" w:cs="Times New Roman"/>
        </w:rPr>
        <w:t>=5.1304hm</w:t>
      </w:r>
      <w:r w:rsidRPr="00281380">
        <w:rPr>
          <w:rFonts w:ascii="Times New Roman" w:cs="Times New Roman"/>
          <w:vertAlign w:val="superscript"/>
        </w:rPr>
        <w:t>2</w:t>
      </w:r>
      <w:r w:rsidRPr="00281380">
        <w:rPr>
          <w:rFonts w:ascii="Times New Roman" w:cs="Times New Roman"/>
        </w:rPr>
        <w:t>。</w:t>
      </w:r>
    </w:p>
    <w:p w:rsidR="00B6756D" w:rsidRPr="00281380" w:rsidRDefault="005B48E4" w:rsidP="005B48E4">
      <w:pPr>
        <w:tabs>
          <w:tab w:val="left" w:pos="9498"/>
        </w:tabs>
        <w:adjustRightInd w:val="0"/>
        <w:snapToGrid w:val="0"/>
        <w:ind w:firstLine="482"/>
        <w:rPr>
          <w:rFonts w:ascii="Times New Roman" w:cs="Times New Roman"/>
          <w:b/>
        </w:rPr>
      </w:pPr>
      <w:r w:rsidRPr="00281380">
        <w:rPr>
          <w:rFonts w:ascii="Times New Roman" w:cs="Times New Roman"/>
          <w:b/>
        </w:rPr>
        <w:t>（</w:t>
      </w:r>
      <w:r w:rsidR="00000000" w:rsidRPr="00281380">
        <w:rPr>
          <w:rFonts w:ascii="Times New Roman" w:cs="Times New Roman"/>
          <w:b/>
        </w:rPr>
        <w:t>三）土地损毁情况</w:t>
      </w:r>
    </w:p>
    <w:p w:rsidR="005B48E4" w:rsidRPr="005B48E4" w:rsidRDefault="005B48E4" w:rsidP="005B48E4">
      <w:pPr>
        <w:pStyle w:val="afffffff2"/>
        <w:ind w:firstLine="480"/>
        <w:rPr>
          <w:rFonts w:ascii="Times New Roman" w:cs="Times New Roman"/>
          <w:bCs/>
        </w:rPr>
      </w:pPr>
      <w:r w:rsidRPr="005B48E4">
        <w:rPr>
          <w:rFonts w:ascii="Times New Roman" w:cs="Times New Roman"/>
          <w:bCs/>
        </w:rPr>
        <w:lastRenderedPageBreak/>
        <w:t>a</w:t>
      </w:r>
      <w:r w:rsidRPr="005B48E4">
        <w:rPr>
          <w:rFonts w:ascii="Times New Roman" w:cs="Times New Roman"/>
          <w:bCs/>
        </w:rPr>
        <w:t>）已损毁土地</w:t>
      </w:r>
    </w:p>
    <w:p w:rsidR="005B48E4" w:rsidRPr="005B48E4" w:rsidRDefault="005B48E4" w:rsidP="005B48E4">
      <w:pPr>
        <w:pStyle w:val="afffffff2"/>
        <w:ind w:firstLine="480"/>
        <w:rPr>
          <w:rFonts w:ascii="Times New Roman" w:cs="Times New Roman"/>
          <w:bCs/>
          <w:lang w:bidi="en-US"/>
        </w:rPr>
      </w:pPr>
      <w:r w:rsidRPr="005B48E4">
        <w:rPr>
          <w:rFonts w:ascii="Times New Roman" w:cs="Times New Roman"/>
        </w:rPr>
        <w:t>大栗坪</w:t>
      </w:r>
      <w:r w:rsidRPr="005B48E4">
        <w:rPr>
          <w:rFonts w:ascii="Times New Roman" w:cs="Times New Roman"/>
        </w:rPr>
        <w:t>2</w:t>
      </w:r>
      <w:r w:rsidRPr="005B48E4">
        <w:rPr>
          <w:rFonts w:ascii="Times New Roman" w:cs="Times New Roman"/>
        </w:rPr>
        <w:t>光伏电站项目临时用地</w:t>
      </w:r>
      <w:r w:rsidRPr="005B48E4">
        <w:rPr>
          <w:rFonts w:ascii="Times New Roman" w:cs="Times New Roman"/>
          <w:bCs/>
        </w:rPr>
        <w:t>未开工建设，</w:t>
      </w:r>
      <w:proofErr w:type="gramStart"/>
      <w:r w:rsidRPr="005B48E4">
        <w:rPr>
          <w:rFonts w:ascii="Times New Roman" w:cs="Times New Roman"/>
          <w:bCs/>
        </w:rPr>
        <w:t>故临时</w:t>
      </w:r>
      <w:proofErr w:type="gramEnd"/>
      <w:r w:rsidRPr="005B48E4">
        <w:rPr>
          <w:rFonts w:ascii="Times New Roman" w:cs="Times New Roman"/>
          <w:bCs/>
        </w:rPr>
        <w:t>用地项目区现状已损毁土地面积为</w:t>
      </w:r>
      <w:r w:rsidRPr="005B48E4">
        <w:rPr>
          <w:rFonts w:ascii="Times New Roman" w:cs="Times New Roman"/>
          <w:bCs/>
        </w:rPr>
        <w:t>0</w:t>
      </w:r>
      <w:r w:rsidRPr="005B48E4">
        <w:rPr>
          <w:rFonts w:ascii="Times New Roman" w:cs="Times New Roman"/>
          <w:bCs/>
          <w:lang w:bidi="en-US"/>
        </w:rPr>
        <w:t>hm</w:t>
      </w:r>
      <w:r w:rsidRPr="005B48E4">
        <w:rPr>
          <w:rFonts w:ascii="Times New Roman" w:cs="Times New Roman"/>
          <w:bCs/>
          <w:vertAlign w:val="superscript"/>
          <w:lang w:bidi="en-US"/>
        </w:rPr>
        <w:t>2</w:t>
      </w:r>
      <w:r w:rsidRPr="005B48E4">
        <w:rPr>
          <w:rFonts w:ascii="Times New Roman" w:cs="Times New Roman"/>
          <w:bCs/>
          <w:lang w:bidi="en-US"/>
        </w:rPr>
        <w:t>。</w:t>
      </w:r>
    </w:p>
    <w:p w:rsidR="005B48E4" w:rsidRPr="005B48E4" w:rsidRDefault="005B48E4" w:rsidP="005B48E4">
      <w:pPr>
        <w:pStyle w:val="afffffff2"/>
        <w:ind w:firstLine="480"/>
        <w:rPr>
          <w:rFonts w:ascii="Times New Roman" w:cs="Times New Roman"/>
          <w:bCs/>
          <w:lang w:bidi="en-US"/>
        </w:rPr>
      </w:pPr>
      <w:r w:rsidRPr="005B48E4">
        <w:rPr>
          <w:rFonts w:ascii="Times New Roman" w:cs="Times New Roman"/>
          <w:bCs/>
        </w:rPr>
        <w:t>b</w:t>
      </w:r>
      <w:r w:rsidRPr="005B48E4">
        <w:rPr>
          <w:rFonts w:ascii="Times New Roman" w:cs="Times New Roman"/>
          <w:bCs/>
        </w:rPr>
        <w:t>）拟损毁土地</w:t>
      </w:r>
    </w:p>
    <w:p w:rsidR="005B48E4" w:rsidRPr="005B48E4" w:rsidRDefault="005B48E4" w:rsidP="005B48E4">
      <w:pPr>
        <w:pStyle w:val="afffffff2"/>
        <w:ind w:firstLine="480"/>
        <w:rPr>
          <w:rFonts w:ascii="Times New Roman" w:cs="Times New Roman"/>
          <w:bCs/>
        </w:rPr>
      </w:pPr>
      <w:r w:rsidRPr="005B48E4">
        <w:rPr>
          <w:rFonts w:ascii="Times New Roman" w:cs="Times New Roman"/>
          <w:bCs/>
        </w:rPr>
        <w:t>根据项目区土地利用现状图及项目总平面布置图，采用实地调查和图面直接量测、数据统计相结合的方法进行测算。大栗坪</w:t>
      </w:r>
      <w:r w:rsidRPr="005B48E4">
        <w:rPr>
          <w:rFonts w:ascii="Times New Roman" w:cs="Times New Roman"/>
          <w:bCs/>
        </w:rPr>
        <w:t>2</w:t>
      </w:r>
      <w:r w:rsidRPr="005B48E4">
        <w:rPr>
          <w:rFonts w:ascii="Times New Roman" w:cs="Times New Roman"/>
          <w:bCs/>
        </w:rPr>
        <w:t>光伏电站项目临时用地拟损毁土地区域主要为：临时工棚、弃渣场</w:t>
      </w:r>
      <w:r w:rsidRPr="005B48E4">
        <w:rPr>
          <w:rFonts w:ascii="Times New Roman" w:cs="Times New Roman"/>
          <w:bCs/>
        </w:rPr>
        <w:t>1</w:t>
      </w:r>
      <w:r w:rsidRPr="005B48E4">
        <w:rPr>
          <w:rFonts w:ascii="Times New Roman" w:cs="Times New Roman"/>
          <w:bCs/>
        </w:rPr>
        <w:t>、弃渣场</w:t>
      </w:r>
      <w:r w:rsidRPr="005B48E4">
        <w:rPr>
          <w:rFonts w:ascii="Times New Roman" w:cs="Times New Roman"/>
          <w:bCs/>
        </w:rPr>
        <w:t>2</w:t>
      </w:r>
      <w:r w:rsidRPr="005B48E4">
        <w:rPr>
          <w:rFonts w:ascii="Times New Roman" w:cs="Times New Roman"/>
          <w:bCs/>
        </w:rPr>
        <w:t>、表土堆场，经统计，拟损毁地类为旱地、灌木林地、其他草地、农村道路、田坎，拟损毁土地面积</w:t>
      </w:r>
      <w:r w:rsidRPr="005B48E4">
        <w:rPr>
          <w:rFonts w:ascii="Times New Roman" w:cs="Times New Roman"/>
          <w:bCs/>
        </w:rPr>
        <w:t>5.1304</w:t>
      </w:r>
      <w:r w:rsidRPr="005B48E4">
        <w:rPr>
          <w:rFonts w:ascii="Times New Roman" w:cs="Times New Roman"/>
          <w:bCs/>
          <w:lang w:bidi="en-US"/>
        </w:rPr>
        <w:t>hm</w:t>
      </w:r>
      <w:r w:rsidRPr="005B48E4">
        <w:rPr>
          <w:rFonts w:ascii="Times New Roman" w:cs="Times New Roman"/>
          <w:bCs/>
          <w:vertAlign w:val="superscript"/>
          <w:lang w:bidi="en-US"/>
        </w:rPr>
        <w:t>2</w:t>
      </w:r>
      <w:r w:rsidRPr="005B48E4">
        <w:rPr>
          <w:rFonts w:ascii="Times New Roman" w:cs="Times New Roman"/>
          <w:bCs/>
        </w:rPr>
        <w:t>。</w:t>
      </w:r>
    </w:p>
    <w:p w:rsidR="005B48E4" w:rsidRPr="005B48E4" w:rsidRDefault="005B48E4" w:rsidP="005B48E4">
      <w:pPr>
        <w:pStyle w:val="afffffff2"/>
        <w:ind w:firstLine="480"/>
        <w:rPr>
          <w:rFonts w:ascii="Times New Roman" w:cs="Times New Roman"/>
          <w:lang w:bidi="en-US"/>
        </w:rPr>
      </w:pPr>
      <w:r w:rsidRPr="005B48E4">
        <w:rPr>
          <w:rFonts w:ascii="Times New Roman" w:cs="Times New Roman"/>
        </w:rPr>
        <w:t>按损毁土地方式统计，总损毁面积</w:t>
      </w:r>
      <w:r w:rsidRPr="005B48E4">
        <w:rPr>
          <w:rFonts w:ascii="Times New Roman" w:cs="Times New Roman"/>
        </w:rPr>
        <w:t>5.1304</w:t>
      </w:r>
      <w:r w:rsidRPr="005B48E4">
        <w:rPr>
          <w:rFonts w:ascii="Times New Roman" w:cs="Times New Roman"/>
          <w:lang w:bidi="en-US"/>
        </w:rPr>
        <w:t>hm</w:t>
      </w:r>
      <w:r w:rsidRPr="005B48E4">
        <w:rPr>
          <w:rFonts w:ascii="Times New Roman" w:cs="Times New Roman"/>
          <w:vertAlign w:val="superscript"/>
          <w:lang w:bidi="en-US"/>
        </w:rPr>
        <w:t>2</w:t>
      </w:r>
      <w:r w:rsidRPr="005B48E4">
        <w:rPr>
          <w:rFonts w:ascii="Times New Roman" w:cs="Times New Roman"/>
        </w:rPr>
        <w:t>，其中压占损毁</w:t>
      </w:r>
      <w:r w:rsidRPr="005B48E4">
        <w:rPr>
          <w:rFonts w:ascii="Times New Roman" w:cs="Times New Roman"/>
        </w:rPr>
        <w:t>5.1304</w:t>
      </w:r>
      <w:r w:rsidRPr="005B48E4">
        <w:rPr>
          <w:rFonts w:ascii="Times New Roman" w:cs="Times New Roman"/>
          <w:lang w:bidi="en-US"/>
        </w:rPr>
        <w:t>hm</w:t>
      </w:r>
      <w:r w:rsidRPr="005B48E4">
        <w:rPr>
          <w:rFonts w:ascii="Times New Roman" w:cs="Times New Roman"/>
          <w:vertAlign w:val="superscript"/>
          <w:lang w:bidi="en-US"/>
        </w:rPr>
        <w:t>2</w:t>
      </w:r>
      <w:r w:rsidRPr="005B48E4">
        <w:rPr>
          <w:rFonts w:ascii="Times New Roman" w:cs="Times New Roman"/>
          <w:lang w:bidi="en-US"/>
        </w:rPr>
        <w:t>。</w:t>
      </w:r>
    </w:p>
    <w:p w:rsidR="005B48E4" w:rsidRPr="005B48E4" w:rsidRDefault="005B48E4" w:rsidP="005B48E4">
      <w:pPr>
        <w:pStyle w:val="afffffff2"/>
        <w:ind w:firstLine="480"/>
        <w:rPr>
          <w:rFonts w:ascii="Times New Roman" w:cs="Times New Roman"/>
        </w:rPr>
      </w:pPr>
      <w:r w:rsidRPr="005B48E4">
        <w:rPr>
          <w:rFonts w:ascii="Times New Roman" w:cs="Times New Roman"/>
        </w:rPr>
        <w:t>按损毁土地现状地</w:t>
      </w:r>
      <w:proofErr w:type="gramStart"/>
      <w:r w:rsidRPr="005B48E4">
        <w:rPr>
          <w:rFonts w:ascii="Times New Roman" w:cs="Times New Roman"/>
        </w:rPr>
        <w:t>类类型</w:t>
      </w:r>
      <w:proofErr w:type="gramEnd"/>
      <w:r w:rsidRPr="005B48E4">
        <w:rPr>
          <w:rFonts w:ascii="Times New Roman" w:cs="Times New Roman"/>
        </w:rPr>
        <w:t>统计，拟损毁旱地</w:t>
      </w:r>
      <w:r w:rsidRPr="005B48E4">
        <w:rPr>
          <w:rFonts w:ascii="Times New Roman" w:cs="Times New Roman"/>
        </w:rPr>
        <w:t>3.0334hm</w:t>
      </w:r>
      <w:r w:rsidRPr="005B48E4">
        <w:rPr>
          <w:rFonts w:ascii="Times New Roman" w:cs="Times New Roman"/>
          <w:vertAlign w:val="superscript"/>
        </w:rPr>
        <w:t>2</w:t>
      </w:r>
      <w:r w:rsidRPr="005B48E4">
        <w:rPr>
          <w:rFonts w:ascii="Times New Roman" w:cs="Times New Roman"/>
        </w:rPr>
        <w:t>，拟损毁灌木林地</w:t>
      </w:r>
      <w:r w:rsidRPr="005B48E4">
        <w:rPr>
          <w:rFonts w:ascii="Times New Roman" w:cs="Times New Roman"/>
        </w:rPr>
        <w:t>0.7301hm</w:t>
      </w:r>
      <w:r w:rsidRPr="005B48E4">
        <w:rPr>
          <w:rFonts w:ascii="Times New Roman" w:cs="Times New Roman"/>
          <w:vertAlign w:val="superscript"/>
        </w:rPr>
        <w:t>2</w:t>
      </w:r>
      <w:r w:rsidRPr="005B48E4">
        <w:rPr>
          <w:rFonts w:ascii="Times New Roman" w:cs="Times New Roman"/>
        </w:rPr>
        <w:t>，拟损毁其他草地</w:t>
      </w:r>
      <w:r w:rsidRPr="005B48E4">
        <w:rPr>
          <w:rFonts w:ascii="Times New Roman" w:cs="Times New Roman"/>
        </w:rPr>
        <w:t>0.4617hm</w:t>
      </w:r>
      <w:r w:rsidRPr="005B48E4">
        <w:rPr>
          <w:rFonts w:ascii="Times New Roman" w:cs="Times New Roman"/>
          <w:vertAlign w:val="superscript"/>
        </w:rPr>
        <w:t>2</w:t>
      </w:r>
      <w:r w:rsidRPr="005B48E4">
        <w:rPr>
          <w:rFonts w:ascii="Times New Roman" w:cs="Times New Roman"/>
        </w:rPr>
        <w:t>，拟损毁农村道路</w:t>
      </w:r>
      <w:r w:rsidRPr="005B48E4">
        <w:rPr>
          <w:rFonts w:ascii="Times New Roman" w:cs="Times New Roman"/>
        </w:rPr>
        <w:t>0.0404hm</w:t>
      </w:r>
      <w:r w:rsidRPr="005B48E4">
        <w:rPr>
          <w:rFonts w:ascii="Times New Roman" w:cs="Times New Roman"/>
          <w:vertAlign w:val="superscript"/>
        </w:rPr>
        <w:t>2</w:t>
      </w:r>
      <w:r w:rsidRPr="005B48E4">
        <w:rPr>
          <w:rFonts w:ascii="Times New Roman" w:cs="Times New Roman"/>
        </w:rPr>
        <w:t>，拟损毁田坎</w:t>
      </w:r>
      <w:r w:rsidRPr="005B48E4">
        <w:rPr>
          <w:rFonts w:ascii="Times New Roman" w:cs="Times New Roman"/>
        </w:rPr>
        <w:t>0.8648hm</w:t>
      </w:r>
      <w:r w:rsidRPr="005B48E4">
        <w:rPr>
          <w:rFonts w:ascii="Times New Roman" w:cs="Times New Roman"/>
          <w:vertAlign w:val="superscript"/>
        </w:rPr>
        <w:t>2</w:t>
      </w:r>
      <w:r w:rsidRPr="005B48E4">
        <w:rPr>
          <w:rFonts w:ascii="Times New Roman" w:cs="Times New Roman"/>
        </w:rPr>
        <w:t>。</w:t>
      </w:r>
    </w:p>
    <w:p w:rsidR="005B48E4" w:rsidRPr="005B48E4" w:rsidRDefault="005B48E4" w:rsidP="005B48E4">
      <w:pPr>
        <w:pStyle w:val="afffffff2"/>
        <w:ind w:firstLine="480"/>
        <w:rPr>
          <w:rFonts w:ascii="Times New Roman" w:cs="Times New Roman"/>
        </w:rPr>
      </w:pPr>
      <w:r w:rsidRPr="005B48E4">
        <w:rPr>
          <w:rFonts w:ascii="Times New Roman" w:cs="Times New Roman"/>
        </w:rPr>
        <w:t>按损毁土地程度统计，中度损毁</w:t>
      </w:r>
      <w:r w:rsidRPr="005B48E4">
        <w:rPr>
          <w:rFonts w:ascii="Times New Roman" w:cs="Times New Roman"/>
        </w:rPr>
        <w:t>3.2431hm</w:t>
      </w:r>
      <w:r w:rsidRPr="005B48E4">
        <w:rPr>
          <w:rFonts w:ascii="Times New Roman" w:cs="Times New Roman"/>
          <w:vertAlign w:val="superscript"/>
        </w:rPr>
        <w:t>2</w:t>
      </w:r>
      <w:r w:rsidRPr="005B48E4">
        <w:rPr>
          <w:rFonts w:ascii="Times New Roman" w:cs="Times New Roman"/>
        </w:rPr>
        <w:t>，重度损毁</w:t>
      </w:r>
      <w:r w:rsidRPr="005B48E4">
        <w:rPr>
          <w:rFonts w:ascii="Times New Roman" w:cs="Times New Roman"/>
        </w:rPr>
        <w:t>1.8873hm</w:t>
      </w:r>
      <w:r w:rsidRPr="005B48E4">
        <w:rPr>
          <w:rFonts w:ascii="Times New Roman" w:cs="Times New Roman"/>
          <w:vertAlign w:val="superscript"/>
        </w:rPr>
        <w:t>2</w:t>
      </w:r>
      <w:r w:rsidRPr="005B48E4">
        <w:rPr>
          <w:rFonts w:ascii="Times New Roman" w:cs="Times New Roman"/>
        </w:rPr>
        <w:t>。</w:t>
      </w:r>
    </w:p>
    <w:p w:rsidR="005B48E4" w:rsidRPr="00281380" w:rsidRDefault="005B48E4" w:rsidP="005B48E4">
      <w:pPr>
        <w:pStyle w:val="afffffff2"/>
        <w:ind w:firstLine="480"/>
        <w:jc w:val="both"/>
        <w:rPr>
          <w:rFonts w:ascii="Times New Roman" w:cs="Times New Roman"/>
        </w:rPr>
      </w:pPr>
      <w:r w:rsidRPr="00281380">
        <w:rPr>
          <w:rFonts w:ascii="Times New Roman" w:cs="Times New Roman"/>
        </w:rPr>
        <w:t>按行政区域统计，损毁鹤庆县黄坪镇黄坪村民委员会土地面积</w:t>
      </w:r>
      <w:r w:rsidRPr="00281380">
        <w:rPr>
          <w:rFonts w:ascii="Times New Roman" w:cs="Times New Roman"/>
        </w:rPr>
        <w:t>5.1304</w:t>
      </w:r>
      <w:r w:rsidRPr="00281380">
        <w:rPr>
          <w:rFonts w:ascii="Times New Roman" w:cs="Times New Roman"/>
          <w:lang w:bidi="en-US"/>
        </w:rPr>
        <w:t>hm</w:t>
      </w:r>
      <w:r w:rsidRPr="00281380">
        <w:rPr>
          <w:rFonts w:ascii="Times New Roman" w:cs="Times New Roman"/>
          <w:vertAlign w:val="superscript"/>
          <w:lang w:bidi="en-US"/>
        </w:rPr>
        <w:t>2</w:t>
      </w:r>
      <w:r w:rsidRPr="00281380">
        <w:rPr>
          <w:rFonts w:ascii="Times New Roman" w:cs="Times New Roman"/>
        </w:rPr>
        <w:t>。</w:t>
      </w:r>
    </w:p>
    <w:p w:rsidR="00B6756D" w:rsidRPr="00281380" w:rsidRDefault="005B48E4" w:rsidP="005B48E4">
      <w:pPr>
        <w:tabs>
          <w:tab w:val="left" w:pos="9498"/>
        </w:tabs>
        <w:adjustRightInd w:val="0"/>
        <w:snapToGrid w:val="0"/>
        <w:ind w:firstLine="482"/>
        <w:rPr>
          <w:rFonts w:ascii="Times New Roman" w:cs="Times New Roman"/>
          <w:b/>
        </w:rPr>
      </w:pPr>
      <w:r w:rsidRPr="00281380">
        <w:rPr>
          <w:rFonts w:ascii="Times New Roman" w:cs="Times New Roman"/>
          <w:b/>
        </w:rPr>
        <w:t>（</w:t>
      </w:r>
      <w:r w:rsidR="00000000" w:rsidRPr="00281380">
        <w:rPr>
          <w:rFonts w:ascii="Times New Roman" w:cs="Times New Roman"/>
          <w:b/>
        </w:rPr>
        <w:t>四）土地复垦目标</w:t>
      </w:r>
    </w:p>
    <w:p w:rsidR="00B6756D" w:rsidRPr="00281380" w:rsidRDefault="005B48E4">
      <w:pPr>
        <w:ind w:firstLine="480"/>
        <w:jc w:val="both"/>
        <w:rPr>
          <w:rFonts w:ascii="Times New Roman" w:cs="Times New Roman"/>
        </w:rPr>
      </w:pPr>
      <w:r w:rsidRPr="00281380">
        <w:rPr>
          <w:rFonts w:ascii="Times New Roman" w:cs="Times New Roman"/>
          <w:lang w:bidi="en-US"/>
        </w:rPr>
        <w:t>按照经济合理、技术可行，符合当地县（乡）两级土地利用总体规划原则，经过土地适宜性评价，确定土地复垦利用方向。</w:t>
      </w:r>
      <w:r w:rsidRPr="00281380">
        <w:rPr>
          <w:rFonts w:ascii="Times New Roman" w:cs="Times New Roman"/>
        </w:rPr>
        <w:t>大栗坪</w:t>
      </w:r>
      <w:r w:rsidRPr="00281380">
        <w:rPr>
          <w:rFonts w:ascii="Times New Roman" w:cs="Times New Roman"/>
        </w:rPr>
        <w:t>2</w:t>
      </w:r>
      <w:r w:rsidRPr="00281380">
        <w:rPr>
          <w:rFonts w:ascii="Times New Roman" w:cs="Times New Roman"/>
        </w:rPr>
        <w:t>光伏电站项目临时用地</w:t>
      </w:r>
      <w:r w:rsidRPr="00281380">
        <w:rPr>
          <w:rFonts w:ascii="Times New Roman" w:cs="Times New Roman"/>
          <w:lang w:bidi="en-US"/>
        </w:rPr>
        <w:t>使用结束后，根据场地功能情况，将乡村道路保留，面积</w:t>
      </w:r>
      <w:r w:rsidRPr="00281380">
        <w:rPr>
          <w:rFonts w:ascii="Times New Roman" w:cs="Times New Roman"/>
          <w:lang w:bidi="en-US"/>
        </w:rPr>
        <w:t>0.0404hm</w:t>
      </w:r>
      <w:r w:rsidRPr="00281380">
        <w:rPr>
          <w:rFonts w:ascii="Times New Roman" w:cs="Times New Roman"/>
          <w:vertAlign w:val="superscript"/>
          <w:lang w:bidi="en-US"/>
        </w:rPr>
        <w:t>2</w:t>
      </w:r>
      <w:r w:rsidRPr="00281380">
        <w:rPr>
          <w:rFonts w:ascii="Times New Roman" w:cs="Times New Roman"/>
          <w:lang w:bidi="en-US"/>
        </w:rPr>
        <w:t>，弃渣场</w:t>
      </w:r>
      <w:r w:rsidRPr="00281380">
        <w:rPr>
          <w:rFonts w:ascii="Times New Roman" w:cs="Times New Roman"/>
          <w:lang w:bidi="en-US"/>
        </w:rPr>
        <w:t>1</w:t>
      </w:r>
      <w:r w:rsidRPr="00281380">
        <w:rPr>
          <w:rFonts w:ascii="Times New Roman" w:cs="Times New Roman"/>
          <w:lang w:bidi="en-US"/>
        </w:rPr>
        <w:t>拦渣坝保留（长度约</w:t>
      </w:r>
      <w:r w:rsidRPr="00281380">
        <w:rPr>
          <w:rFonts w:ascii="Times New Roman" w:cs="Times New Roman"/>
          <w:lang w:bidi="en-US"/>
        </w:rPr>
        <w:t>145m</w:t>
      </w:r>
      <w:r w:rsidRPr="00281380">
        <w:rPr>
          <w:rFonts w:ascii="Times New Roman" w:cs="Times New Roman"/>
          <w:lang w:bidi="en-US"/>
        </w:rPr>
        <w:t>），面积</w:t>
      </w:r>
      <w:r w:rsidRPr="00281380">
        <w:rPr>
          <w:rFonts w:ascii="Times New Roman" w:cs="Times New Roman"/>
          <w:lang w:bidi="en-US"/>
        </w:rPr>
        <w:t>0.0218hm</w:t>
      </w:r>
      <w:r w:rsidRPr="00281380">
        <w:rPr>
          <w:rFonts w:ascii="Times New Roman" w:cs="Times New Roman"/>
          <w:vertAlign w:val="superscript"/>
          <w:lang w:bidi="en-US"/>
        </w:rPr>
        <w:t>2</w:t>
      </w:r>
      <w:r w:rsidRPr="00281380">
        <w:rPr>
          <w:rFonts w:ascii="Times New Roman" w:cs="Times New Roman"/>
          <w:lang w:bidi="en-US"/>
        </w:rPr>
        <w:t>，弃渣场</w:t>
      </w:r>
      <w:r w:rsidRPr="00281380">
        <w:rPr>
          <w:rFonts w:ascii="Times New Roman" w:cs="Times New Roman"/>
          <w:lang w:bidi="en-US"/>
        </w:rPr>
        <w:t>2</w:t>
      </w:r>
      <w:r w:rsidRPr="00281380">
        <w:rPr>
          <w:rFonts w:ascii="Times New Roman" w:cs="Times New Roman"/>
          <w:lang w:bidi="en-US"/>
        </w:rPr>
        <w:t>拦渣坝保留（长度约</w:t>
      </w:r>
      <w:r w:rsidRPr="00281380">
        <w:rPr>
          <w:rFonts w:ascii="Times New Roman" w:cs="Times New Roman"/>
          <w:lang w:bidi="en-US"/>
        </w:rPr>
        <w:t>230m</w:t>
      </w:r>
      <w:r w:rsidRPr="00281380">
        <w:rPr>
          <w:rFonts w:ascii="Times New Roman" w:cs="Times New Roman"/>
          <w:lang w:bidi="en-US"/>
        </w:rPr>
        <w:t>），面积</w:t>
      </w:r>
      <w:r w:rsidRPr="00281380">
        <w:rPr>
          <w:rFonts w:ascii="Times New Roman" w:cs="Times New Roman"/>
          <w:lang w:bidi="en-US"/>
        </w:rPr>
        <w:t>0.0345hm</w:t>
      </w:r>
      <w:r w:rsidRPr="00281380">
        <w:rPr>
          <w:rFonts w:ascii="Times New Roman" w:cs="Times New Roman"/>
          <w:vertAlign w:val="superscript"/>
          <w:lang w:bidi="en-US"/>
        </w:rPr>
        <w:t>2</w:t>
      </w:r>
      <w:r w:rsidRPr="00281380">
        <w:rPr>
          <w:rFonts w:ascii="Times New Roman" w:cs="Times New Roman"/>
          <w:lang w:bidi="en-US"/>
        </w:rPr>
        <w:t>，累计保留面积</w:t>
      </w:r>
      <w:r w:rsidRPr="00281380">
        <w:rPr>
          <w:rFonts w:ascii="Times New Roman" w:cs="Times New Roman"/>
          <w:lang w:bidi="en-US"/>
        </w:rPr>
        <w:t>0.0967hm</w:t>
      </w:r>
      <w:r w:rsidRPr="00281380">
        <w:rPr>
          <w:rFonts w:ascii="Times New Roman" w:cs="Times New Roman"/>
          <w:vertAlign w:val="superscript"/>
          <w:lang w:bidi="en-US"/>
        </w:rPr>
        <w:t>2</w:t>
      </w:r>
      <w:r w:rsidRPr="00281380">
        <w:rPr>
          <w:rFonts w:ascii="Times New Roman" w:cs="Times New Roman"/>
          <w:lang w:bidi="en-US"/>
        </w:rPr>
        <w:t>，</w:t>
      </w:r>
      <w:r w:rsidRPr="00281380">
        <w:rPr>
          <w:rFonts w:ascii="Times New Roman" w:cs="Times New Roman"/>
        </w:rPr>
        <w:t>因此，复垦土地面积</w:t>
      </w:r>
      <w:r w:rsidRPr="00281380">
        <w:rPr>
          <w:rFonts w:ascii="Times New Roman" w:cs="Times New Roman"/>
        </w:rPr>
        <w:t>5.0337</w:t>
      </w:r>
      <w:r w:rsidRPr="00281380">
        <w:rPr>
          <w:rFonts w:ascii="Times New Roman" w:cs="Times New Roman"/>
          <w:lang w:bidi="en-US"/>
        </w:rPr>
        <w:t>hm</w:t>
      </w:r>
      <w:r w:rsidRPr="00281380">
        <w:rPr>
          <w:rFonts w:ascii="Times New Roman" w:cs="Times New Roman"/>
          <w:vertAlign w:val="superscript"/>
          <w:lang w:bidi="en-US"/>
        </w:rPr>
        <w:t>2</w:t>
      </w:r>
      <w:r w:rsidRPr="00281380">
        <w:rPr>
          <w:rFonts w:ascii="Times New Roman" w:cs="Times New Roman"/>
        </w:rPr>
        <w:t>，其中旱地</w:t>
      </w:r>
      <w:r w:rsidRPr="00281380">
        <w:rPr>
          <w:rFonts w:ascii="Times New Roman" w:cs="Times New Roman"/>
        </w:rPr>
        <w:t>3.0804hm</w:t>
      </w:r>
      <w:r w:rsidRPr="00281380">
        <w:rPr>
          <w:rFonts w:ascii="Times New Roman" w:cs="Times New Roman"/>
          <w:vertAlign w:val="superscript"/>
        </w:rPr>
        <w:t>2</w:t>
      </w:r>
      <w:r w:rsidRPr="00281380">
        <w:rPr>
          <w:rFonts w:ascii="Times New Roman" w:cs="Times New Roman"/>
        </w:rPr>
        <w:t>，灌木林地</w:t>
      </w:r>
      <w:r w:rsidRPr="00281380">
        <w:rPr>
          <w:rFonts w:ascii="Times New Roman" w:cs="Times New Roman"/>
        </w:rPr>
        <w:t>0.7255hm</w:t>
      </w:r>
      <w:r w:rsidRPr="00281380">
        <w:rPr>
          <w:rFonts w:ascii="Times New Roman" w:cs="Times New Roman"/>
          <w:vertAlign w:val="superscript"/>
        </w:rPr>
        <w:t>2</w:t>
      </w:r>
      <w:r w:rsidRPr="00281380">
        <w:rPr>
          <w:rFonts w:ascii="Times New Roman" w:cs="Times New Roman"/>
        </w:rPr>
        <w:t>，田坎</w:t>
      </w:r>
      <w:r w:rsidRPr="00281380">
        <w:rPr>
          <w:rFonts w:ascii="Times New Roman" w:cs="Times New Roman"/>
        </w:rPr>
        <w:t>1.2278hm</w:t>
      </w:r>
      <w:r w:rsidRPr="00281380">
        <w:rPr>
          <w:rFonts w:ascii="Times New Roman" w:cs="Times New Roman"/>
          <w:vertAlign w:val="superscript"/>
        </w:rPr>
        <w:t>2</w:t>
      </w:r>
      <w:r w:rsidRPr="00281380">
        <w:rPr>
          <w:rFonts w:ascii="Times New Roman" w:cs="Times New Roman"/>
        </w:rPr>
        <w:t>，复垦率</w:t>
      </w:r>
      <w:r w:rsidRPr="00281380">
        <w:rPr>
          <w:rFonts w:ascii="Times New Roman" w:cs="Times New Roman"/>
        </w:rPr>
        <w:t>98.12%</w:t>
      </w:r>
      <w:r w:rsidRPr="00281380">
        <w:rPr>
          <w:rFonts w:ascii="Times New Roman" w:cs="Times New Roman"/>
        </w:rPr>
        <w:t>。</w:t>
      </w:r>
    </w:p>
    <w:p w:rsidR="005B48E4" w:rsidRPr="00281380" w:rsidRDefault="005B48E4" w:rsidP="005B48E4">
      <w:pPr>
        <w:tabs>
          <w:tab w:val="left" w:pos="9498"/>
        </w:tabs>
        <w:adjustRightInd w:val="0"/>
        <w:snapToGrid w:val="0"/>
        <w:ind w:firstLine="482"/>
        <w:rPr>
          <w:rFonts w:ascii="Times New Roman" w:cs="Times New Roman"/>
          <w:b/>
        </w:rPr>
      </w:pPr>
      <w:r w:rsidRPr="00281380">
        <w:rPr>
          <w:rFonts w:ascii="Times New Roman" w:cs="Times New Roman"/>
          <w:b/>
        </w:rPr>
        <w:t>（五）土地复垦投资</w:t>
      </w:r>
    </w:p>
    <w:p w:rsidR="005B48E4" w:rsidRPr="005B48E4" w:rsidRDefault="005B48E4" w:rsidP="005B48E4">
      <w:pPr>
        <w:ind w:firstLine="480"/>
        <w:jc w:val="both"/>
        <w:rPr>
          <w:rFonts w:ascii="Times New Roman" w:cs="Times New Roman"/>
          <w:lang w:bidi="en-US"/>
        </w:rPr>
      </w:pPr>
      <w:r w:rsidRPr="005B48E4">
        <w:rPr>
          <w:rFonts w:ascii="Times New Roman" w:cs="Times New Roman"/>
          <w:lang w:bidi="en-US"/>
        </w:rPr>
        <w:t>大栗坪</w:t>
      </w:r>
      <w:r w:rsidRPr="005B48E4">
        <w:rPr>
          <w:rFonts w:ascii="Times New Roman" w:cs="Times New Roman"/>
          <w:lang w:bidi="en-US"/>
        </w:rPr>
        <w:t>2</w:t>
      </w:r>
      <w:r w:rsidRPr="005B48E4">
        <w:rPr>
          <w:rFonts w:ascii="Times New Roman" w:cs="Times New Roman"/>
          <w:lang w:bidi="en-US"/>
        </w:rPr>
        <w:t>光伏电站项目临时用地土地复垦工程施工费估算为</w:t>
      </w:r>
      <w:r w:rsidRPr="005B48E4">
        <w:rPr>
          <w:rFonts w:ascii="Times New Roman" w:cs="Times New Roman"/>
          <w:lang w:bidi="en-US"/>
        </w:rPr>
        <w:t>751366.86</w:t>
      </w:r>
      <w:r w:rsidRPr="005B48E4">
        <w:rPr>
          <w:rFonts w:ascii="Times New Roman" w:cs="Times New Roman"/>
          <w:lang w:bidi="en-US"/>
        </w:rPr>
        <w:t>元，按相关取费规则计算本方案静态总投资</w:t>
      </w:r>
      <w:r w:rsidRPr="005B48E4">
        <w:rPr>
          <w:rFonts w:ascii="Times New Roman" w:cs="Times New Roman"/>
          <w:lang w:bidi="en-US"/>
        </w:rPr>
        <w:t>1058508.87</w:t>
      </w:r>
      <w:r w:rsidRPr="005B48E4">
        <w:rPr>
          <w:rFonts w:ascii="Times New Roman" w:cs="Times New Roman"/>
          <w:lang w:bidi="en-US"/>
        </w:rPr>
        <w:t>元，土地复垦面积</w:t>
      </w:r>
      <w:r w:rsidRPr="005B48E4">
        <w:rPr>
          <w:rFonts w:ascii="Times New Roman" w:cs="Times New Roman"/>
          <w:lang w:bidi="en-US"/>
        </w:rPr>
        <w:t>5.0337hm2</w:t>
      </w:r>
      <w:r w:rsidRPr="005B48E4">
        <w:rPr>
          <w:rFonts w:ascii="Times New Roman" w:cs="Times New Roman"/>
          <w:lang w:bidi="en-US"/>
        </w:rPr>
        <w:t>，单位面积土地复垦工程静态投资为</w:t>
      </w:r>
      <w:r w:rsidRPr="005B48E4">
        <w:rPr>
          <w:rFonts w:ascii="Times New Roman" w:cs="Times New Roman"/>
          <w:lang w:bidi="en-US"/>
        </w:rPr>
        <w:t>14007.83</w:t>
      </w:r>
      <w:r w:rsidRPr="005B48E4">
        <w:rPr>
          <w:rFonts w:ascii="Times New Roman" w:cs="Times New Roman"/>
          <w:lang w:bidi="en-US"/>
        </w:rPr>
        <w:t>元</w:t>
      </w:r>
      <w:r w:rsidRPr="005B48E4">
        <w:rPr>
          <w:rFonts w:ascii="Times New Roman" w:cs="Times New Roman"/>
          <w:lang w:bidi="en-US"/>
        </w:rPr>
        <w:t>/</w:t>
      </w:r>
      <w:r w:rsidRPr="005B48E4">
        <w:rPr>
          <w:rFonts w:ascii="Times New Roman" w:cs="Times New Roman"/>
          <w:lang w:bidi="en-US"/>
        </w:rPr>
        <w:t>亩。</w:t>
      </w:r>
    </w:p>
    <w:p w:rsidR="005B48E4" w:rsidRPr="00281380" w:rsidRDefault="005B48E4" w:rsidP="005B48E4">
      <w:pPr>
        <w:ind w:firstLine="480"/>
        <w:jc w:val="both"/>
        <w:rPr>
          <w:rFonts w:ascii="Times New Roman" w:cs="Times New Roman"/>
          <w:lang w:bidi="en-US"/>
        </w:rPr>
      </w:pPr>
      <w:r w:rsidRPr="00281380">
        <w:rPr>
          <w:rFonts w:ascii="Times New Roman" w:cs="Times New Roman"/>
          <w:lang w:bidi="en-US"/>
        </w:rPr>
        <w:t>考虑到资金的时间价值和物价上涨风险，物价上涨指数按</w:t>
      </w:r>
      <w:r w:rsidRPr="00281380">
        <w:rPr>
          <w:rFonts w:ascii="Times New Roman" w:cs="Times New Roman"/>
          <w:lang w:bidi="en-US"/>
        </w:rPr>
        <w:t>7%</w:t>
      </w:r>
      <w:r w:rsidRPr="00281380">
        <w:rPr>
          <w:rFonts w:ascii="Times New Roman" w:cs="Times New Roman"/>
          <w:lang w:bidi="en-US"/>
        </w:rPr>
        <w:t>估算，计算价差预备费为</w:t>
      </w:r>
      <w:r w:rsidRPr="00281380">
        <w:rPr>
          <w:rFonts w:ascii="Times New Roman" w:cs="Times New Roman"/>
          <w:lang w:bidi="en-US"/>
        </w:rPr>
        <w:t>52323.82</w:t>
      </w:r>
      <w:r w:rsidRPr="00281380">
        <w:rPr>
          <w:rFonts w:ascii="Times New Roman" w:cs="Times New Roman"/>
          <w:lang w:bidi="en-US"/>
        </w:rPr>
        <w:t>元，土地复垦动态投资总额为</w:t>
      </w:r>
      <w:r w:rsidRPr="00281380">
        <w:rPr>
          <w:rFonts w:ascii="Times New Roman" w:cs="Times New Roman"/>
          <w:lang w:bidi="en-US"/>
        </w:rPr>
        <w:t>1110832.69</w:t>
      </w:r>
      <w:r w:rsidRPr="00281380">
        <w:rPr>
          <w:rFonts w:ascii="Times New Roman" w:cs="Times New Roman"/>
          <w:lang w:bidi="en-US"/>
        </w:rPr>
        <w:t>元，单位面积土地复垦投资为</w:t>
      </w:r>
      <w:r w:rsidRPr="00281380">
        <w:rPr>
          <w:rFonts w:ascii="Times New Roman" w:cs="Times New Roman"/>
          <w:lang w:bidi="en-US"/>
        </w:rPr>
        <w:t>14700.26</w:t>
      </w:r>
      <w:r w:rsidRPr="00281380">
        <w:rPr>
          <w:rFonts w:ascii="Times New Roman" w:cs="Times New Roman"/>
          <w:lang w:bidi="en-US"/>
        </w:rPr>
        <w:t>元</w:t>
      </w:r>
      <w:r w:rsidRPr="00281380">
        <w:rPr>
          <w:rFonts w:ascii="Times New Roman" w:cs="Times New Roman"/>
          <w:lang w:bidi="en-US"/>
        </w:rPr>
        <w:t>/</w:t>
      </w:r>
      <w:r w:rsidRPr="00281380">
        <w:rPr>
          <w:rFonts w:ascii="Times New Roman" w:cs="Times New Roman"/>
          <w:lang w:bidi="en-US"/>
        </w:rPr>
        <w:t>亩。</w:t>
      </w:r>
    </w:p>
    <w:p w:rsidR="00B6756D" w:rsidRPr="00281380" w:rsidRDefault="00B6756D">
      <w:pPr>
        <w:pStyle w:val="a2"/>
        <w:ind w:firstLine="360"/>
        <w:rPr>
          <w:rFonts w:cs="Times New Roman"/>
        </w:rPr>
      </w:pPr>
    </w:p>
    <w:p w:rsidR="00B6756D" w:rsidRPr="00281380" w:rsidRDefault="00B6756D">
      <w:pPr>
        <w:ind w:firstLine="480"/>
        <w:rPr>
          <w:rFonts w:ascii="Times New Roman" w:cs="Times New Roman"/>
        </w:rPr>
        <w:sectPr w:rsidR="00B6756D" w:rsidRPr="00281380">
          <w:footerReference w:type="default" r:id="rId15"/>
          <w:pgSz w:w="11906" w:h="16838"/>
          <w:pgMar w:top="1440" w:right="1800" w:bottom="1440" w:left="1800" w:header="851" w:footer="992" w:gutter="0"/>
          <w:pgNumType w:start="1"/>
          <w:cols w:space="720"/>
          <w:docGrid w:type="lines" w:linePitch="312"/>
        </w:sectPr>
      </w:pPr>
    </w:p>
    <w:p w:rsidR="00B6756D" w:rsidRPr="00281380" w:rsidRDefault="00000000">
      <w:pPr>
        <w:pStyle w:val="1"/>
        <w:spacing w:before="0" w:after="0"/>
        <w:ind w:firstLine="0"/>
        <w:jc w:val="center"/>
        <w:rPr>
          <w:rFonts w:ascii="Times New Roman" w:hAnsi="Times New Roman" w:cs="Times New Roman"/>
          <w:color w:val="auto"/>
        </w:rPr>
      </w:pPr>
      <w:r w:rsidRPr="00281380">
        <w:rPr>
          <w:rFonts w:ascii="Times New Roman" w:hAnsi="Times New Roman" w:cs="Times New Roman"/>
          <w:color w:val="auto"/>
        </w:rPr>
        <w:lastRenderedPageBreak/>
        <w:t>第二部分</w:t>
      </w:r>
      <w:r w:rsidRPr="00281380">
        <w:rPr>
          <w:rFonts w:ascii="Times New Roman" w:hAnsi="Times New Roman" w:cs="Times New Roman"/>
          <w:color w:val="auto"/>
        </w:rPr>
        <w:t xml:space="preserve">  </w:t>
      </w:r>
      <w:r w:rsidRPr="00281380">
        <w:rPr>
          <w:rFonts w:ascii="Times New Roman" w:hAnsi="Times New Roman" w:cs="Times New Roman"/>
          <w:color w:val="auto"/>
        </w:rPr>
        <w:t>土地复垦方案基本情况表</w:t>
      </w:r>
    </w:p>
    <w:p w:rsidR="00B6756D" w:rsidRPr="00281380" w:rsidRDefault="00281380">
      <w:pPr>
        <w:pStyle w:val="afff9"/>
        <w:rPr>
          <w:rFonts w:ascii="Times New Roman" w:cs="Times New Roman"/>
          <w:sz w:val="24"/>
          <w:szCs w:val="24"/>
        </w:rPr>
      </w:pPr>
      <w:r w:rsidRPr="00281380">
        <w:rPr>
          <w:rFonts w:ascii="Times New Roman" w:cs="Times New Roman"/>
          <w:sz w:val="24"/>
          <w:szCs w:val="24"/>
        </w:rPr>
        <w:t>土地复垦方案报告表</w:t>
      </w:r>
    </w:p>
    <w:tbl>
      <w:tblPr>
        <w:tblW w:w="5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
        <w:gridCol w:w="564"/>
        <w:gridCol w:w="139"/>
        <w:gridCol w:w="176"/>
        <w:gridCol w:w="605"/>
        <w:gridCol w:w="72"/>
        <w:gridCol w:w="751"/>
        <w:gridCol w:w="416"/>
        <w:gridCol w:w="129"/>
        <w:gridCol w:w="165"/>
        <w:gridCol w:w="78"/>
        <w:gridCol w:w="1322"/>
        <w:gridCol w:w="501"/>
        <w:gridCol w:w="21"/>
        <w:gridCol w:w="497"/>
        <w:gridCol w:w="133"/>
        <w:gridCol w:w="46"/>
        <w:gridCol w:w="76"/>
        <w:gridCol w:w="575"/>
        <w:gridCol w:w="199"/>
        <w:gridCol w:w="156"/>
        <w:gridCol w:w="85"/>
        <w:gridCol w:w="279"/>
        <w:gridCol w:w="283"/>
        <w:gridCol w:w="99"/>
        <w:gridCol w:w="846"/>
        <w:gridCol w:w="275"/>
        <w:gridCol w:w="799"/>
        <w:gridCol w:w="108"/>
      </w:tblGrid>
      <w:tr w:rsidR="00281380" w:rsidRPr="00281380" w:rsidTr="00281380">
        <w:trPr>
          <w:gridAfter w:val="2"/>
          <w:wAfter w:w="478" w:type="pct"/>
          <w:trHeight w:val="587"/>
        </w:trPr>
        <w:tc>
          <w:tcPr>
            <w:tcW w:w="346" w:type="pct"/>
            <w:gridSpan w:val="2"/>
            <w:vMerge w:val="restart"/>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项</w:t>
            </w:r>
            <w:r w:rsidRPr="00281380">
              <w:rPr>
                <w:rFonts w:ascii="Times New Roman" w:eastAsia="仿宋" w:cs="Times New Roman"/>
                <w:kern w:val="0"/>
                <w:sz w:val="21"/>
                <w:szCs w:val="21"/>
              </w:rPr>
              <w:br/>
            </w:r>
            <w:r w:rsidRPr="00281380">
              <w:rPr>
                <w:rFonts w:ascii="Times New Roman" w:eastAsia="仿宋" w:cs="Times New Roman"/>
                <w:kern w:val="0"/>
                <w:sz w:val="21"/>
                <w:szCs w:val="21"/>
              </w:rPr>
              <w:t>目</w:t>
            </w:r>
            <w:r w:rsidRPr="00281380">
              <w:rPr>
                <w:rFonts w:ascii="Times New Roman" w:eastAsia="仿宋" w:cs="Times New Roman"/>
                <w:kern w:val="0"/>
                <w:sz w:val="21"/>
                <w:szCs w:val="21"/>
              </w:rPr>
              <w:br/>
            </w:r>
            <w:r w:rsidRPr="00281380">
              <w:rPr>
                <w:rFonts w:ascii="Times New Roman" w:eastAsia="仿宋" w:cs="Times New Roman"/>
                <w:kern w:val="0"/>
                <w:sz w:val="21"/>
                <w:szCs w:val="21"/>
              </w:rPr>
              <w:t>概</w:t>
            </w:r>
            <w:r w:rsidRPr="00281380">
              <w:rPr>
                <w:rFonts w:ascii="Times New Roman" w:eastAsia="仿宋" w:cs="Times New Roman"/>
                <w:kern w:val="0"/>
                <w:sz w:val="21"/>
                <w:szCs w:val="21"/>
              </w:rPr>
              <w:br/>
            </w:r>
            <w:proofErr w:type="gramStart"/>
            <w:r w:rsidRPr="00281380">
              <w:rPr>
                <w:rFonts w:ascii="Times New Roman" w:eastAsia="仿宋" w:cs="Times New Roman"/>
                <w:kern w:val="0"/>
                <w:sz w:val="21"/>
                <w:szCs w:val="21"/>
              </w:rPr>
              <w:t>况</w:t>
            </w:r>
            <w:proofErr w:type="gramEnd"/>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项目名称</w:t>
            </w:r>
          </w:p>
        </w:tc>
        <w:tc>
          <w:tcPr>
            <w:tcW w:w="3256" w:type="pct"/>
            <w:gridSpan w:val="20"/>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华能鹤庆县大栗坪</w:t>
            </w:r>
            <w:r w:rsidRPr="00281380">
              <w:rPr>
                <w:rFonts w:ascii="Times New Roman" w:eastAsia="仿宋" w:cs="Times New Roman"/>
                <w:kern w:val="0"/>
                <w:sz w:val="21"/>
                <w:szCs w:val="21"/>
              </w:rPr>
              <w:t>2</w:t>
            </w:r>
            <w:r w:rsidRPr="00281380">
              <w:rPr>
                <w:rFonts w:ascii="Times New Roman" w:eastAsia="仿宋" w:cs="Times New Roman"/>
                <w:kern w:val="0"/>
                <w:sz w:val="21"/>
                <w:szCs w:val="21"/>
              </w:rPr>
              <w:t>光伏电站项目临时用地</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单位名称</w:t>
            </w:r>
          </w:p>
        </w:tc>
        <w:tc>
          <w:tcPr>
            <w:tcW w:w="3256" w:type="pct"/>
            <w:gridSpan w:val="20"/>
            <w:vAlign w:val="center"/>
          </w:tcPr>
          <w:p w:rsidR="00281380" w:rsidRPr="00281380" w:rsidRDefault="00281380" w:rsidP="00EA69D4">
            <w:pPr>
              <w:widowControl/>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lang w:bidi="en-US"/>
              </w:rPr>
              <w:t>华能新能源（鹤庆）有限公司</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单位地址</w:t>
            </w:r>
          </w:p>
        </w:tc>
        <w:tc>
          <w:tcPr>
            <w:tcW w:w="3256" w:type="pct"/>
            <w:gridSpan w:val="20"/>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lang w:bidi="en-US"/>
              </w:rPr>
              <w:t>云南省大理白族自治州鹤庆县黄坪镇</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企业法人</w:t>
            </w:r>
          </w:p>
        </w:tc>
        <w:tc>
          <w:tcPr>
            <w:tcW w:w="1387" w:type="pct"/>
            <w:gridSpan w:val="7"/>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娄程</w:t>
            </w:r>
          </w:p>
        </w:tc>
        <w:tc>
          <w:tcPr>
            <w:tcW w:w="930" w:type="pct"/>
            <w:gridSpan w:val="8"/>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联系电话</w:t>
            </w:r>
          </w:p>
        </w:tc>
        <w:tc>
          <w:tcPr>
            <w:tcW w:w="939"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18287251704</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企业性质</w:t>
            </w:r>
          </w:p>
        </w:tc>
        <w:tc>
          <w:tcPr>
            <w:tcW w:w="1387" w:type="pct"/>
            <w:gridSpan w:val="7"/>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有限责任公司</w:t>
            </w:r>
          </w:p>
        </w:tc>
        <w:tc>
          <w:tcPr>
            <w:tcW w:w="930" w:type="pct"/>
            <w:gridSpan w:val="8"/>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项目性质</w:t>
            </w:r>
          </w:p>
        </w:tc>
        <w:tc>
          <w:tcPr>
            <w:tcW w:w="939"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建设项目</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项目位置</w:t>
            </w:r>
          </w:p>
        </w:tc>
        <w:tc>
          <w:tcPr>
            <w:tcW w:w="3256" w:type="pct"/>
            <w:gridSpan w:val="20"/>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鹤庆县黄坪镇黄坪村民委员会</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资源储量</w:t>
            </w:r>
          </w:p>
        </w:tc>
        <w:tc>
          <w:tcPr>
            <w:tcW w:w="1387" w:type="pct"/>
            <w:gridSpan w:val="7"/>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w:t>
            </w:r>
          </w:p>
        </w:tc>
        <w:tc>
          <w:tcPr>
            <w:tcW w:w="930" w:type="pct"/>
            <w:gridSpan w:val="8"/>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生产能力</w:t>
            </w:r>
            <w:r w:rsidRPr="00281380">
              <w:rPr>
                <w:rFonts w:ascii="Times New Roman" w:eastAsia="仿宋" w:cs="Times New Roman"/>
                <w:kern w:val="0"/>
                <w:sz w:val="21"/>
                <w:szCs w:val="21"/>
              </w:rPr>
              <w:br/>
            </w:r>
            <w:r w:rsidRPr="00281380">
              <w:rPr>
                <w:rFonts w:ascii="Times New Roman" w:eastAsia="仿宋" w:cs="Times New Roman"/>
                <w:kern w:val="0"/>
                <w:sz w:val="21"/>
                <w:szCs w:val="21"/>
              </w:rPr>
              <w:t>（或投资规模）</w:t>
            </w:r>
          </w:p>
        </w:tc>
        <w:tc>
          <w:tcPr>
            <w:tcW w:w="939"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批复文号</w:t>
            </w:r>
          </w:p>
        </w:tc>
        <w:tc>
          <w:tcPr>
            <w:tcW w:w="1387" w:type="pct"/>
            <w:gridSpan w:val="7"/>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lang w:bidi="en-US"/>
              </w:rPr>
              <w:t>-</w:t>
            </w:r>
          </w:p>
        </w:tc>
        <w:tc>
          <w:tcPr>
            <w:tcW w:w="930" w:type="pct"/>
            <w:gridSpan w:val="8"/>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项目面积</w:t>
            </w:r>
          </w:p>
        </w:tc>
        <w:tc>
          <w:tcPr>
            <w:tcW w:w="939"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5.1304hm</w:t>
            </w:r>
            <w:r w:rsidRPr="00281380">
              <w:rPr>
                <w:rFonts w:ascii="Times New Roman" w:eastAsia="仿宋" w:cs="Times New Roman"/>
                <w:kern w:val="0"/>
                <w:sz w:val="21"/>
                <w:szCs w:val="21"/>
                <w:vertAlign w:val="superscript"/>
              </w:rPr>
              <w:t>2</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项目位置</w:t>
            </w:r>
            <w:proofErr w:type="gramStart"/>
            <w:r w:rsidRPr="00281380">
              <w:rPr>
                <w:rFonts w:ascii="Times New Roman" w:eastAsia="仿宋" w:cs="Times New Roman"/>
                <w:kern w:val="0"/>
                <w:sz w:val="21"/>
                <w:szCs w:val="21"/>
              </w:rPr>
              <w:t>土地利用现状图幅号</w:t>
            </w:r>
            <w:proofErr w:type="gramEnd"/>
          </w:p>
        </w:tc>
        <w:tc>
          <w:tcPr>
            <w:tcW w:w="3256" w:type="pct"/>
            <w:gridSpan w:val="20"/>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G47H092139</w:t>
            </w:r>
            <w:r w:rsidRPr="00281380">
              <w:rPr>
                <w:rFonts w:ascii="Times New Roman" w:eastAsia="仿宋" w:cs="Times New Roman"/>
                <w:kern w:val="0"/>
                <w:sz w:val="21"/>
                <w:szCs w:val="21"/>
              </w:rPr>
              <w:t>、</w:t>
            </w:r>
            <w:r w:rsidRPr="00281380">
              <w:rPr>
                <w:rFonts w:ascii="Times New Roman" w:eastAsia="仿宋" w:cs="Times New Roman"/>
                <w:kern w:val="0"/>
                <w:sz w:val="21"/>
                <w:szCs w:val="21"/>
              </w:rPr>
              <w:t>G47H092140</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生产年限</w:t>
            </w:r>
            <w:r w:rsidRPr="00281380">
              <w:rPr>
                <w:rFonts w:ascii="Times New Roman" w:eastAsia="仿宋" w:cs="Times New Roman"/>
                <w:kern w:val="0"/>
                <w:sz w:val="21"/>
                <w:szCs w:val="21"/>
              </w:rPr>
              <w:br/>
            </w:r>
            <w:r w:rsidRPr="00281380">
              <w:rPr>
                <w:rFonts w:ascii="Times New Roman" w:eastAsia="仿宋" w:cs="Times New Roman"/>
                <w:kern w:val="0"/>
                <w:sz w:val="21"/>
                <w:szCs w:val="21"/>
              </w:rPr>
              <w:t>（或建设期限）</w:t>
            </w:r>
          </w:p>
        </w:tc>
        <w:tc>
          <w:tcPr>
            <w:tcW w:w="1376" w:type="pct"/>
            <w:gridSpan w:val="6"/>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6</w:t>
            </w:r>
            <w:r w:rsidRPr="00281380">
              <w:rPr>
                <w:rFonts w:ascii="Times New Roman" w:eastAsia="仿宋" w:cs="Times New Roman"/>
                <w:kern w:val="0"/>
                <w:sz w:val="21"/>
                <w:szCs w:val="21"/>
              </w:rPr>
              <w:t>个月</w:t>
            </w: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w:t>
            </w:r>
            <w:r w:rsidRPr="00281380">
              <w:rPr>
                <w:rFonts w:ascii="Times New Roman" w:eastAsia="仿宋" w:cs="Times New Roman"/>
                <w:kern w:val="0"/>
                <w:sz w:val="21"/>
                <w:szCs w:val="21"/>
              </w:rPr>
              <w:t>2022.10-2023.3</w:t>
            </w:r>
            <w:r w:rsidRPr="00281380">
              <w:rPr>
                <w:rFonts w:ascii="Times New Roman" w:eastAsia="仿宋" w:cs="Times New Roman"/>
                <w:kern w:val="0"/>
                <w:sz w:val="21"/>
                <w:szCs w:val="21"/>
              </w:rPr>
              <w:t>）</w:t>
            </w:r>
          </w:p>
        </w:tc>
        <w:tc>
          <w:tcPr>
            <w:tcW w:w="815" w:type="pct"/>
            <w:gridSpan w:val="7"/>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土地复垦方案服务年限</w:t>
            </w:r>
          </w:p>
        </w:tc>
        <w:tc>
          <w:tcPr>
            <w:tcW w:w="1065" w:type="pct"/>
            <w:gridSpan w:val="7"/>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4</w:t>
            </w:r>
            <w:r w:rsidRPr="00281380">
              <w:rPr>
                <w:rFonts w:ascii="Times New Roman" w:eastAsia="仿宋" w:cs="Times New Roman"/>
                <w:kern w:val="0"/>
                <w:sz w:val="21"/>
                <w:szCs w:val="21"/>
              </w:rPr>
              <w:t>年</w:t>
            </w: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w:t>
            </w:r>
            <w:r w:rsidRPr="00281380">
              <w:rPr>
                <w:rFonts w:ascii="Times New Roman" w:eastAsia="仿宋" w:cs="Times New Roman"/>
                <w:kern w:val="0"/>
                <w:sz w:val="21"/>
                <w:szCs w:val="21"/>
              </w:rPr>
              <w:t>2022.12-2026.11</w:t>
            </w:r>
            <w:r w:rsidRPr="00281380">
              <w:rPr>
                <w:rFonts w:ascii="Times New Roman" w:eastAsia="仿宋" w:cs="Times New Roman"/>
                <w:kern w:val="0"/>
                <w:sz w:val="21"/>
                <w:szCs w:val="21"/>
              </w:rPr>
              <w:t>）</w:t>
            </w:r>
          </w:p>
        </w:tc>
      </w:tr>
      <w:tr w:rsidR="00281380" w:rsidRPr="00281380" w:rsidTr="00281380">
        <w:trPr>
          <w:gridAfter w:val="2"/>
          <w:wAfter w:w="478" w:type="pct"/>
          <w:trHeight w:val="587"/>
        </w:trPr>
        <w:tc>
          <w:tcPr>
            <w:tcW w:w="346" w:type="pct"/>
            <w:gridSpan w:val="2"/>
            <w:vMerge w:val="restart"/>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方</w:t>
            </w:r>
            <w:r w:rsidRPr="00281380">
              <w:rPr>
                <w:rFonts w:ascii="Times New Roman" w:eastAsia="仿宋" w:cs="Times New Roman"/>
                <w:kern w:val="0"/>
                <w:sz w:val="21"/>
                <w:szCs w:val="21"/>
              </w:rPr>
              <w:br/>
            </w:r>
            <w:r w:rsidRPr="00281380">
              <w:rPr>
                <w:rFonts w:ascii="Times New Roman" w:eastAsia="仿宋" w:cs="Times New Roman"/>
                <w:kern w:val="0"/>
                <w:sz w:val="21"/>
                <w:szCs w:val="21"/>
              </w:rPr>
              <w:t>案</w:t>
            </w:r>
            <w:r w:rsidRPr="00281380">
              <w:rPr>
                <w:rFonts w:ascii="Times New Roman" w:eastAsia="仿宋" w:cs="Times New Roman"/>
                <w:kern w:val="0"/>
                <w:sz w:val="21"/>
                <w:szCs w:val="21"/>
              </w:rPr>
              <w:br/>
            </w:r>
            <w:r w:rsidRPr="00281380">
              <w:rPr>
                <w:rFonts w:ascii="Times New Roman" w:eastAsia="仿宋" w:cs="Times New Roman"/>
                <w:kern w:val="0"/>
                <w:sz w:val="21"/>
                <w:szCs w:val="21"/>
              </w:rPr>
              <w:t>编</w:t>
            </w:r>
            <w:r w:rsidRPr="00281380">
              <w:rPr>
                <w:rFonts w:ascii="Times New Roman" w:eastAsia="仿宋" w:cs="Times New Roman"/>
                <w:kern w:val="0"/>
                <w:sz w:val="21"/>
                <w:szCs w:val="21"/>
              </w:rPr>
              <w:br/>
            </w:r>
            <w:r w:rsidRPr="00281380">
              <w:rPr>
                <w:rFonts w:ascii="Times New Roman" w:eastAsia="仿宋" w:cs="Times New Roman"/>
                <w:kern w:val="0"/>
                <w:sz w:val="21"/>
                <w:szCs w:val="21"/>
              </w:rPr>
              <w:t>制</w:t>
            </w:r>
            <w:r w:rsidRPr="00281380">
              <w:rPr>
                <w:rFonts w:ascii="Times New Roman" w:eastAsia="仿宋" w:cs="Times New Roman"/>
                <w:kern w:val="0"/>
                <w:sz w:val="21"/>
                <w:szCs w:val="21"/>
              </w:rPr>
              <w:br/>
            </w:r>
            <w:r w:rsidRPr="00281380">
              <w:rPr>
                <w:rFonts w:ascii="Times New Roman" w:eastAsia="仿宋" w:cs="Times New Roman"/>
                <w:kern w:val="0"/>
                <w:sz w:val="21"/>
                <w:szCs w:val="21"/>
              </w:rPr>
              <w:t>单</w:t>
            </w:r>
            <w:r w:rsidRPr="00281380">
              <w:rPr>
                <w:rFonts w:ascii="Times New Roman" w:eastAsia="仿宋" w:cs="Times New Roman"/>
                <w:kern w:val="0"/>
                <w:sz w:val="21"/>
                <w:szCs w:val="21"/>
              </w:rPr>
              <w:br/>
            </w:r>
            <w:r w:rsidRPr="00281380">
              <w:rPr>
                <w:rFonts w:ascii="Times New Roman" w:eastAsia="仿宋" w:cs="Times New Roman"/>
                <w:kern w:val="0"/>
                <w:sz w:val="21"/>
                <w:szCs w:val="21"/>
              </w:rPr>
              <w:t>位</w:t>
            </w: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编制单位名称</w:t>
            </w:r>
          </w:p>
        </w:tc>
        <w:tc>
          <w:tcPr>
            <w:tcW w:w="3256" w:type="pct"/>
            <w:gridSpan w:val="20"/>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云南省煤炭地质勘查院</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法人代表</w:t>
            </w:r>
          </w:p>
        </w:tc>
        <w:tc>
          <w:tcPr>
            <w:tcW w:w="3256" w:type="pct"/>
            <w:gridSpan w:val="20"/>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roofErr w:type="gramStart"/>
            <w:r w:rsidRPr="00281380">
              <w:rPr>
                <w:rFonts w:ascii="Times New Roman" w:eastAsia="仿宋" w:cs="Times New Roman"/>
                <w:kern w:val="0"/>
                <w:sz w:val="21"/>
                <w:szCs w:val="21"/>
              </w:rPr>
              <w:t>罗晖标</w:t>
            </w:r>
            <w:proofErr w:type="gramEnd"/>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资质证书名称</w:t>
            </w:r>
          </w:p>
        </w:tc>
        <w:tc>
          <w:tcPr>
            <w:tcW w:w="1743" w:type="pct"/>
            <w:gridSpan w:val="10"/>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土地规划</w:t>
            </w:r>
          </w:p>
        </w:tc>
        <w:tc>
          <w:tcPr>
            <w:tcW w:w="575"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编号</w:t>
            </w:r>
          </w:p>
        </w:tc>
        <w:tc>
          <w:tcPr>
            <w:tcW w:w="939"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乙级</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发证机关</w:t>
            </w:r>
          </w:p>
        </w:tc>
        <w:tc>
          <w:tcPr>
            <w:tcW w:w="1743" w:type="pct"/>
            <w:gridSpan w:val="10"/>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云南省土地学会</w:t>
            </w:r>
          </w:p>
        </w:tc>
        <w:tc>
          <w:tcPr>
            <w:tcW w:w="575"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适用范围</w:t>
            </w:r>
          </w:p>
        </w:tc>
        <w:tc>
          <w:tcPr>
            <w:tcW w:w="939"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532021013B</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19"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联系人</w:t>
            </w:r>
          </w:p>
        </w:tc>
        <w:tc>
          <w:tcPr>
            <w:tcW w:w="1743" w:type="pct"/>
            <w:gridSpan w:val="10"/>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刘东</w:t>
            </w:r>
          </w:p>
        </w:tc>
        <w:tc>
          <w:tcPr>
            <w:tcW w:w="575" w:type="pct"/>
            <w:gridSpan w:val="5"/>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联系电话</w:t>
            </w:r>
          </w:p>
        </w:tc>
        <w:tc>
          <w:tcPr>
            <w:tcW w:w="939"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15912136573</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76" w:type="pct"/>
            <w:gridSpan w:val="2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主要编制人员</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523"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姓名</w:t>
            </w:r>
          </w:p>
        </w:tc>
        <w:tc>
          <w:tcPr>
            <w:tcW w:w="683" w:type="pct"/>
            <w:gridSpan w:val="3"/>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职务</w:t>
            </w:r>
            <w:r w:rsidRPr="00281380">
              <w:rPr>
                <w:rFonts w:ascii="Times New Roman" w:eastAsia="仿宋" w:cs="Times New Roman"/>
                <w:kern w:val="0"/>
                <w:sz w:val="21"/>
                <w:szCs w:val="21"/>
              </w:rPr>
              <w:t>/</w:t>
            </w:r>
            <w:r w:rsidRPr="00281380">
              <w:rPr>
                <w:rFonts w:ascii="Times New Roman" w:eastAsia="仿宋" w:cs="Times New Roman"/>
                <w:kern w:val="0"/>
                <w:sz w:val="21"/>
                <w:szCs w:val="21"/>
              </w:rPr>
              <w:t>职称</w:t>
            </w:r>
          </w:p>
        </w:tc>
        <w:tc>
          <w:tcPr>
            <w:tcW w:w="1496" w:type="pct"/>
            <w:gridSpan w:val="9"/>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专业</w:t>
            </w:r>
          </w:p>
        </w:tc>
        <w:tc>
          <w:tcPr>
            <w:tcW w:w="682" w:type="pct"/>
            <w:gridSpan w:val="5"/>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单位</w:t>
            </w:r>
          </w:p>
        </w:tc>
        <w:tc>
          <w:tcPr>
            <w:tcW w:w="792"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签名</w:t>
            </w: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523"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刘东</w:t>
            </w:r>
          </w:p>
        </w:tc>
        <w:tc>
          <w:tcPr>
            <w:tcW w:w="683" w:type="pct"/>
            <w:gridSpan w:val="3"/>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项目负责</w:t>
            </w:r>
          </w:p>
        </w:tc>
        <w:tc>
          <w:tcPr>
            <w:tcW w:w="1496" w:type="pct"/>
            <w:gridSpan w:val="9"/>
            <w:vAlign w:val="center"/>
          </w:tcPr>
          <w:p w:rsidR="00281380" w:rsidRPr="00281380" w:rsidRDefault="00281380" w:rsidP="00EA69D4">
            <w:pPr>
              <w:widowControl/>
              <w:spacing w:line="280" w:lineRule="exact"/>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地理信息系统</w:t>
            </w:r>
          </w:p>
        </w:tc>
        <w:tc>
          <w:tcPr>
            <w:tcW w:w="682" w:type="pct"/>
            <w:gridSpan w:val="5"/>
            <w:vMerge w:val="restart"/>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云南省煤炭地质勘查院</w:t>
            </w:r>
          </w:p>
        </w:tc>
        <w:tc>
          <w:tcPr>
            <w:tcW w:w="792"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523"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庞君</w:t>
            </w:r>
          </w:p>
        </w:tc>
        <w:tc>
          <w:tcPr>
            <w:tcW w:w="683" w:type="pct"/>
            <w:gridSpan w:val="3"/>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技术负责</w:t>
            </w:r>
          </w:p>
        </w:tc>
        <w:tc>
          <w:tcPr>
            <w:tcW w:w="1496" w:type="pct"/>
            <w:gridSpan w:val="9"/>
            <w:vAlign w:val="center"/>
          </w:tcPr>
          <w:p w:rsidR="00281380" w:rsidRPr="00281380" w:rsidRDefault="00281380" w:rsidP="00EA69D4">
            <w:pPr>
              <w:widowControl/>
              <w:spacing w:line="280" w:lineRule="exact"/>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地质工程</w:t>
            </w:r>
          </w:p>
        </w:tc>
        <w:tc>
          <w:tcPr>
            <w:tcW w:w="682" w:type="pct"/>
            <w:gridSpan w:val="5"/>
            <w:vMerge/>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792"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523"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陈俊华</w:t>
            </w:r>
          </w:p>
        </w:tc>
        <w:tc>
          <w:tcPr>
            <w:tcW w:w="683" w:type="pct"/>
            <w:gridSpan w:val="3"/>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项目经理</w:t>
            </w:r>
          </w:p>
        </w:tc>
        <w:tc>
          <w:tcPr>
            <w:tcW w:w="1496" w:type="pct"/>
            <w:gridSpan w:val="9"/>
            <w:vAlign w:val="center"/>
          </w:tcPr>
          <w:p w:rsidR="00281380" w:rsidRPr="00281380" w:rsidRDefault="00281380" w:rsidP="00EA69D4">
            <w:pPr>
              <w:widowControl/>
              <w:spacing w:line="280" w:lineRule="exact"/>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土地管理</w:t>
            </w:r>
          </w:p>
        </w:tc>
        <w:tc>
          <w:tcPr>
            <w:tcW w:w="682" w:type="pct"/>
            <w:gridSpan w:val="5"/>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792"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gridAfter w:val="2"/>
          <w:wAfter w:w="478" w:type="pct"/>
          <w:trHeight w:val="587"/>
        </w:trPr>
        <w:tc>
          <w:tcPr>
            <w:tcW w:w="346"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523"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李鹃</w:t>
            </w:r>
          </w:p>
        </w:tc>
        <w:tc>
          <w:tcPr>
            <w:tcW w:w="683" w:type="pct"/>
            <w:gridSpan w:val="3"/>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行政负责</w:t>
            </w:r>
          </w:p>
        </w:tc>
        <w:tc>
          <w:tcPr>
            <w:tcW w:w="1496" w:type="pct"/>
            <w:gridSpan w:val="9"/>
            <w:vAlign w:val="center"/>
          </w:tcPr>
          <w:p w:rsidR="00281380" w:rsidRPr="00281380" w:rsidRDefault="00281380" w:rsidP="00EA69D4">
            <w:pPr>
              <w:widowControl/>
              <w:spacing w:line="280" w:lineRule="exact"/>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经济预算</w:t>
            </w:r>
          </w:p>
        </w:tc>
        <w:tc>
          <w:tcPr>
            <w:tcW w:w="682" w:type="pct"/>
            <w:gridSpan w:val="5"/>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792"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roofErr w:type="gramStart"/>
            <w:r w:rsidRPr="00281380">
              <w:rPr>
                <w:rFonts w:ascii="Times New Roman" w:eastAsia="仿宋" w:cs="Times New Roman"/>
                <w:kern w:val="0"/>
                <w:sz w:val="21"/>
                <w:szCs w:val="21"/>
              </w:rPr>
              <w:lastRenderedPageBreak/>
              <w:t>复垦区</w:t>
            </w:r>
            <w:proofErr w:type="gramEnd"/>
            <w:r w:rsidRPr="00281380">
              <w:rPr>
                <w:rFonts w:ascii="Times New Roman" w:eastAsia="仿宋" w:cs="Times New Roman"/>
                <w:kern w:val="0"/>
                <w:sz w:val="21"/>
                <w:szCs w:val="21"/>
              </w:rPr>
              <w:t>土地利用现状</w:t>
            </w:r>
          </w:p>
        </w:tc>
        <w:tc>
          <w:tcPr>
            <w:tcW w:w="1865" w:type="pct"/>
            <w:gridSpan w:val="8"/>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土地类型</w:t>
            </w:r>
          </w:p>
        </w:tc>
        <w:tc>
          <w:tcPr>
            <w:tcW w:w="2565" w:type="pct"/>
            <w:gridSpan w:val="16"/>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面积（</w:t>
            </w:r>
            <w:r w:rsidRPr="00281380">
              <w:rPr>
                <w:rFonts w:ascii="Times New Roman" w:eastAsia="仿宋" w:cs="Times New Roman"/>
                <w:kern w:val="0"/>
                <w:sz w:val="21"/>
                <w:szCs w:val="21"/>
              </w:rPr>
              <w:t>hm</w:t>
            </w:r>
            <w:r w:rsidRPr="00281380">
              <w:rPr>
                <w:rFonts w:ascii="Times New Roman" w:eastAsia="仿宋" w:cs="Times New Roman"/>
                <w:kern w:val="0"/>
                <w:sz w:val="21"/>
                <w:szCs w:val="21"/>
                <w:vertAlign w:val="superscript"/>
              </w:rPr>
              <w:t>2</w:t>
            </w:r>
            <w:r w:rsidRPr="00281380">
              <w:rPr>
                <w:rFonts w:ascii="Times New Roman" w:eastAsia="仿宋" w:cs="Times New Roman"/>
                <w:kern w:val="0"/>
                <w:sz w:val="21"/>
                <w:szCs w:val="21"/>
              </w:rPr>
              <w:t>）</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2" w:type="pct"/>
            <w:gridSpan w:val="4"/>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一级地类</w:t>
            </w:r>
          </w:p>
        </w:tc>
        <w:tc>
          <w:tcPr>
            <w:tcW w:w="893"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二级地类</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小计</w:t>
            </w:r>
          </w:p>
        </w:tc>
        <w:tc>
          <w:tcPr>
            <w:tcW w:w="554"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已损毁</w:t>
            </w:r>
          </w:p>
        </w:tc>
        <w:tc>
          <w:tcPr>
            <w:tcW w:w="839"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拟损毁</w:t>
            </w: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占用</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2" w:type="pct"/>
            <w:gridSpan w:val="4"/>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耕地</w:t>
            </w:r>
          </w:p>
        </w:tc>
        <w:tc>
          <w:tcPr>
            <w:tcW w:w="893"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旱地</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3.0334</w:t>
            </w:r>
          </w:p>
        </w:tc>
        <w:tc>
          <w:tcPr>
            <w:tcW w:w="554"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3.0334</w:t>
            </w: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2" w:type="pct"/>
            <w:gridSpan w:val="4"/>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园地</w:t>
            </w:r>
          </w:p>
        </w:tc>
        <w:tc>
          <w:tcPr>
            <w:tcW w:w="893"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果园</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554"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2" w:type="pct"/>
            <w:gridSpan w:val="4"/>
            <w:vMerge w:val="restart"/>
            <w:tcBorders>
              <w:top w:val="nil"/>
              <w:left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林地</w:t>
            </w:r>
          </w:p>
        </w:tc>
        <w:tc>
          <w:tcPr>
            <w:tcW w:w="893"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乔木林地</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554"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2" w:type="pct"/>
            <w:gridSpan w:val="4"/>
            <w:vMerge/>
            <w:tcBorders>
              <w:left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93"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灌木林地</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0.7301</w:t>
            </w:r>
          </w:p>
        </w:tc>
        <w:tc>
          <w:tcPr>
            <w:tcW w:w="554"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0.7301</w:t>
            </w: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2" w:type="pct"/>
            <w:gridSpan w:val="4"/>
            <w:vMerge/>
            <w:tcBorders>
              <w:left w:val="single" w:sz="4" w:space="0" w:color="auto"/>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93"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其他林地</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554"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2" w:type="pct"/>
            <w:gridSpan w:val="4"/>
            <w:tcBorders>
              <w:left w:val="single" w:sz="4" w:space="0" w:color="auto"/>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草地</w:t>
            </w:r>
          </w:p>
        </w:tc>
        <w:tc>
          <w:tcPr>
            <w:tcW w:w="893"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其他草地</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0.4617</w:t>
            </w:r>
          </w:p>
        </w:tc>
        <w:tc>
          <w:tcPr>
            <w:tcW w:w="554"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0.4617</w:t>
            </w: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bookmarkStart w:id="2" w:name="OLE_LINK23" w:colFirst="2" w:colLast="2"/>
            <w:bookmarkStart w:id="3" w:name="_Hlk338061673"/>
            <w:bookmarkStart w:id="4" w:name="OLE_LINK22" w:colFirst="2" w:colLast="2"/>
          </w:p>
        </w:tc>
        <w:tc>
          <w:tcPr>
            <w:tcW w:w="972" w:type="pct"/>
            <w:gridSpan w:val="4"/>
            <w:tcBorders>
              <w:top w:val="single" w:sz="4" w:space="0" w:color="auto"/>
              <w:left w:val="single" w:sz="4" w:space="0" w:color="auto"/>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交通运输用地</w:t>
            </w:r>
          </w:p>
        </w:tc>
        <w:tc>
          <w:tcPr>
            <w:tcW w:w="893" w:type="pct"/>
            <w:gridSpan w:val="4"/>
            <w:tcBorders>
              <w:top w:val="single" w:sz="4" w:space="0" w:color="auto"/>
              <w:left w:val="nil"/>
              <w:bottom w:val="single" w:sz="4" w:space="0" w:color="auto"/>
              <w:right w:val="single" w:sz="4" w:space="0" w:color="000000"/>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农村道路</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0.0404</w:t>
            </w:r>
          </w:p>
        </w:tc>
        <w:tc>
          <w:tcPr>
            <w:tcW w:w="554" w:type="pct"/>
            <w:gridSpan w:val="5"/>
            <w:tcBorders>
              <w:top w:val="single" w:sz="4" w:space="0" w:color="auto"/>
              <w:left w:val="nil"/>
              <w:bottom w:val="single" w:sz="4" w:space="0" w:color="auto"/>
              <w:right w:val="single" w:sz="4" w:space="0" w:color="000000"/>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000000"/>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0.0404</w:t>
            </w: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2" w:type="pct"/>
            <w:gridSpan w:val="4"/>
            <w:tcBorders>
              <w:top w:val="single" w:sz="4" w:space="0" w:color="auto"/>
              <w:left w:val="single" w:sz="4" w:space="0" w:color="auto"/>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水域及水利设施用地</w:t>
            </w:r>
          </w:p>
        </w:tc>
        <w:tc>
          <w:tcPr>
            <w:tcW w:w="893" w:type="pct"/>
            <w:gridSpan w:val="4"/>
            <w:tcBorders>
              <w:top w:val="single" w:sz="4" w:space="0" w:color="auto"/>
              <w:left w:val="nil"/>
              <w:bottom w:val="single" w:sz="4" w:space="0" w:color="auto"/>
              <w:right w:val="single" w:sz="4" w:space="0" w:color="000000"/>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河流水面</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554" w:type="pct"/>
            <w:gridSpan w:val="5"/>
            <w:tcBorders>
              <w:top w:val="single" w:sz="4" w:space="0" w:color="auto"/>
              <w:left w:val="nil"/>
              <w:bottom w:val="single" w:sz="4" w:space="0" w:color="auto"/>
              <w:right w:val="single" w:sz="4" w:space="0" w:color="000000"/>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000000"/>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2" w:type="pct"/>
            <w:gridSpan w:val="4"/>
            <w:tcBorders>
              <w:top w:val="single" w:sz="4" w:space="0" w:color="auto"/>
              <w:left w:val="single" w:sz="4" w:space="0" w:color="auto"/>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其他土地</w:t>
            </w:r>
          </w:p>
        </w:tc>
        <w:tc>
          <w:tcPr>
            <w:tcW w:w="893" w:type="pct"/>
            <w:gridSpan w:val="4"/>
            <w:tcBorders>
              <w:top w:val="single" w:sz="4" w:space="0" w:color="auto"/>
              <w:left w:val="nil"/>
              <w:bottom w:val="single" w:sz="4" w:space="0" w:color="auto"/>
              <w:right w:val="single" w:sz="4" w:space="0" w:color="000000"/>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田坎</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0.8648</w:t>
            </w:r>
          </w:p>
        </w:tc>
        <w:tc>
          <w:tcPr>
            <w:tcW w:w="554" w:type="pct"/>
            <w:gridSpan w:val="5"/>
            <w:tcBorders>
              <w:top w:val="single" w:sz="4" w:space="0" w:color="auto"/>
              <w:left w:val="nil"/>
              <w:bottom w:val="single" w:sz="4" w:space="0" w:color="auto"/>
              <w:right w:val="single" w:sz="4" w:space="0" w:color="000000"/>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000000"/>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0.8648</w:t>
            </w: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bookmarkEnd w:id="2"/>
      <w:bookmarkEnd w:id="3"/>
      <w:bookmarkEnd w:id="4"/>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865" w:type="pct"/>
            <w:gridSpan w:val="8"/>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合计</w:t>
            </w:r>
          </w:p>
        </w:tc>
        <w:tc>
          <w:tcPr>
            <w:tcW w:w="607" w:type="pct"/>
            <w:gridSpan w:val="4"/>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5.1304</w:t>
            </w:r>
          </w:p>
        </w:tc>
        <w:tc>
          <w:tcPr>
            <w:tcW w:w="554"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c>
          <w:tcPr>
            <w:tcW w:w="839" w:type="pct"/>
            <w:gridSpan w:val="5"/>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5.1304</w:t>
            </w:r>
          </w:p>
        </w:tc>
        <w:tc>
          <w:tcPr>
            <w:tcW w:w="566" w:type="pct"/>
            <w:gridSpan w:val="2"/>
            <w:tcBorders>
              <w:top w:val="nil"/>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val="restart"/>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复垦</w:t>
            </w:r>
            <w:r w:rsidRPr="00281380">
              <w:rPr>
                <w:rFonts w:ascii="Times New Roman" w:eastAsia="仿宋" w:cs="Times New Roman"/>
                <w:kern w:val="0"/>
                <w:sz w:val="21"/>
                <w:szCs w:val="21"/>
              </w:rPr>
              <w:br/>
            </w:r>
            <w:r w:rsidRPr="00281380">
              <w:rPr>
                <w:rFonts w:ascii="Times New Roman" w:eastAsia="仿宋" w:cs="Times New Roman"/>
                <w:kern w:val="0"/>
                <w:sz w:val="21"/>
                <w:szCs w:val="21"/>
              </w:rPr>
              <w:t>责任</w:t>
            </w:r>
            <w:r w:rsidRPr="00281380">
              <w:rPr>
                <w:rFonts w:ascii="Times New Roman" w:eastAsia="仿宋" w:cs="Times New Roman"/>
                <w:kern w:val="0"/>
                <w:sz w:val="21"/>
                <w:szCs w:val="21"/>
              </w:rPr>
              <w:br/>
            </w:r>
            <w:r w:rsidRPr="00281380">
              <w:rPr>
                <w:rFonts w:ascii="Times New Roman" w:eastAsia="仿宋" w:cs="Times New Roman"/>
                <w:kern w:val="0"/>
                <w:sz w:val="21"/>
                <w:szCs w:val="21"/>
              </w:rPr>
              <w:t>范围</w:t>
            </w:r>
            <w:r w:rsidRPr="00281380">
              <w:rPr>
                <w:rFonts w:ascii="Times New Roman" w:eastAsia="仿宋" w:cs="Times New Roman"/>
                <w:kern w:val="0"/>
                <w:sz w:val="21"/>
                <w:szCs w:val="21"/>
              </w:rPr>
              <w:br/>
            </w:r>
            <w:proofErr w:type="gramStart"/>
            <w:r w:rsidRPr="00281380">
              <w:rPr>
                <w:rFonts w:ascii="Times New Roman" w:eastAsia="仿宋" w:cs="Times New Roman"/>
                <w:kern w:val="0"/>
                <w:sz w:val="21"/>
                <w:szCs w:val="21"/>
              </w:rPr>
              <w:t>内土</w:t>
            </w:r>
            <w:proofErr w:type="gramEnd"/>
            <w:r w:rsidRPr="00281380">
              <w:rPr>
                <w:rFonts w:ascii="Times New Roman" w:eastAsia="仿宋" w:cs="Times New Roman"/>
                <w:kern w:val="0"/>
                <w:sz w:val="21"/>
                <w:szCs w:val="21"/>
              </w:rPr>
              <w:br/>
            </w:r>
            <w:r w:rsidRPr="00281380">
              <w:rPr>
                <w:rFonts w:ascii="Times New Roman" w:eastAsia="仿宋" w:cs="Times New Roman"/>
                <w:kern w:val="0"/>
                <w:sz w:val="21"/>
                <w:szCs w:val="21"/>
              </w:rPr>
              <w:t>地损</w:t>
            </w:r>
            <w:r w:rsidRPr="00281380">
              <w:rPr>
                <w:rFonts w:ascii="Times New Roman" w:eastAsia="仿宋" w:cs="Times New Roman"/>
                <w:kern w:val="0"/>
                <w:sz w:val="21"/>
                <w:szCs w:val="21"/>
              </w:rPr>
              <w:br/>
            </w:r>
            <w:proofErr w:type="gramStart"/>
            <w:r w:rsidRPr="00281380">
              <w:rPr>
                <w:rFonts w:ascii="Times New Roman" w:eastAsia="仿宋" w:cs="Times New Roman"/>
                <w:kern w:val="0"/>
                <w:sz w:val="21"/>
                <w:szCs w:val="21"/>
              </w:rPr>
              <w:t>毁及</w:t>
            </w:r>
            <w:proofErr w:type="gramEnd"/>
            <w:r w:rsidRPr="00281380">
              <w:rPr>
                <w:rFonts w:ascii="Times New Roman" w:eastAsia="仿宋" w:cs="Times New Roman"/>
                <w:kern w:val="0"/>
                <w:sz w:val="21"/>
                <w:szCs w:val="21"/>
              </w:rPr>
              <w:br/>
            </w:r>
            <w:r w:rsidRPr="00281380">
              <w:rPr>
                <w:rFonts w:ascii="Times New Roman" w:eastAsia="仿宋" w:cs="Times New Roman"/>
                <w:kern w:val="0"/>
                <w:sz w:val="21"/>
                <w:szCs w:val="21"/>
              </w:rPr>
              <w:t>占用</w:t>
            </w:r>
            <w:r w:rsidRPr="00281380">
              <w:rPr>
                <w:rFonts w:ascii="Times New Roman" w:eastAsia="仿宋" w:cs="Times New Roman"/>
                <w:kern w:val="0"/>
                <w:sz w:val="21"/>
                <w:szCs w:val="21"/>
              </w:rPr>
              <w:br/>
            </w:r>
            <w:r w:rsidRPr="00281380">
              <w:rPr>
                <w:rFonts w:ascii="Times New Roman" w:eastAsia="仿宋" w:cs="Times New Roman"/>
                <w:kern w:val="0"/>
                <w:sz w:val="21"/>
                <w:szCs w:val="21"/>
              </w:rPr>
              <w:t>面积</w:t>
            </w:r>
          </w:p>
        </w:tc>
        <w:tc>
          <w:tcPr>
            <w:tcW w:w="1865" w:type="pct"/>
            <w:gridSpan w:val="8"/>
            <w:vMerge w:val="restart"/>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类型</w:t>
            </w:r>
          </w:p>
        </w:tc>
        <w:tc>
          <w:tcPr>
            <w:tcW w:w="2565" w:type="pct"/>
            <w:gridSpan w:val="16"/>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面积（</w:t>
            </w:r>
            <w:bookmarkStart w:id="5" w:name="OLE_LINK38"/>
            <w:r w:rsidRPr="00281380">
              <w:rPr>
                <w:rFonts w:ascii="Times New Roman" w:eastAsia="仿宋" w:cs="Times New Roman"/>
                <w:kern w:val="0"/>
                <w:sz w:val="21"/>
                <w:szCs w:val="21"/>
              </w:rPr>
              <w:t>hm</w:t>
            </w:r>
            <w:r w:rsidRPr="00281380">
              <w:rPr>
                <w:rFonts w:ascii="Times New Roman" w:eastAsia="仿宋" w:cs="Times New Roman"/>
                <w:kern w:val="0"/>
                <w:sz w:val="21"/>
                <w:szCs w:val="21"/>
                <w:vertAlign w:val="superscript"/>
              </w:rPr>
              <w:t>2</w:t>
            </w:r>
            <w:bookmarkEnd w:id="5"/>
            <w:r w:rsidRPr="00281380">
              <w:rPr>
                <w:rFonts w:ascii="Times New Roman" w:eastAsia="仿宋" w:cs="Times New Roman"/>
                <w:kern w:val="0"/>
                <w:sz w:val="21"/>
                <w:szCs w:val="21"/>
              </w:rPr>
              <w:t>）</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865" w:type="pct"/>
            <w:gridSpan w:val="8"/>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607"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小计</w:t>
            </w:r>
          </w:p>
        </w:tc>
        <w:tc>
          <w:tcPr>
            <w:tcW w:w="947"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已损毁或占用</w:t>
            </w:r>
          </w:p>
        </w:tc>
        <w:tc>
          <w:tcPr>
            <w:tcW w:w="1011" w:type="pct"/>
            <w:gridSpan w:val="3"/>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拟损毁或占用</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127" w:type="pct"/>
            <w:gridSpan w:val="6"/>
            <w:vMerge w:val="restart"/>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损毁</w:t>
            </w:r>
          </w:p>
        </w:tc>
        <w:tc>
          <w:tcPr>
            <w:tcW w:w="738"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挖</w:t>
            </w:r>
            <w:r w:rsidRPr="00281380">
              <w:rPr>
                <w:rFonts w:ascii="Times New Roman" w:eastAsia="仿宋" w:cs="Times New Roman"/>
                <w:kern w:val="0"/>
                <w:sz w:val="21"/>
                <w:szCs w:val="21"/>
              </w:rPr>
              <w:t xml:space="preserve">    </w:t>
            </w:r>
            <w:r w:rsidRPr="00281380">
              <w:rPr>
                <w:rFonts w:ascii="Times New Roman" w:eastAsia="仿宋" w:cs="Times New Roman"/>
                <w:kern w:val="0"/>
                <w:sz w:val="21"/>
                <w:szCs w:val="21"/>
              </w:rPr>
              <w:t>损</w:t>
            </w:r>
          </w:p>
        </w:tc>
        <w:tc>
          <w:tcPr>
            <w:tcW w:w="607"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47"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011" w:type="pct"/>
            <w:gridSpan w:val="3"/>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bookmarkStart w:id="6" w:name="OLE_LINK36" w:colFirst="5" w:colLast="5"/>
            <w:bookmarkStart w:id="7" w:name="OLE_LINK49" w:colFirst="5" w:colLast="5"/>
            <w:bookmarkStart w:id="8" w:name="_Hlk338074901"/>
            <w:bookmarkStart w:id="9" w:name="OLE_LINK37" w:colFirst="5" w:colLast="5"/>
          </w:p>
        </w:tc>
        <w:tc>
          <w:tcPr>
            <w:tcW w:w="1127" w:type="pct"/>
            <w:gridSpan w:val="6"/>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738"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roofErr w:type="gramStart"/>
            <w:r w:rsidRPr="00281380">
              <w:rPr>
                <w:rFonts w:ascii="Times New Roman" w:eastAsia="仿宋" w:cs="Times New Roman"/>
                <w:kern w:val="0"/>
                <w:sz w:val="21"/>
                <w:szCs w:val="21"/>
              </w:rPr>
              <w:t>塌</w:t>
            </w:r>
            <w:proofErr w:type="gramEnd"/>
            <w:r w:rsidRPr="00281380">
              <w:rPr>
                <w:rFonts w:ascii="Times New Roman" w:eastAsia="仿宋" w:cs="Times New Roman"/>
                <w:kern w:val="0"/>
                <w:sz w:val="21"/>
                <w:szCs w:val="21"/>
              </w:rPr>
              <w:t xml:space="preserve">    </w:t>
            </w:r>
            <w:r w:rsidRPr="00281380">
              <w:rPr>
                <w:rFonts w:ascii="Times New Roman" w:eastAsia="仿宋" w:cs="Times New Roman"/>
                <w:kern w:val="0"/>
                <w:sz w:val="21"/>
                <w:szCs w:val="21"/>
              </w:rPr>
              <w:t>陷</w:t>
            </w:r>
          </w:p>
        </w:tc>
        <w:tc>
          <w:tcPr>
            <w:tcW w:w="607"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47"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011" w:type="pct"/>
            <w:gridSpan w:val="3"/>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127" w:type="pct"/>
            <w:gridSpan w:val="6"/>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738"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压</w:t>
            </w:r>
            <w:r w:rsidRPr="00281380">
              <w:rPr>
                <w:rFonts w:ascii="Times New Roman" w:eastAsia="仿宋" w:cs="Times New Roman"/>
                <w:kern w:val="0"/>
                <w:sz w:val="21"/>
                <w:szCs w:val="21"/>
              </w:rPr>
              <w:t xml:space="preserve">    </w:t>
            </w:r>
            <w:r w:rsidRPr="00281380">
              <w:rPr>
                <w:rFonts w:ascii="Times New Roman" w:eastAsia="仿宋" w:cs="Times New Roman"/>
                <w:kern w:val="0"/>
                <w:sz w:val="21"/>
                <w:szCs w:val="21"/>
              </w:rPr>
              <w:t>占</w:t>
            </w:r>
          </w:p>
        </w:tc>
        <w:tc>
          <w:tcPr>
            <w:tcW w:w="607"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5.0337</w:t>
            </w:r>
          </w:p>
        </w:tc>
        <w:tc>
          <w:tcPr>
            <w:tcW w:w="947"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011" w:type="pct"/>
            <w:gridSpan w:val="3"/>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5.0337</w:t>
            </w:r>
          </w:p>
        </w:tc>
      </w:tr>
      <w:bookmarkEnd w:id="6"/>
      <w:bookmarkEnd w:id="7"/>
      <w:bookmarkEnd w:id="8"/>
      <w:bookmarkEnd w:id="9"/>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127" w:type="pct"/>
            <w:gridSpan w:val="6"/>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738"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roofErr w:type="gramStart"/>
            <w:r w:rsidRPr="00281380">
              <w:rPr>
                <w:rFonts w:ascii="Times New Roman" w:eastAsia="仿宋" w:cs="Times New Roman"/>
                <w:kern w:val="0"/>
                <w:sz w:val="21"/>
                <w:szCs w:val="21"/>
              </w:rPr>
              <w:t>污</w:t>
            </w:r>
            <w:proofErr w:type="gramEnd"/>
            <w:r w:rsidRPr="00281380">
              <w:rPr>
                <w:rFonts w:ascii="Times New Roman" w:eastAsia="仿宋" w:cs="Times New Roman"/>
                <w:kern w:val="0"/>
                <w:sz w:val="21"/>
                <w:szCs w:val="21"/>
              </w:rPr>
              <w:t xml:space="preserve">    </w:t>
            </w:r>
            <w:r w:rsidRPr="00281380">
              <w:rPr>
                <w:rFonts w:ascii="Times New Roman" w:eastAsia="仿宋" w:cs="Times New Roman"/>
                <w:kern w:val="0"/>
                <w:sz w:val="21"/>
                <w:szCs w:val="21"/>
              </w:rPr>
              <w:t>染</w:t>
            </w:r>
          </w:p>
        </w:tc>
        <w:tc>
          <w:tcPr>
            <w:tcW w:w="607"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947"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011" w:type="pct"/>
            <w:gridSpan w:val="3"/>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127" w:type="pct"/>
            <w:gridSpan w:val="6"/>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738"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小计</w:t>
            </w:r>
          </w:p>
        </w:tc>
        <w:tc>
          <w:tcPr>
            <w:tcW w:w="607"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5.0337</w:t>
            </w:r>
          </w:p>
        </w:tc>
        <w:tc>
          <w:tcPr>
            <w:tcW w:w="947"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011" w:type="pct"/>
            <w:gridSpan w:val="3"/>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5.0337</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865" w:type="pct"/>
            <w:gridSpan w:val="8"/>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占用</w:t>
            </w:r>
          </w:p>
        </w:tc>
        <w:tc>
          <w:tcPr>
            <w:tcW w:w="607"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0.0967</w:t>
            </w:r>
          </w:p>
        </w:tc>
        <w:tc>
          <w:tcPr>
            <w:tcW w:w="947"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011" w:type="pct"/>
            <w:gridSpan w:val="3"/>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0.0967</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val="478"/>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865" w:type="pct"/>
            <w:gridSpan w:val="8"/>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合计</w:t>
            </w:r>
          </w:p>
        </w:tc>
        <w:tc>
          <w:tcPr>
            <w:tcW w:w="607" w:type="pct"/>
            <w:gridSpan w:val="4"/>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5.1304</w:t>
            </w:r>
          </w:p>
        </w:tc>
        <w:tc>
          <w:tcPr>
            <w:tcW w:w="947" w:type="pct"/>
            <w:gridSpan w:val="9"/>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011" w:type="pct"/>
            <w:gridSpan w:val="3"/>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5.1304</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hRule="exact" w:val="425"/>
        </w:trPr>
        <w:tc>
          <w:tcPr>
            <w:tcW w:w="463" w:type="pct"/>
            <w:gridSpan w:val="3"/>
            <w:vMerge w:val="restart"/>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复</w:t>
            </w:r>
            <w:r w:rsidRPr="00281380">
              <w:rPr>
                <w:rFonts w:ascii="Times New Roman" w:eastAsia="仿宋" w:cs="Times New Roman"/>
                <w:kern w:val="0"/>
                <w:sz w:val="21"/>
                <w:szCs w:val="21"/>
              </w:rPr>
              <w:br/>
            </w:r>
            <w:r w:rsidRPr="00281380">
              <w:rPr>
                <w:rFonts w:ascii="Times New Roman" w:eastAsia="仿宋" w:cs="Times New Roman"/>
                <w:kern w:val="0"/>
                <w:sz w:val="21"/>
                <w:szCs w:val="21"/>
              </w:rPr>
              <w:t>垦</w:t>
            </w:r>
            <w:r w:rsidRPr="00281380">
              <w:rPr>
                <w:rFonts w:ascii="Times New Roman" w:eastAsia="仿宋" w:cs="Times New Roman"/>
                <w:kern w:val="0"/>
                <w:sz w:val="21"/>
                <w:szCs w:val="21"/>
              </w:rPr>
              <w:br/>
            </w:r>
            <w:r w:rsidRPr="00281380">
              <w:rPr>
                <w:rFonts w:ascii="Times New Roman" w:eastAsia="仿宋" w:cs="Times New Roman"/>
                <w:kern w:val="0"/>
                <w:sz w:val="21"/>
                <w:szCs w:val="21"/>
              </w:rPr>
              <w:t>土</w:t>
            </w:r>
            <w:r w:rsidRPr="00281380">
              <w:rPr>
                <w:rFonts w:ascii="Times New Roman" w:eastAsia="仿宋" w:cs="Times New Roman"/>
                <w:kern w:val="0"/>
                <w:sz w:val="21"/>
                <w:szCs w:val="21"/>
              </w:rPr>
              <w:br/>
            </w:r>
            <w:r w:rsidRPr="00281380">
              <w:rPr>
                <w:rFonts w:ascii="Times New Roman" w:eastAsia="仿宋" w:cs="Times New Roman"/>
                <w:kern w:val="0"/>
                <w:sz w:val="21"/>
                <w:szCs w:val="21"/>
              </w:rPr>
              <w:t>地</w:t>
            </w:r>
            <w:r w:rsidRPr="00281380">
              <w:rPr>
                <w:rFonts w:ascii="Times New Roman" w:eastAsia="仿宋" w:cs="Times New Roman"/>
                <w:kern w:val="0"/>
                <w:sz w:val="21"/>
                <w:szCs w:val="21"/>
              </w:rPr>
              <w:br/>
            </w:r>
            <w:r w:rsidRPr="00281380">
              <w:rPr>
                <w:rFonts w:ascii="Times New Roman" w:eastAsia="仿宋" w:cs="Times New Roman"/>
                <w:kern w:val="0"/>
                <w:sz w:val="21"/>
                <w:szCs w:val="21"/>
              </w:rPr>
              <w:t>面</w:t>
            </w:r>
            <w:r w:rsidRPr="00281380">
              <w:rPr>
                <w:rFonts w:ascii="Times New Roman" w:eastAsia="仿宋" w:cs="Times New Roman"/>
                <w:kern w:val="0"/>
                <w:sz w:val="21"/>
                <w:szCs w:val="21"/>
              </w:rPr>
              <w:br/>
            </w:r>
            <w:r w:rsidRPr="00281380">
              <w:rPr>
                <w:rFonts w:ascii="Times New Roman" w:eastAsia="仿宋" w:cs="Times New Roman"/>
                <w:kern w:val="0"/>
                <w:sz w:val="21"/>
                <w:szCs w:val="21"/>
              </w:rPr>
              <w:t>积</w:t>
            </w:r>
          </w:p>
        </w:tc>
        <w:tc>
          <w:tcPr>
            <w:tcW w:w="1127" w:type="pct"/>
            <w:gridSpan w:val="6"/>
            <w:vMerge w:val="restart"/>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一级地类</w:t>
            </w:r>
          </w:p>
        </w:tc>
        <w:tc>
          <w:tcPr>
            <w:tcW w:w="738" w:type="pct"/>
            <w:gridSpan w:val="2"/>
            <w:vMerge w:val="restart"/>
            <w:tcBorders>
              <w:top w:val="nil"/>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二级地类</w:t>
            </w:r>
          </w:p>
        </w:tc>
        <w:tc>
          <w:tcPr>
            <w:tcW w:w="2565" w:type="pct"/>
            <w:gridSpan w:val="16"/>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面积（</w:t>
            </w:r>
            <w:r w:rsidRPr="00281380">
              <w:rPr>
                <w:rFonts w:ascii="Times New Roman" w:eastAsia="仿宋" w:cs="Times New Roman"/>
                <w:kern w:val="0"/>
                <w:sz w:val="21"/>
                <w:szCs w:val="21"/>
              </w:rPr>
              <w:t>hm</w:t>
            </w:r>
            <w:r w:rsidRPr="00281380">
              <w:rPr>
                <w:rFonts w:ascii="Times New Roman" w:eastAsia="仿宋" w:cs="Times New Roman"/>
                <w:kern w:val="0"/>
                <w:sz w:val="21"/>
                <w:szCs w:val="21"/>
                <w:vertAlign w:val="superscript"/>
              </w:rPr>
              <w:t>2</w:t>
            </w:r>
            <w:r w:rsidRPr="00281380">
              <w:rPr>
                <w:rFonts w:ascii="Times New Roman" w:eastAsia="仿宋" w:cs="Times New Roman"/>
                <w:kern w:val="0"/>
                <w:sz w:val="21"/>
                <w:szCs w:val="21"/>
              </w:rPr>
              <w:t>）</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hRule="exact" w:val="425"/>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127" w:type="pct"/>
            <w:gridSpan w:val="6"/>
            <w:vMerge/>
            <w:tcBorders>
              <w:top w:val="single" w:sz="4" w:space="0" w:color="auto"/>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738" w:type="pct"/>
            <w:gridSpan w:val="2"/>
            <w:vMerge/>
            <w:tcBorders>
              <w:top w:val="nil"/>
              <w:left w:val="single" w:sz="4" w:space="0" w:color="auto"/>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974" w:type="pct"/>
            <w:gridSpan w:val="7"/>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已复垦</w:t>
            </w:r>
          </w:p>
        </w:tc>
        <w:tc>
          <w:tcPr>
            <w:tcW w:w="1591" w:type="pct"/>
            <w:gridSpan w:val="9"/>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拟复垦</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hRule="exact" w:val="425"/>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127" w:type="pct"/>
            <w:gridSpan w:val="6"/>
            <w:tcBorders>
              <w:top w:val="single" w:sz="4" w:space="0" w:color="auto"/>
              <w:left w:val="nil"/>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耕地</w:t>
            </w:r>
          </w:p>
        </w:tc>
        <w:tc>
          <w:tcPr>
            <w:tcW w:w="738"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旱地</w:t>
            </w:r>
          </w:p>
        </w:tc>
        <w:tc>
          <w:tcPr>
            <w:tcW w:w="974" w:type="pct"/>
            <w:gridSpan w:val="7"/>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591"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3.0804</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hRule="exact" w:val="425"/>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bookmarkStart w:id="10" w:name="OLE_LINK46" w:colFirst="3" w:colLast="3"/>
            <w:bookmarkStart w:id="11" w:name="OLE_LINK45" w:colFirst="3" w:colLast="3"/>
            <w:bookmarkStart w:id="12" w:name="_Hlk338076031"/>
            <w:bookmarkStart w:id="13" w:name="OLE_LINK40" w:colFirst="4" w:colLast="4"/>
            <w:bookmarkStart w:id="14" w:name="OLE_LINK39" w:colFirst="4" w:colLast="4"/>
            <w:bookmarkStart w:id="15" w:name="OLE_LINK47" w:colFirst="4" w:colLast="4"/>
            <w:bookmarkStart w:id="16" w:name="_Hlk338075571"/>
          </w:p>
        </w:tc>
        <w:tc>
          <w:tcPr>
            <w:tcW w:w="1127" w:type="pct"/>
            <w:gridSpan w:val="6"/>
            <w:vMerge w:val="restart"/>
            <w:tcBorders>
              <w:top w:val="single" w:sz="4" w:space="0" w:color="auto"/>
              <w:left w:val="single" w:sz="4" w:space="0" w:color="auto"/>
              <w:right w:val="single" w:sz="4" w:space="0" w:color="000000"/>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林地</w:t>
            </w:r>
          </w:p>
        </w:tc>
        <w:tc>
          <w:tcPr>
            <w:tcW w:w="738"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乔木林地</w:t>
            </w:r>
          </w:p>
        </w:tc>
        <w:tc>
          <w:tcPr>
            <w:tcW w:w="974" w:type="pct"/>
            <w:gridSpan w:val="7"/>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591"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hRule="exact" w:val="425"/>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127" w:type="pct"/>
            <w:gridSpan w:val="6"/>
            <w:vMerge/>
            <w:tcBorders>
              <w:left w:val="single" w:sz="4" w:space="0" w:color="auto"/>
              <w:bottom w:val="single" w:sz="4" w:space="0" w:color="000000"/>
              <w:right w:val="single" w:sz="4" w:space="0" w:color="000000"/>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738"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灌木林地</w:t>
            </w:r>
          </w:p>
        </w:tc>
        <w:tc>
          <w:tcPr>
            <w:tcW w:w="974" w:type="pct"/>
            <w:gridSpan w:val="7"/>
            <w:tcBorders>
              <w:top w:val="single" w:sz="4" w:space="0" w:color="auto"/>
              <w:left w:val="nil"/>
              <w:bottom w:val="single" w:sz="4" w:space="0" w:color="auto"/>
              <w:right w:val="single" w:sz="4" w:space="0" w:color="000000"/>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591" w:type="pct"/>
            <w:gridSpan w:val="9"/>
            <w:tcBorders>
              <w:top w:val="single" w:sz="4" w:space="0" w:color="auto"/>
              <w:left w:val="nil"/>
              <w:bottom w:val="single" w:sz="4" w:space="0" w:color="auto"/>
              <w:right w:val="single" w:sz="4" w:space="0" w:color="000000"/>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0.7255</w:t>
            </w:r>
          </w:p>
        </w:tc>
      </w:tr>
      <w:bookmarkEnd w:id="10"/>
      <w:bookmarkEnd w:id="11"/>
      <w:bookmarkEnd w:id="12"/>
      <w:bookmarkEnd w:id="13"/>
      <w:bookmarkEnd w:id="14"/>
      <w:bookmarkEnd w:id="15"/>
      <w:bookmarkEnd w:id="16"/>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hRule="exact" w:val="425"/>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127" w:type="pct"/>
            <w:gridSpan w:val="6"/>
            <w:tcBorders>
              <w:left w:val="single" w:sz="4" w:space="0" w:color="auto"/>
              <w:bottom w:val="single" w:sz="4" w:space="0" w:color="000000"/>
              <w:right w:val="single" w:sz="4" w:space="0" w:color="000000"/>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其他土地</w:t>
            </w:r>
          </w:p>
        </w:tc>
        <w:tc>
          <w:tcPr>
            <w:tcW w:w="738" w:type="pct"/>
            <w:gridSpan w:val="2"/>
            <w:tcBorders>
              <w:top w:val="nil"/>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田坎</w:t>
            </w:r>
          </w:p>
        </w:tc>
        <w:tc>
          <w:tcPr>
            <w:tcW w:w="974" w:type="pct"/>
            <w:gridSpan w:val="7"/>
            <w:tcBorders>
              <w:top w:val="single" w:sz="4" w:space="0" w:color="auto"/>
              <w:left w:val="nil"/>
              <w:bottom w:val="single" w:sz="4" w:space="0" w:color="auto"/>
              <w:right w:val="single" w:sz="4" w:space="0" w:color="000000"/>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591" w:type="pct"/>
            <w:gridSpan w:val="9"/>
            <w:tcBorders>
              <w:top w:val="single" w:sz="4" w:space="0" w:color="auto"/>
              <w:left w:val="nil"/>
              <w:bottom w:val="single" w:sz="4" w:space="0" w:color="auto"/>
              <w:right w:val="single" w:sz="4" w:space="0" w:color="000000"/>
            </w:tcBorders>
            <w:noWrap/>
            <w:vAlign w:val="center"/>
          </w:tcPr>
          <w:p w:rsidR="00281380" w:rsidRPr="00281380" w:rsidRDefault="00281380" w:rsidP="00EA69D4">
            <w:pPr>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1.2278</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hRule="exact" w:val="425"/>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1865" w:type="pct"/>
            <w:gridSpan w:val="8"/>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合计</w:t>
            </w:r>
          </w:p>
        </w:tc>
        <w:tc>
          <w:tcPr>
            <w:tcW w:w="974" w:type="pct"/>
            <w:gridSpan w:val="7"/>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1591"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5.0337</w:t>
            </w:r>
          </w:p>
        </w:tc>
      </w:tr>
      <w:tr w:rsidR="00281380" w:rsidRPr="00281380" w:rsidTr="00281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 w:type="pct"/>
          <w:wAfter w:w="57" w:type="pct"/>
          <w:trHeight w:hRule="exact" w:val="425"/>
        </w:trPr>
        <w:tc>
          <w:tcPr>
            <w:tcW w:w="463" w:type="pct"/>
            <w:gridSpan w:val="3"/>
            <w:vMerge/>
            <w:tcBorders>
              <w:top w:val="nil"/>
              <w:left w:val="single" w:sz="4" w:space="0" w:color="auto"/>
              <w:bottom w:val="single" w:sz="4" w:space="0" w:color="000000"/>
              <w:right w:val="single" w:sz="4" w:space="0" w:color="auto"/>
            </w:tcBorders>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tc>
        <w:tc>
          <w:tcPr>
            <w:tcW w:w="2839" w:type="pct"/>
            <w:gridSpan w:val="15"/>
            <w:tcBorders>
              <w:top w:val="single" w:sz="4" w:space="0" w:color="auto"/>
              <w:left w:val="nil"/>
              <w:bottom w:val="single" w:sz="4" w:space="0" w:color="auto"/>
              <w:right w:val="single" w:sz="4" w:space="0" w:color="auto"/>
            </w:tcBorders>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土地复垦率</w:t>
            </w:r>
            <w:r w:rsidRPr="00281380">
              <w:rPr>
                <w:rFonts w:ascii="Times New Roman" w:eastAsia="仿宋" w:cs="Times New Roman"/>
                <w:kern w:val="0"/>
                <w:sz w:val="21"/>
                <w:szCs w:val="21"/>
              </w:rPr>
              <w:t>%</w:t>
            </w:r>
          </w:p>
        </w:tc>
        <w:tc>
          <w:tcPr>
            <w:tcW w:w="1591" w:type="pct"/>
            <w:gridSpan w:val="9"/>
            <w:tcBorders>
              <w:top w:val="single" w:sz="4" w:space="0" w:color="auto"/>
              <w:left w:val="nil"/>
              <w:bottom w:val="single" w:sz="4" w:space="0" w:color="auto"/>
              <w:right w:val="single" w:sz="4" w:space="0" w:color="auto"/>
            </w:tcBorders>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98.12</w:t>
            </w:r>
          </w:p>
        </w:tc>
      </w:tr>
      <w:tr w:rsidR="00281380" w:rsidRPr="00281380" w:rsidTr="00281380">
        <w:trPr>
          <w:trHeight w:val="624"/>
        </w:trPr>
        <w:tc>
          <w:tcPr>
            <w:tcW w:w="419" w:type="pct"/>
            <w:gridSpan w:val="3"/>
            <w:vMerge w:val="restart"/>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Cs/>
                <w:kern w:val="0"/>
                <w:sz w:val="21"/>
                <w:szCs w:val="21"/>
              </w:rPr>
            </w:pPr>
            <w:r w:rsidRPr="00281380">
              <w:rPr>
                <w:rFonts w:ascii="Times New Roman" w:eastAsia="仿宋" w:cs="Times New Roman"/>
                <w:bCs/>
                <w:kern w:val="0"/>
                <w:sz w:val="21"/>
                <w:szCs w:val="21"/>
              </w:rPr>
              <w:t>工</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作</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计</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划</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及</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保</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障</w:t>
            </w:r>
            <w:r w:rsidRPr="00281380">
              <w:rPr>
                <w:rFonts w:ascii="Times New Roman" w:eastAsia="仿宋" w:cs="Times New Roman"/>
                <w:bCs/>
                <w:kern w:val="0"/>
                <w:sz w:val="21"/>
                <w:szCs w:val="21"/>
              </w:rPr>
              <w:br/>
            </w:r>
            <w:proofErr w:type="gramStart"/>
            <w:r w:rsidRPr="00281380">
              <w:rPr>
                <w:rFonts w:ascii="Times New Roman" w:eastAsia="仿宋" w:cs="Times New Roman"/>
                <w:bCs/>
                <w:kern w:val="0"/>
                <w:sz w:val="21"/>
                <w:szCs w:val="21"/>
              </w:rPr>
              <w:t>措</w:t>
            </w:r>
            <w:proofErr w:type="gramEnd"/>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施</w:t>
            </w: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Cs/>
                <w:kern w:val="0"/>
                <w:sz w:val="21"/>
                <w:szCs w:val="21"/>
              </w:rPr>
            </w:pPr>
            <w:r w:rsidRPr="00281380">
              <w:rPr>
                <w:rFonts w:ascii="Times New Roman" w:eastAsia="仿宋" w:cs="Times New Roman"/>
                <w:bCs/>
                <w:kern w:val="0"/>
                <w:sz w:val="21"/>
                <w:szCs w:val="21"/>
              </w:rPr>
              <w:t>工</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作</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计</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划</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及</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保</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障</w:t>
            </w:r>
            <w:r w:rsidRPr="00281380">
              <w:rPr>
                <w:rFonts w:ascii="Times New Roman" w:eastAsia="仿宋" w:cs="Times New Roman"/>
                <w:bCs/>
                <w:kern w:val="0"/>
                <w:sz w:val="21"/>
                <w:szCs w:val="21"/>
              </w:rPr>
              <w:br/>
            </w:r>
            <w:proofErr w:type="gramStart"/>
            <w:r w:rsidRPr="00281380">
              <w:rPr>
                <w:rFonts w:ascii="Times New Roman" w:eastAsia="仿宋" w:cs="Times New Roman"/>
                <w:bCs/>
                <w:kern w:val="0"/>
                <w:sz w:val="21"/>
                <w:szCs w:val="21"/>
              </w:rPr>
              <w:t>措</w:t>
            </w:r>
            <w:proofErr w:type="gramEnd"/>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施</w:t>
            </w: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Cs/>
                <w:kern w:val="0"/>
                <w:sz w:val="21"/>
                <w:szCs w:val="21"/>
              </w:rPr>
            </w:pPr>
          </w:p>
        </w:tc>
        <w:tc>
          <w:tcPr>
            <w:tcW w:w="4581" w:type="pct"/>
            <w:gridSpan w:val="26"/>
            <w:vMerge w:val="restart"/>
            <w:vAlign w:val="center"/>
          </w:tcPr>
          <w:p w:rsidR="00281380" w:rsidRPr="00281380" w:rsidRDefault="00281380" w:rsidP="00EA69D4">
            <w:pPr>
              <w:tabs>
                <w:tab w:val="left" w:pos="9498"/>
              </w:tabs>
              <w:snapToGrid w:val="0"/>
              <w:spacing w:line="240" w:lineRule="exact"/>
              <w:ind w:firstLine="420"/>
              <w:rPr>
                <w:rFonts w:ascii="Times New Roman" w:eastAsia="仿宋" w:cs="Times New Roman"/>
                <w:sz w:val="21"/>
              </w:rPr>
            </w:pPr>
            <w:r w:rsidRPr="00281380">
              <w:rPr>
                <w:rFonts w:ascii="Times New Roman" w:eastAsia="仿宋" w:cs="Times New Roman"/>
                <w:sz w:val="21"/>
              </w:rPr>
              <w:lastRenderedPageBreak/>
              <w:t>一、复垦工作计划</w:t>
            </w:r>
          </w:p>
          <w:p w:rsidR="00281380" w:rsidRPr="00281380" w:rsidRDefault="00281380" w:rsidP="00EA69D4">
            <w:pPr>
              <w:ind w:firstLine="420"/>
              <w:rPr>
                <w:rFonts w:ascii="Times New Roman" w:eastAsia="仿宋" w:cs="Times New Roman"/>
                <w:sz w:val="21"/>
              </w:rPr>
            </w:pPr>
            <w:r w:rsidRPr="00281380">
              <w:rPr>
                <w:rFonts w:ascii="Times New Roman" w:eastAsia="仿宋" w:cs="Times New Roman"/>
                <w:sz w:val="21"/>
              </w:rPr>
              <w:t>根据华能鹤庆县大栗坪</w:t>
            </w:r>
            <w:r w:rsidRPr="00281380">
              <w:rPr>
                <w:rFonts w:ascii="Times New Roman" w:eastAsia="仿宋" w:cs="Times New Roman"/>
                <w:sz w:val="21"/>
              </w:rPr>
              <w:t>2</w:t>
            </w:r>
            <w:r w:rsidRPr="00281380">
              <w:rPr>
                <w:rFonts w:ascii="Times New Roman" w:eastAsia="仿宋" w:cs="Times New Roman"/>
                <w:sz w:val="21"/>
              </w:rPr>
              <w:t>光伏电站项目临时用地的施工工艺及土地损毁程度，制定土地复垦工程进度，以保证尽快及时复垦被损毁的土地。本方案服务年限为</w:t>
            </w:r>
            <w:r w:rsidRPr="00281380">
              <w:rPr>
                <w:rFonts w:ascii="Times New Roman" w:eastAsia="仿宋" w:cs="Times New Roman"/>
                <w:sz w:val="21"/>
              </w:rPr>
              <w:t>4</w:t>
            </w:r>
            <w:r w:rsidRPr="00281380">
              <w:rPr>
                <w:rFonts w:ascii="Times New Roman" w:eastAsia="仿宋" w:cs="Times New Roman"/>
                <w:sz w:val="21"/>
              </w:rPr>
              <w:t>年，即</w:t>
            </w:r>
            <w:r w:rsidRPr="00281380">
              <w:rPr>
                <w:rFonts w:ascii="Times New Roman" w:eastAsia="仿宋" w:cs="Times New Roman"/>
                <w:sz w:val="21"/>
              </w:rPr>
              <w:t>2022</w:t>
            </w:r>
            <w:r w:rsidRPr="00281380">
              <w:rPr>
                <w:rFonts w:ascii="Times New Roman" w:eastAsia="仿宋" w:cs="Times New Roman"/>
                <w:sz w:val="21"/>
              </w:rPr>
              <w:t>年</w:t>
            </w:r>
            <w:r w:rsidRPr="00281380">
              <w:rPr>
                <w:rFonts w:ascii="Times New Roman" w:eastAsia="仿宋" w:cs="Times New Roman"/>
                <w:sz w:val="21"/>
              </w:rPr>
              <w:t>12</w:t>
            </w:r>
            <w:r w:rsidRPr="00281380">
              <w:rPr>
                <w:rFonts w:ascii="Times New Roman" w:eastAsia="仿宋" w:cs="Times New Roman"/>
                <w:sz w:val="21"/>
              </w:rPr>
              <w:t>月到</w:t>
            </w:r>
            <w:r w:rsidRPr="00281380">
              <w:rPr>
                <w:rFonts w:ascii="Times New Roman" w:eastAsia="仿宋" w:cs="Times New Roman"/>
                <w:sz w:val="21"/>
              </w:rPr>
              <w:t>2026</w:t>
            </w:r>
            <w:r w:rsidRPr="00281380">
              <w:rPr>
                <w:rFonts w:ascii="Times New Roman" w:eastAsia="仿宋" w:cs="Times New Roman"/>
                <w:sz w:val="21"/>
              </w:rPr>
              <w:t>年</w:t>
            </w:r>
            <w:r w:rsidRPr="00281380">
              <w:rPr>
                <w:rFonts w:ascii="Times New Roman" w:eastAsia="仿宋" w:cs="Times New Roman"/>
                <w:sz w:val="21"/>
              </w:rPr>
              <w:t>11</w:t>
            </w:r>
            <w:r w:rsidRPr="00281380">
              <w:rPr>
                <w:rFonts w:ascii="Times New Roman" w:eastAsia="仿宋" w:cs="Times New Roman"/>
                <w:sz w:val="21"/>
              </w:rPr>
              <w:t>月，共分为</w:t>
            </w:r>
            <w:r w:rsidRPr="00281380">
              <w:rPr>
                <w:rFonts w:ascii="Times New Roman" w:eastAsia="仿宋" w:cs="Times New Roman"/>
                <w:sz w:val="21"/>
              </w:rPr>
              <w:t>1</w:t>
            </w:r>
            <w:r w:rsidRPr="00281380">
              <w:rPr>
                <w:rFonts w:ascii="Times New Roman" w:eastAsia="仿宋" w:cs="Times New Roman"/>
                <w:sz w:val="21"/>
              </w:rPr>
              <w:t>个阶段实施：</w:t>
            </w:r>
          </w:p>
          <w:p w:rsidR="00281380" w:rsidRPr="00281380" w:rsidRDefault="00281380" w:rsidP="00EA69D4">
            <w:pPr>
              <w:ind w:firstLine="420"/>
              <w:rPr>
                <w:rFonts w:ascii="Times New Roman" w:eastAsia="仿宋" w:cs="Times New Roman"/>
                <w:sz w:val="21"/>
              </w:rPr>
            </w:pPr>
            <w:r w:rsidRPr="00281380">
              <w:rPr>
                <w:rFonts w:ascii="Times New Roman" w:eastAsia="仿宋" w:cs="Times New Roman"/>
                <w:sz w:val="21"/>
              </w:rPr>
              <w:t>2022.11-2023.3</w:t>
            </w:r>
            <w:r w:rsidRPr="00281380">
              <w:rPr>
                <w:rFonts w:ascii="Times New Roman" w:eastAsia="仿宋" w:cs="Times New Roman"/>
                <w:sz w:val="21"/>
              </w:rPr>
              <w:t>：本阶段为项目施工建设期，严格控制施工用地；主要复垦措施为表土剥离，以及表土堆存，年度计划静态投资</w:t>
            </w:r>
            <w:r w:rsidRPr="00281380">
              <w:rPr>
                <w:rFonts w:ascii="Times New Roman" w:eastAsia="仿宋" w:cs="Times New Roman"/>
                <w:sz w:val="21"/>
              </w:rPr>
              <w:t>350000.00</w:t>
            </w:r>
            <w:r w:rsidRPr="00281380">
              <w:rPr>
                <w:rFonts w:ascii="Times New Roman" w:eastAsia="仿宋" w:cs="Times New Roman"/>
                <w:sz w:val="21"/>
              </w:rPr>
              <w:t>元，动态投资</w:t>
            </w:r>
            <w:r w:rsidRPr="00281380">
              <w:rPr>
                <w:rFonts w:ascii="Times New Roman" w:eastAsia="仿宋" w:cs="Times New Roman"/>
                <w:sz w:val="21"/>
              </w:rPr>
              <w:t>350000.00</w:t>
            </w:r>
            <w:r w:rsidRPr="00281380">
              <w:rPr>
                <w:rFonts w:ascii="Times New Roman" w:eastAsia="仿宋" w:cs="Times New Roman"/>
                <w:sz w:val="21"/>
              </w:rPr>
              <w:t>元。</w:t>
            </w:r>
          </w:p>
          <w:p w:rsidR="00281380" w:rsidRPr="00281380" w:rsidRDefault="00281380" w:rsidP="00EA69D4">
            <w:pPr>
              <w:ind w:firstLine="420"/>
              <w:rPr>
                <w:rFonts w:ascii="Times New Roman" w:eastAsia="仿宋" w:cs="Times New Roman"/>
                <w:sz w:val="21"/>
              </w:rPr>
            </w:pPr>
            <w:r w:rsidRPr="00281380">
              <w:rPr>
                <w:rFonts w:ascii="Times New Roman" w:eastAsia="仿宋" w:cs="Times New Roman"/>
                <w:sz w:val="21"/>
              </w:rPr>
              <w:t>2023.4-2023.11</w:t>
            </w:r>
            <w:r w:rsidRPr="00281380">
              <w:rPr>
                <w:rFonts w:ascii="Times New Roman" w:eastAsia="仿宋" w:cs="Times New Roman"/>
                <w:sz w:val="21"/>
              </w:rPr>
              <w:t>：本阶段为全面复垦区，拆除地表建筑物，清理场地，安排复垦工作；主要工程量：</w:t>
            </w:r>
            <w:r w:rsidRPr="00281380">
              <w:rPr>
                <w:rFonts w:ascii="Times New Roman" w:cs="Times New Roman"/>
                <w:kern w:val="0"/>
                <w:sz w:val="21"/>
                <w:szCs w:val="21"/>
              </w:rPr>
              <w:t>建筑物（基础）拆除：</w:t>
            </w:r>
            <w:r w:rsidRPr="00281380">
              <w:rPr>
                <w:rFonts w:ascii="Times New Roman" w:cs="Times New Roman"/>
                <w:kern w:val="0"/>
                <w:sz w:val="21"/>
                <w:szCs w:val="21"/>
              </w:rPr>
              <w:t>1850.00m</w:t>
            </w:r>
            <w:r w:rsidRPr="00281380">
              <w:rPr>
                <w:rFonts w:ascii="Times New Roman" w:cs="Times New Roman"/>
                <w:kern w:val="0"/>
                <w:sz w:val="21"/>
                <w:szCs w:val="21"/>
                <w:vertAlign w:val="superscript"/>
              </w:rPr>
              <w:t>2</w:t>
            </w:r>
            <w:r w:rsidRPr="00281380">
              <w:rPr>
                <w:rFonts w:ascii="Times New Roman" w:cs="Times New Roman"/>
                <w:kern w:val="0"/>
                <w:sz w:val="21"/>
                <w:szCs w:val="21"/>
              </w:rPr>
              <w:t>、建筑物（基础）拆除：</w:t>
            </w:r>
            <w:r w:rsidRPr="00281380">
              <w:rPr>
                <w:rFonts w:ascii="Times New Roman" w:cs="Times New Roman"/>
                <w:kern w:val="0"/>
                <w:sz w:val="21"/>
                <w:szCs w:val="21"/>
              </w:rPr>
              <w:t>555.00m</w:t>
            </w:r>
            <w:r w:rsidRPr="00281380">
              <w:rPr>
                <w:rFonts w:ascii="Times New Roman" w:cs="Times New Roman"/>
                <w:kern w:val="0"/>
                <w:sz w:val="21"/>
                <w:szCs w:val="21"/>
                <w:vertAlign w:val="superscript"/>
              </w:rPr>
              <w:t>3</w:t>
            </w:r>
            <w:r w:rsidRPr="00281380">
              <w:rPr>
                <w:rFonts w:ascii="Times New Roman" w:cs="Times New Roman"/>
                <w:kern w:val="0"/>
                <w:sz w:val="21"/>
                <w:szCs w:val="21"/>
              </w:rPr>
              <w:t>、废弃土石方外运</w:t>
            </w:r>
            <w:r w:rsidRPr="00281380">
              <w:rPr>
                <w:rFonts w:ascii="Times New Roman" w:cs="Times New Roman"/>
                <w:kern w:val="0"/>
                <w:sz w:val="21"/>
                <w:szCs w:val="21"/>
              </w:rPr>
              <w:t>555.00m</w:t>
            </w:r>
            <w:r w:rsidRPr="00281380">
              <w:rPr>
                <w:rFonts w:ascii="Times New Roman" w:cs="Times New Roman"/>
                <w:kern w:val="0"/>
                <w:sz w:val="21"/>
                <w:szCs w:val="21"/>
                <w:vertAlign w:val="superscript"/>
              </w:rPr>
              <w:t>3</w:t>
            </w:r>
            <w:r w:rsidRPr="00281380">
              <w:rPr>
                <w:rFonts w:ascii="Times New Roman" w:cs="Times New Roman"/>
                <w:kern w:val="0"/>
                <w:sz w:val="21"/>
                <w:szCs w:val="21"/>
              </w:rPr>
              <w:t>、覆土（</w:t>
            </w:r>
            <w:r w:rsidRPr="00281380">
              <w:rPr>
                <w:rFonts w:ascii="Times New Roman" w:cs="Times New Roman"/>
                <w:kern w:val="0"/>
                <w:sz w:val="21"/>
                <w:szCs w:val="21"/>
              </w:rPr>
              <w:t>0-0.5km</w:t>
            </w:r>
            <w:r w:rsidRPr="00281380">
              <w:rPr>
                <w:rFonts w:ascii="Times New Roman" w:cs="Times New Roman"/>
                <w:kern w:val="0"/>
                <w:sz w:val="21"/>
                <w:szCs w:val="21"/>
              </w:rPr>
              <w:t>）</w:t>
            </w:r>
            <w:r w:rsidRPr="00281380">
              <w:rPr>
                <w:rFonts w:ascii="Times New Roman" w:cs="Times New Roman"/>
                <w:kern w:val="0"/>
                <w:sz w:val="21"/>
                <w:szCs w:val="21"/>
              </w:rPr>
              <w:t>13593.54m</w:t>
            </w:r>
            <w:r w:rsidRPr="00281380">
              <w:rPr>
                <w:rFonts w:ascii="Times New Roman" w:cs="Times New Roman"/>
                <w:kern w:val="0"/>
                <w:sz w:val="21"/>
                <w:szCs w:val="21"/>
                <w:vertAlign w:val="superscript"/>
              </w:rPr>
              <w:t>3</w:t>
            </w:r>
            <w:r w:rsidRPr="00281380">
              <w:rPr>
                <w:rFonts w:ascii="Times New Roman" w:cs="Times New Roman"/>
                <w:kern w:val="0"/>
                <w:sz w:val="21"/>
                <w:szCs w:val="21"/>
              </w:rPr>
              <w:t>、覆土（</w:t>
            </w:r>
            <w:r w:rsidRPr="00281380">
              <w:rPr>
                <w:rFonts w:ascii="Times New Roman" w:cs="Times New Roman"/>
                <w:kern w:val="0"/>
                <w:sz w:val="21"/>
                <w:szCs w:val="21"/>
              </w:rPr>
              <w:t>1.0-1.5km</w:t>
            </w:r>
            <w:r w:rsidRPr="00281380">
              <w:rPr>
                <w:rFonts w:ascii="Times New Roman" w:cs="Times New Roman"/>
                <w:kern w:val="0"/>
                <w:sz w:val="21"/>
                <w:szCs w:val="21"/>
              </w:rPr>
              <w:t>）</w:t>
            </w:r>
            <w:r w:rsidRPr="00281380">
              <w:rPr>
                <w:rFonts w:ascii="Times New Roman" w:cs="Times New Roman"/>
                <w:kern w:val="0"/>
                <w:sz w:val="21"/>
                <w:szCs w:val="21"/>
              </w:rPr>
              <w:t>2732.00m</w:t>
            </w:r>
            <w:r w:rsidRPr="00281380">
              <w:rPr>
                <w:rFonts w:ascii="Times New Roman" w:cs="Times New Roman"/>
                <w:kern w:val="0"/>
                <w:sz w:val="21"/>
                <w:szCs w:val="21"/>
                <w:vertAlign w:val="superscript"/>
              </w:rPr>
              <w:t>3</w:t>
            </w:r>
            <w:r w:rsidRPr="00281380">
              <w:rPr>
                <w:rFonts w:ascii="Times New Roman" w:cs="Times New Roman"/>
                <w:kern w:val="0"/>
                <w:sz w:val="21"/>
                <w:szCs w:val="21"/>
              </w:rPr>
              <w:t>、土地平整</w:t>
            </w:r>
            <w:r w:rsidRPr="00281380">
              <w:rPr>
                <w:rFonts w:ascii="Times New Roman" w:cs="Times New Roman"/>
                <w:kern w:val="0"/>
                <w:sz w:val="21"/>
                <w:szCs w:val="21"/>
              </w:rPr>
              <w:t>3080.40m</w:t>
            </w:r>
            <w:r w:rsidRPr="00281380">
              <w:rPr>
                <w:rFonts w:ascii="Times New Roman" w:cs="Times New Roman"/>
                <w:kern w:val="0"/>
                <w:sz w:val="21"/>
                <w:szCs w:val="21"/>
                <w:vertAlign w:val="superscript"/>
              </w:rPr>
              <w:t>3</w:t>
            </w:r>
            <w:r w:rsidRPr="00281380">
              <w:rPr>
                <w:rFonts w:ascii="Times New Roman" w:cs="Times New Roman"/>
                <w:kern w:val="0"/>
                <w:sz w:val="21"/>
                <w:szCs w:val="21"/>
              </w:rPr>
              <w:t>、土地翻耕</w:t>
            </w:r>
            <w:r w:rsidRPr="00281380">
              <w:rPr>
                <w:rFonts w:ascii="Times New Roman" w:cs="Times New Roman"/>
                <w:kern w:val="0"/>
                <w:sz w:val="21"/>
                <w:szCs w:val="21"/>
              </w:rPr>
              <w:t>4.3082hm</w:t>
            </w:r>
            <w:r w:rsidRPr="00281380">
              <w:rPr>
                <w:rFonts w:ascii="Times New Roman" w:cs="Times New Roman"/>
                <w:kern w:val="0"/>
                <w:sz w:val="21"/>
                <w:szCs w:val="21"/>
                <w:vertAlign w:val="superscript"/>
              </w:rPr>
              <w:t>2</w:t>
            </w:r>
            <w:r w:rsidRPr="00281380">
              <w:rPr>
                <w:rFonts w:ascii="Times New Roman" w:cs="Times New Roman"/>
                <w:kern w:val="0"/>
                <w:sz w:val="21"/>
                <w:szCs w:val="21"/>
              </w:rPr>
              <w:t>、撒播光叶紫花苕子</w:t>
            </w:r>
            <w:r w:rsidRPr="00281380">
              <w:rPr>
                <w:rFonts w:ascii="Times New Roman" w:cs="Times New Roman"/>
                <w:kern w:val="0"/>
                <w:sz w:val="21"/>
                <w:szCs w:val="21"/>
              </w:rPr>
              <w:t>9.2412hm</w:t>
            </w:r>
            <w:r w:rsidRPr="00281380">
              <w:rPr>
                <w:rFonts w:ascii="Times New Roman" w:cs="Times New Roman"/>
                <w:kern w:val="0"/>
                <w:sz w:val="21"/>
                <w:szCs w:val="21"/>
                <w:vertAlign w:val="superscript"/>
              </w:rPr>
              <w:t>2</w:t>
            </w:r>
            <w:r w:rsidRPr="00281380">
              <w:rPr>
                <w:rFonts w:ascii="Times New Roman" w:cs="Times New Roman"/>
                <w:kern w:val="0"/>
                <w:sz w:val="21"/>
                <w:szCs w:val="21"/>
              </w:rPr>
              <w:t>，商品有机肥</w:t>
            </w:r>
            <w:r w:rsidRPr="00281380">
              <w:rPr>
                <w:rFonts w:ascii="Times New Roman" w:cs="Times New Roman"/>
                <w:kern w:val="0"/>
                <w:sz w:val="21"/>
                <w:szCs w:val="21"/>
              </w:rPr>
              <w:t>145.7465t</w:t>
            </w:r>
            <w:r w:rsidRPr="00281380">
              <w:rPr>
                <w:rFonts w:ascii="Times New Roman" w:cs="Times New Roman"/>
                <w:kern w:val="0"/>
                <w:sz w:val="21"/>
                <w:szCs w:val="21"/>
              </w:rPr>
              <w:t>，</w:t>
            </w:r>
            <w:r w:rsidRPr="00281380">
              <w:rPr>
                <w:rFonts w:ascii="Times New Roman" w:cs="Times New Roman"/>
                <w:kern w:val="0"/>
                <w:sz w:val="21"/>
                <w:szCs w:val="21"/>
              </w:rPr>
              <w:t>25m</w:t>
            </w:r>
            <w:r w:rsidRPr="00281380">
              <w:rPr>
                <w:rFonts w:ascii="Times New Roman" w:cs="Times New Roman"/>
                <w:kern w:val="0"/>
                <w:sz w:val="21"/>
                <w:szCs w:val="21"/>
                <w:vertAlign w:val="superscript"/>
              </w:rPr>
              <w:t>3</w:t>
            </w:r>
            <w:r w:rsidRPr="00281380">
              <w:rPr>
                <w:rFonts w:ascii="Times New Roman" w:cs="Times New Roman"/>
                <w:kern w:val="0"/>
                <w:sz w:val="21"/>
                <w:szCs w:val="21"/>
              </w:rPr>
              <w:t>水窖</w:t>
            </w:r>
            <w:r w:rsidRPr="00281380">
              <w:rPr>
                <w:rFonts w:ascii="Times New Roman" w:cs="Times New Roman"/>
                <w:kern w:val="0"/>
                <w:sz w:val="21"/>
                <w:szCs w:val="21"/>
              </w:rPr>
              <w:t>12</w:t>
            </w:r>
            <w:r w:rsidRPr="00281380">
              <w:rPr>
                <w:rFonts w:ascii="Times New Roman" w:cs="Times New Roman"/>
                <w:kern w:val="0"/>
                <w:sz w:val="21"/>
                <w:szCs w:val="21"/>
              </w:rPr>
              <w:t>座，编织袋拦挡墙</w:t>
            </w:r>
            <w:r w:rsidRPr="00281380">
              <w:rPr>
                <w:rFonts w:ascii="Times New Roman" w:cs="Times New Roman"/>
                <w:kern w:val="0"/>
                <w:sz w:val="21"/>
                <w:szCs w:val="21"/>
              </w:rPr>
              <w:t>20m</w:t>
            </w:r>
            <w:r w:rsidRPr="00281380">
              <w:rPr>
                <w:rFonts w:ascii="Times New Roman" w:cs="Times New Roman"/>
                <w:kern w:val="0"/>
                <w:sz w:val="21"/>
                <w:szCs w:val="21"/>
                <w:vertAlign w:val="superscript"/>
              </w:rPr>
              <w:t>3</w:t>
            </w:r>
            <w:r w:rsidRPr="00281380">
              <w:rPr>
                <w:rFonts w:ascii="Times New Roman" w:cs="Times New Roman"/>
                <w:kern w:val="0"/>
                <w:sz w:val="21"/>
                <w:szCs w:val="21"/>
              </w:rPr>
              <w:t>，</w:t>
            </w:r>
            <w:proofErr w:type="gramStart"/>
            <w:r w:rsidRPr="00281380">
              <w:rPr>
                <w:rFonts w:ascii="Times New Roman" w:cs="Times New Roman"/>
                <w:kern w:val="0"/>
                <w:sz w:val="21"/>
                <w:szCs w:val="21"/>
              </w:rPr>
              <w:t>种植车桑子</w:t>
            </w:r>
            <w:proofErr w:type="gramEnd"/>
            <w:r w:rsidRPr="00281380">
              <w:rPr>
                <w:rFonts w:ascii="Times New Roman" w:cs="Times New Roman"/>
                <w:kern w:val="0"/>
                <w:sz w:val="21"/>
                <w:szCs w:val="21"/>
              </w:rPr>
              <w:t>1814</w:t>
            </w:r>
            <w:r w:rsidRPr="00281380">
              <w:rPr>
                <w:rFonts w:ascii="Times New Roman" w:cs="Times New Roman"/>
                <w:kern w:val="0"/>
                <w:sz w:val="21"/>
                <w:szCs w:val="21"/>
              </w:rPr>
              <w:t>株，撒播草籽</w:t>
            </w:r>
            <w:r w:rsidRPr="00281380">
              <w:rPr>
                <w:rFonts w:ascii="Times New Roman" w:cs="Times New Roman"/>
                <w:kern w:val="0"/>
                <w:sz w:val="21"/>
                <w:szCs w:val="21"/>
              </w:rPr>
              <w:t>0.73hm</w:t>
            </w:r>
            <w:r w:rsidRPr="00281380">
              <w:rPr>
                <w:rFonts w:ascii="Times New Roman" w:cs="Times New Roman"/>
                <w:kern w:val="0"/>
                <w:sz w:val="21"/>
                <w:szCs w:val="21"/>
                <w:vertAlign w:val="superscript"/>
              </w:rPr>
              <w:t>2</w:t>
            </w:r>
            <w:r w:rsidRPr="00281380">
              <w:rPr>
                <w:rFonts w:ascii="Times New Roman" w:cs="Times New Roman"/>
                <w:kern w:val="0"/>
                <w:sz w:val="21"/>
                <w:szCs w:val="21"/>
              </w:rPr>
              <w:t>。</w:t>
            </w:r>
            <w:r w:rsidRPr="00281380">
              <w:rPr>
                <w:rFonts w:ascii="Times New Roman" w:eastAsia="仿宋" w:cs="Times New Roman"/>
                <w:sz w:val="21"/>
              </w:rPr>
              <w:t>年度计划静态投资</w:t>
            </w:r>
            <w:r w:rsidRPr="00281380">
              <w:rPr>
                <w:rFonts w:ascii="Times New Roman" w:eastAsia="仿宋" w:cs="Times New Roman"/>
                <w:sz w:val="21"/>
              </w:rPr>
              <w:t>688508.87</w:t>
            </w:r>
            <w:r w:rsidRPr="00281380">
              <w:rPr>
                <w:rFonts w:ascii="Times New Roman" w:eastAsia="仿宋" w:cs="Times New Roman"/>
                <w:sz w:val="21"/>
              </w:rPr>
              <w:t>元，动态投资</w:t>
            </w:r>
            <w:r w:rsidRPr="00281380">
              <w:rPr>
                <w:rFonts w:ascii="Times New Roman" w:eastAsia="仿宋" w:cs="Times New Roman"/>
                <w:sz w:val="21"/>
              </w:rPr>
              <w:t>736704.49</w:t>
            </w:r>
            <w:r w:rsidRPr="00281380">
              <w:rPr>
                <w:rFonts w:ascii="Times New Roman" w:eastAsia="仿宋" w:cs="Times New Roman"/>
                <w:sz w:val="21"/>
              </w:rPr>
              <w:t>元。</w:t>
            </w:r>
          </w:p>
          <w:p w:rsidR="00281380" w:rsidRPr="00281380" w:rsidRDefault="00281380" w:rsidP="00EA69D4">
            <w:pPr>
              <w:ind w:firstLine="420"/>
              <w:rPr>
                <w:rFonts w:ascii="Times New Roman" w:eastAsia="仿宋" w:cs="Times New Roman"/>
                <w:sz w:val="21"/>
              </w:rPr>
            </w:pPr>
            <w:r w:rsidRPr="00281380">
              <w:rPr>
                <w:rFonts w:ascii="Times New Roman" w:eastAsia="仿宋" w:cs="Times New Roman"/>
                <w:sz w:val="21"/>
              </w:rPr>
              <w:t>2023.12~2024.11</w:t>
            </w:r>
            <w:r w:rsidRPr="00281380">
              <w:rPr>
                <w:rFonts w:ascii="Times New Roman" w:eastAsia="仿宋" w:cs="Times New Roman"/>
                <w:sz w:val="21"/>
              </w:rPr>
              <w:t>：工作内容为对各复垦单元进行监测与管护，年度计划静态投资</w:t>
            </w:r>
            <w:r w:rsidRPr="00281380">
              <w:rPr>
                <w:rFonts w:ascii="Times New Roman" w:eastAsia="仿宋" w:cs="Times New Roman"/>
                <w:sz w:val="21"/>
              </w:rPr>
              <w:t>10000.00</w:t>
            </w:r>
            <w:r w:rsidRPr="00281380">
              <w:rPr>
                <w:rFonts w:ascii="Times New Roman" w:eastAsia="仿宋" w:cs="Times New Roman"/>
                <w:sz w:val="21"/>
              </w:rPr>
              <w:t>元，动态投资</w:t>
            </w:r>
            <w:r w:rsidRPr="00281380">
              <w:rPr>
                <w:rFonts w:ascii="Times New Roman" w:eastAsia="仿宋" w:cs="Times New Roman"/>
                <w:sz w:val="21"/>
              </w:rPr>
              <w:t>11449.00</w:t>
            </w:r>
            <w:r w:rsidRPr="00281380">
              <w:rPr>
                <w:rFonts w:ascii="Times New Roman" w:eastAsia="仿宋" w:cs="Times New Roman"/>
                <w:sz w:val="21"/>
              </w:rPr>
              <w:t>元。</w:t>
            </w:r>
          </w:p>
          <w:p w:rsidR="00281380" w:rsidRPr="00281380" w:rsidRDefault="00281380" w:rsidP="00EA69D4">
            <w:pPr>
              <w:ind w:firstLine="420"/>
              <w:rPr>
                <w:rFonts w:ascii="Times New Roman" w:eastAsia="仿宋" w:cs="Times New Roman"/>
                <w:sz w:val="21"/>
              </w:rPr>
            </w:pPr>
            <w:r w:rsidRPr="00281380">
              <w:rPr>
                <w:rFonts w:ascii="Times New Roman" w:eastAsia="仿宋" w:cs="Times New Roman"/>
                <w:sz w:val="21"/>
              </w:rPr>
              <w:t>2024.12~2025.11</w:t>
            </w:r>
            <w:r w:rsidRPr="00281380">
              <w:rPr>
                <w:rFonts w:ascii="Times New Roman" w:eastAsia="仿宋" w:cs="Times New Roman"/>
                <w:sz w:val="21"/>
              </w:rPr>
              <w:t>：工作内容为对各复垦单元进行监测与管护，年度计划静态投资</w:t>
            </w:r>
            <w:r w:rsidRPr="00281380">
              <w:rPr>
                <w:rFonts w:ascii="Times New Roman" w:eastAsia="仿宋" w:cs="Times New Roman"/>
                <w:sz w:val="21"/>
              </w:rPr>
              <w:t>5000.00</w:t>
            </w:r>
            <w:r w:rsidRPr="00281380">
              <w:rPr>
                <w:rFonts w:ascii="Times New Roman" w:eastAsia="仿宋" w:cs="Times New Roman"/>
                <w:sz w:val="21"/>
              </w:rPr>
              <w:t>元，动态投资</w:t>
            </w:r>
            <w:r w:rsidRPr="00281380">
              <w:rPr>
                <w:rFonts w:ascii="Times New Roman" w:eastAsia="仿宋" w:cs="Times New Roman"/>
                <w:sz w:val="21"/>
              </w:rPr>
              <w:t>6125.22</w:t>
            </w:r>
            <w:r w:rsidRPr="00281380">
              <w:rPr>
                <w:rFonts w:ascii="Times New Roman" w:eastAsia="仿宋" w:cs="Times New Roman"/>
                <w:sz w:val="21"/>
              </w:rPr>
              <w:t>元。</w:t>
            </w:r>
          </w:p>
          <w:p w:rsidR="00281380" w:rsidRPr="00281380" w:rsidRDefault="00281380" w:rsidP="00EA69D4">
            <w:pPr>
              <w:ind w:firstLine="420"/>
              <w:rPr>
                <w:rFonts w:ascii="Times New Roman" w:eastAsia="仿宋" w:cs="Times New Roman"/>
                <w:sz w:val="21"/>
              </w:rPr>
            </w:pPr>
            <w:r w:rsidRPr="00281380">
              <w:rPr>
                <w:rFonts w:ascii="Times New Roman" w:eastAsia="仿宋" w:cs="Times New Roman"/>
                <w:sz w:val="21"/>
              </w:rPr>
              <w:t>2025.12~2026.11</w:t>
            </w:r>
            <w:r w:rsidRPr="00281380">
              <w:rPr>
                <w:rFonts w:ascii="Times New Roman" w:eastAsia="仿宋" w:cs="Times New Roman"/>
                <w:sz w:val="21"/>
              </w:rPr>
              <w:t>：工作内容为对各复垦单元进行监测与管护，年度计划静态投资</w:t>
            </w:r>
            <w:r w:rsidRPr="00281380">
              <w:rPr>
                <w:rFonts w:ascii="Times New Roman" w:eastAsia="仿宋" w:cs="Times New Roman"/>
                <w:sz w:val="21"/>
              </w:rPr>
              <w:t>5000.00</w:t>
            </w:r>
            <w:r w:rsidRPr="00281380">
              <w:rPr>
                <w:rFonts w:ascii="Times New Roman" w:eastAsia="仿宋" w:cs="Times New Roman"/>
                <w:sz w:val="21"/>
              </w:rPr>
              <w:t>元，动态投资</w:t>
            </w:r>
            <w:r w:rsidRPr="00281380">
              <w:rPr>
                <w:rFonts w:ascii="Times New Roman" w:eastAsia="仿宋" w:cs="Times New Roman"/>
                <w:sz w:val="21"/>
              </w:rPr>
              <w:t>6553.98</w:t>
            </w:r>
            <w:r w:rsidRPr="00281380">
              <w:rPr>
                <w:rFonts w:ascii="Times New Roman" w:eastAsia="仿宋" w:cs="Times New Roman"/>
                <w:sz w:val="21"/>
              </w:rPr>
              <w:t>元。</w:t>
            </w:r>
          </w:p>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t>二、工程技术措施</w:t>
            </w:r>
          </w:p>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t>根据本项目特点及当地自然条件、复垦单元地块的条件，对拟复垦的土地将采取如下工程措施。</w:t>
            </w:r>
          </w:p>
          <w:tbl>
            <w:tblPr>
              <w:tblW w:w="499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62"/>
              <w:gridCol w:w="983"/>
              <w:gridCol w:w="1686"/>
              <w:gridCol w:w="2280"/>
              <w:gridCol w:w="2438"/>
            </w:tblGrid>
            <w:tr w:rsidR="00281380" w:rsidRPr="00281380" w:rsidTr="00EA69D4">
              <w:trPr>
                <w:trHeight w:val="23"/>
                <w:jc w:val="center"/>
              </w:trPr>
              <w:tc>
                <w:tcPr>
                  <w:tcW w:w="628" w:type="pct"/>
                  <w:vMerge w:val="restar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复垦单元</w:t>
                  </w:r>
                </w:p>
              </w:tc>
              <w:tc>
                <w:tcPr>
                  <w:tcW w:w="582" w:type="pct"/>
                  <w:vMerge w:val="restar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复垦方向</w:t>
                  </w:r>
                </w:p>
              </w:tc>
              <w:tc>
                <w:tcPr>
                  <w:tcW w:w="3790" w:type="pct"/>
                  <w:gridSpan w:val="3"/>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主要复垦工程措施</w:t>
                  </w:r>
                </w:p>
              </w:tc>
            </w:tr>
            <w:tr w:rsidR="0088081A" w:rsidRPr="00281380" w:rsidTr="0088081A">
              <w:trPr>
                <w:trHeight w:val="23"/>
                <w:jc w:val="center"/>
              </w:trPr>
              <w:tc>
                <w:tcPr>
                  <w:tcW w:w="628" w:type="pct"/>
                  <w:vMerge/>
                  <w:tcBorders>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roofErr w:type="gramStart"/>
                  <w:r w:rsidRPr="00281380">
                    <w:rPr>
                      <w:rFonts w:ascii="Times New Roman" w:eastAsia="仿宋" w:cs="Times New Roman"/>
                      <w:kern w:val="0"/>
                      <w:sz w:val="21"/>
                      <w:szCs w:val="21"/>
                    </w:rPr>
                    <w:t>一级项目</w:t>
                  </w:r>
                  <w:proofErr w:type="gramEnd"/>
                </w:p>
              </w:tc>
              <w:tc>
                <w:tcPr>
                  <w:tcW w:w="1349"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二级项目</w:t>
                  </w: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三级项目</w:t>
                  </w:r>
                </w:p>
              </w:tc>
            </w:tr>
            <w:tr w:rsidR="0088081A" w:rsidRPr="00281380" w:rsidTr="0088081A">
              <w:trPr>
                <w:trHeight w:val="23"/>
                <w:jc w:val="center"/>
              </w:trPr>
              <w:tc>
                <w:tcPr>
                  <w:tcW w:w="628" w:type="pct"/>
                  <w:vMerge w:val="restart"/>
                  <w:tcBorders>
                    <w:top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临时工棚、弃渣场</w:t>
                  </w:r>
                  <w:r w:rsidRPr="00281380">
                    <w:rPr>
                      <w:rFonts w:ascii="Times New Roman" w:eastAsia="仿宋" w:cs="Times New Roman"/>
                      <w:kern w:val="0"/>
                      <w:sz w:val="21"/>
                      <w:szCs w:val="21"/>
                    </w:rPr>
                    <w:t>1</w:t>
                  </w:r>
                  <w:r w:rsidRPr="00281380">
                    <w:rPr>
                      <w:rFonts w:ascii="Times New Roman" w:eastAsia="仿宋" w:cs="Times New Roman"/>
                      <w:kern w:val="0"/>
                      <w:sz w:val="21"/>
                      <w:szCs w:val="21"/>
                    </w:rPr>
                    <w:t>、弃渣场</w:t>
                  </w:r>
                  <w:r w:rsidRPr="00281380">
                    <w:rPr>
                      <w:rFonts w:ascii="Times New Roman" w:eastAsia="仿宋" w:cs="Times New Roman"/>
                      <w:kern w:val="0"/>
                      <w:sz w:val="21"/>
                      <w:szCs w:val="21"/>
                    </w:rPr>
                    <w:t>2</w:t>
                  </w:r>
                  <w:r w:rsidRPr="00281380">
                    <w:rPr>
                      <w:rFonts w:ascii="Times New Roman" w:eastAsia="仿宋" w:cs="Times New Roman"/>
                      <w:kern w:val="0"/>
                      <w:sz w:val="21"/>
                      <w:szCs w:val="21"/>
                    </w:rPr>
                    <w:t>、表土堆场</w:t>
                  </w:r>
                </w:p>
              </w:tc>
              <w:tc>
                <w:tcPr>
                  <w:tcW w:w="582" w:type="pct"/>
                  <w:vMerge w:val="restart"/>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旱地、灌木林地</w:t>
                  </w:r>
                </w:p>
              </w:tc>
              <w:tc>
                <w:tcPr>
                  <w:tcW w:w="998" w:type="pct"/>
                  <w:vMerge w:val="restart"/>
                  <w:tcBorders>
                    <w:top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土壤重构工程</w:t>
                  </w:r>
                </w:p>
              </w:tc>
              <w:tc>
                <w:tcPr>
                  <w:tcW w:w="1349" w:type="pct"/>
                  <w:vMerge w:val="restart"/>
                  <w:tcBorders>
                    <w:top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清理工程</w:t>
                  </w: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建筑物（基础）拆除</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349"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建筑物（砌体）拆除</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349" w:type="pct"/>
                  <w:vMerge/>
                  <w:tcBorders>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建筑物垃圾清运</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349" w:type="pct"/>
                  <w:vMerge w:val="restart"/>
                  <w:tcBorders>
                    <w:top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土壤</w:t>
                  </w:r>
                  <w:proofErr w:type="gramStart"/>
                  <w:r w:rsidRPr="00281380">
                    <w:rPr>
                      <w:rFonts w:ascii="Times New Roman" w:eastAsia="仿宋" w:cs="Times New Roman"/>
                      <w:kern w:val="0"/>
                      <w:sz w:val="21"/>
                      <w:szCs w:val="21"/>
                    </w:rPr>
                    <w:t>剥覆工程</w:t>
                  </w:r>
                  <w:proofErr w:type="gramEnd"/>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表土剥离</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349"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土地平整</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349" w:type="pct"/>
                  <w:vMerge/>
                  <w:tcBorders>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表土覆盖</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349" w:type="pct"/>
                  <w:vMerge w:val="restar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土壤培肥工程</w:t>
                  </w: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土地翻耕</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349" w:type="pct"/>
                  <w:vMerge/>
                  <w:tcBorders>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撒播有机肥</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植被重建工程</w:t>
                  </w:r>
                </w:p>
              </w:tc>
              <w:tc>
                <w:tcPr>
                  <w:tcW w:w="1349"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林草恢复工程</w:t>
                  </w: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种植树木</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Merge w:val="restar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配套工程</w:t>
                  </w:r>
                </w:p>
              </w:tc>
              <w:tc>
                <w:tcPr>
                  <w:tcW w:w="1349"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拦挡工程</w:t>
                  </w: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拦挡墙</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Merge/>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1349"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灌溉工程</w:t>
                  </w: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水窖</w:t>
                  </w:r>
                </w:p>
              </w:tc>
            </w:tr>
            <w:tr w:rsidR="0088081A" w:rsidRPr="00281380" w:rsidTr="0088081A">
              <w:trPr>
                <w:trHeight w:val="23"/>
                <w:jc w:val="center"/>
              </w:trPr>
              <w:tc>
                <w:tcPr>
                  <w:tcW w:w="628"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582" w:type="pct"/>
                  <w:vMerge/>
                  <w:tcBorders>
                    <w:top w:val="single" w:sz="4" w:space="0" w:color="auto"/>
                    <w:bottom w:val="single" w:sz="4" w:space="0" w:color="auto"/>
                  </w:tcBorders>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p>
              </w:tc>
              <w:tc>
                <w:tcPr>
                  <w:tcW w:w="998"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监测与管护工程</w:t>
                  </w:r>
                </w:p>
              </w:tc>
              <w:tc>
                <w:tcPr>
                  <w:tcW w:w="1349"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管护工程</w:t>
                  </w:r>
                </w:p>
              </w:tc>
              <w:tc>
                <w:tcPr>
                  <w:tcW w:w="1443" w:type="pct"/>
                  <w:vAlign w:val="center"/>
                </w:tcPr>
                <w:p w:rsidR="00281380" w:rsidRPr="00281380" w:rsidRDefault="00281380" w:rsidP="00EA69D4">
                  <w:pPr>
                    <w:widowControl/>
                    <w:snapToGrid w:val="0"/>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施肥、浇水、喷药等</w:t>
                  </w:r>
                </w:p>
              </w:tc>
            </w:tr>
          </w:tbl>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lastRenderedPageBreak/>
              <w:t>三、技术保障措施</w:t>
            </w:r>
          </w:p>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t>项目实施单位针对项目区内土地复垦方案，经济、合理、可行、达到合理高效利用土地的标准。复垦方案一经批准，项目实施单位必须严格按照总体规划执行，并确保资金、人员、机械、技术服务到位，设立专门办公室，具体负责复垦工程的规划指导、监督、检查、组织协调和工程实施，并对其实行目标管理，确保规划设计目标的实现。同时，根据工程进度，项目实施单位将及时组织施工队伍完成土地复垦。建立健全责任制，明确各自的目标和职责，制定工程工期目标责任制，严格按项目规划要求实施每项具体工程，确保复垦工程目标的实现。复垦工程严格按规范进行工程施工，确保工程质量，并按工期完成。</w:t>
            </w:r>
          </w:p>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t>四、资金保障措施</w:t>
            </w:r>
          </w:p>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t>（</w:t>
            </w:r>
            <w:r w:rsidRPr="00281380">
              <w:rPr>
                <w:rFonts w:ascii="Times New Roman" w:eastAsia="仿宋" w:cs="Times New Roman"/>
                <w:sz w:val="21"/>
              </w:rPr>
              <w:t>1</w:t>
            </w:r>
            <w:r w:rsidRPr="00281380">
              <w:rPr>
                <w:rFonts w:ascii="Times New Roman" w:eastAsia="仿宋" w:cs="Times New Roman"/>
                <w:sz w:val="21"/>
              </w:rPr>
              <w:t>）资金来源</w:t>
            </w:r>
          </w:p>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t>本工程</w:t>
            </w:r>
            <w:proofErr w:type="gramStart"/>
            <w:r w:rsidRPr="00281380">
              <w:rPr>
                <w:rFonts w:ascii="Times New Roman" w:eastAsia="仿宋" w:cs="Times New Roman"/>
                <w:sz w:val="21"/>
              </w:rPr>
              <w:t>属建设</w:t>
            </w:r>
            <w:proofErr w:type="gramEnd"/>
            <w:r w:rsidRPr="00281380">
              <w:rPr>
                <w:rFonts w:ascii="Times New Roman" w:eastAsia="仿宋" w:cs="Times New Roman"/>
                <w:sz w:val="21"/>
              </w:rPr>
              <w:t>类项目，按照</w:t>
            </w:r>
            <w:r w:rsidRPr="00281380">
              <w:rPr>
                <w:rFonts w:ascii="Times New Roman" w:eastAsia="仿宋" w:cs="Times New Roman"/>
                <w:sz w:val="21"/>
              </w:rPr>
              <w:t>“</w:t>
            </w:r>
            <w:r w:rsidRPr="00281380">
              <w:rPr>
                <w:rFonts w:ascii="Times New Roman" w:eastAsia="仿宋" w:cs="Times New Roman"/>
                <w:sz w:val="21"/>
              </w:rPr>
              <w:t>谁损毁，谁复垦</w:t>
            </w:r>
            <w:r w:rsidRPr="00281380">
              <w:rPr>
                <w:rFonts w:ascii="Times New Roman" w:eastAsia="仿宋" w:cs="Times New Roman"/>
                <w:sz w:val="21"/>
              </w:rPr>
              <w:t>”</w:t>
            </w:r>
            <w:r w:rsidRPr="00281380">
              <w:rPr>
                <w:rFonts w:ascii="Times New Roman" w:eastAsia="仿宋" w:cs="Times New Roman"/>
                <w:sz w:val="21"/>
              </w:rPr>
              <w:t>的原则，土地复垦项目的各项土地复垦费用，由华能新能源（鹤庆）有限公司支付。华能鹤庆县大栗坪</w:t>
            </w:r>
            <w:r w:rsidRPr="00281380">
              <w:rPr>
                <w:rFonts w:ascii="Times New Roman" w:eastAsia="仿宋" w:cs="Times New Roman"/>
                <w:sz w:val="21"/>
              </w:rPr>
              <w:t>2</w:t>
            </w:r>
            <w:r w:rsidRPr="00281380">
              <w:rPr>
                <w:rFonts w:ascii="Times New Roman" w:eastAsia="仿宋" w:cs="Times New Roman"/>
                <w:sz w:val="21"/>
              </w:rPr>
              <w:t>光伏电站项目临时用地土地复垦的各项投资列入工程建设投资的总体安排和年度计划中，并与主要工程建设资金同时调拨使用，同时施工及开采、同时发挥效益；生产单位应积极开展工作，落实资金，保证方案实施。土地复垦和生态恢复的设备投资可以从项目环境保护工程中解决，作为</w:t>
            </w:r>
            <w:r w:rsidRPr="00281380">
              <w:rPr>
                <w:rFonts w:ascii="Times New Roman" w:eastAsia="仿宋" w:cs="Times New Roman"/>
                <w:sz w:val="21"/>
              </w:rPr>
              <w:t>“</w:t>
            </w:r>
            <w:r w:rsidRPr="00281380">
              <w:rPr>
                <w:rFonts w:ascii="Times New Roman" w:eastAsia="仿宋" w:cs="Times New Roman"/>
                <w:sz w:val="21"/>
              </w:rPr>
              <w:t>三同时</w:t>
            </w:r>
            <w:r w:rsidRPr="00281380">
              <w:rPr>
                <w:rFonts w:ascii="Times New Roman" w:eastAsia="仿宋" w:cs="Times New Roman"/>
                <w:sz w:val="21"/>
              </w:rPr>
              <w:t>”</w:t>
            </w:r>
            <w:r w:rsidRPr="00281380">
              <w:rPr>
                <w:rFonts w:ascii="Times New Roman" w:eastAsia="仿宋" w:cs="Times New Roman"/>
                <w:sz w:val="21"/>
              </w:rPr>
              <w:t>工程进行验收。对于土地复垦的日常费用，可以采取从华能新能源（鹤庆）有限公司生产项目中提成的方法解决，提取的费用从成本中列支。</w:t>
            </w:r>
          </w:p>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t>（</w:t>
            </w:r>
            <w:r w:rsidRPr="00281380">
              <w:rPr>
                <w:rFonts w:ascii="Times New Roman" w:eastAsia="仿宋" w:cs="Times New Roman"/>
                <w:sz w:val="21"/>
              </w:rPr>
              <w:t>2</w:t>
            </w:r>
            <w:r w:rsidRPr="00281380">
              <w:rPr>
                <w:rFonts w:ascii="Times New Roman" w:eastAsia="仿宋" w:cs="Times New Roman"/>
                <w:sz w:val="21"/>
              </w:rPr>
              <w:t>）资金管理办法</w:t>
            </w:r>
          </w:p>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t>完善土地复垦资金管理办法，确保复垦资金足额到位、安全有效。设立专门</w:t>
            </w:r>
            <w:proofErr w:type="gramStart"/>
            <w:r w:rsidRPr="00281380">
              <w:rPr>
                <w:rFonts w:ascii="Times New Roman" w:eastAsia="仿宋" w:cs="Times New Roman"/>
                <w:sz w:val="21"/>
              </w:rPr>
              <w:t>帐户</w:t>
            </w:r>
            <w:proofErr w:type="gramEnd"/>
            <w:r w:rsidRPr="00281380">
              <w:rPr>
                <w:rFonts w:ascii="Times New Roman" w:eastAsia="仿宋" w:cs="Times New Roman"/>
                <w:sz w:val="21"/>
              </w:rPr>
              <w:t>，专款专用。生产单位要做好资金使用管理，专款专用，保证建设资金及时足额到位，保障土地复垦工作顺利进行。土地复垦设施竣工验收时生产单位应就土地复垦投资概算调整情况、分年度投资安排、资金到位情况和经费支出情况写出总结。</w:t>
            </w:r>
          </w:p>
          <w:p w:rsidR="00281380" w:rsidRPr="00281380" w:rsidRDefault="00281380" w:rsidP="00EA69D4">
            <w:pPr>
              <w:tabs>
                <w:tab w:val="left" w:pos="9498"/>
              </w:tabs>
              <w:ind w:firstLineChars="0" w:firstLine="420"/>
              <w:rPr>
                <w:rFonts w:ascii="Times New Roman" w:eastAsia="仿宋" w:cs="Times New Roman"/>
                <w:sz w:val="21"/>
              </w:rPr>
            </w:pPr>
            <w:r w:rsidRPr="00281380">
              <w:rPr>
                <w:rFonts w:ascii="Times New Roman" w:eastAsia="仿宋" w:cs="Times New Roman"/>
                <w:sz w:val="21"/>
              </w:rPr>
              <w:t>（</w:t>
            </w:r>
            <w:r w:rsidRPr="00281380">
              <w:rPr>
                <w:rFonts w:ascii="Times New Roman" w:eastAsia="仿宋" w:cs="Times New Roman"/>
                <w:sz w:val="21"/>
              </w:rPr>
              <w:t>3</w:t>
            </w:r>
            <w:r w:rsidRPr="00281380">
              <w:rPr>
                <w:rFonts w:ascii="Times New Roman" w:eastAsia="仿宋" w:cs="Times New Roman"/>
                <w:sz w:val="21"/>
              </w:rPr>
              <w:t>）资金使用管理</w:t>
            </w:r>
          </w:p>
          <w:p w:rsidR="00281380" w:rsidRPr="00281380" w:rsidRDefault="00281380" w:rsidP="00EA69D4">
            <w:pPr>
              <w:tabs>
                <w:tab w:val="left" w:pos="9498"/>
              </w:tabs>
              <w:ind w:firstLine="420"/>
              <w:rPr>
                <w:rFonts w:ascii="Times New Roman" w:eastAsia="仿宋" w:cs="Times New Roman"/>
                <w:sz w:val="21"/>
              </w:rPr>
            </w:pPr>
            <w:r w:rsidRPr="00281380">
              <w:rPr>
                <w:rFonts w:ascii="Times New Roman" w:eastAsia="仿宋" w:cs="Times New Roman"/>
                <w:sz w:val="21"/>
              </w:rPr>
              <w:t>乙方一次将土地复垦费用全部存入土地复垦费用共管账户，存储金额：人民币大写</w:t>
            </w:r>
            <w:r w:rsidRPr="00281380">
              <w:rPr>
                <w:rFonts w:ascii="Times New Roman" w:eastAsia="仿宋" w:cs="Times New Roman"/>
                <w:sz w:val="21"/>
                <w:u w:val="single"/>
              </w:rPr>
              <w:t>壹佰壹拾壹万零捌佰叁拾叁元整（小写</w:t>
            </w:r>
            <w:r w:rsidRPr="00281380">
              <w:rPr>
                <w:rFonts w:ascii="Times New Roman" w:eastAsia="仿宋" w:cs="Times New Roman"/>
                <w:sz w:val="21"/>
                <w:u w:val="single"/>
              </w:rPr>
              <w:t>1110833</w:t>
            </w:r>
            <w:r w:rsidRPr="00281380">
              <w:rPr>
                <w:rFonts w:ascii="Times New Roman" w:eastAsia="仿宋" w:cs="Times New Roman"/>
                <w:sz w:val="21"/>
                <w:u w:val="single"/>
              </w:rPr>
              <w:t>元），</w:t>
            </w:r>
            <w:r w:rsidRPr="00281380">
              <w:rPr>
                <w:rFonts w:ascii="Times New Roman" w:eastAsia="仿宋" w:cs="Times New Roman"/>
                <w:sz w:val="21"/>
              </w:rPr>
              <w:t>存储日期：</w:t>
            </w:r>
            <w:r w:rsidRPr="00281380">
              <w:rPr>
                <w:rFonts w:ascii="Times New Roman" w:eastAsia="仿宋" w:cs="Times New Roman"/>
                <w:sz w:val="21"/>
                <w:u w:val="single"/>
              </w:rPr>
              <w:t xml:space="preserve">  2023</w:t>
            </w:r>
            <w:r w:rsidRPr="00281380">
              <w:rPr>
                <w:rFonts w:ascii="Times New Roman" w:eastAsia="仿宋" w:cs="Times New Roman"/>
                <w:sz w:val="21"/>
                <w:u w:val="single"/>
              </w:rPr>
              <w:t>年</w:t>
            </w:r>
            <w:r w:rsidRPr="00281380">
              <w:rPr>
                <w:rFonts w:ascii="Times New Roman" w:eastAsia="仿宋" w:cs="Times New Roman"/>
                <w:sz w:val="21"/>
                <w:u w:val="single"/>
              </w:rPr>
              <w:t xml:space="preserve"> 1 </w:t>
            </w:r>
            <w:r w:rsidRPr="00281380">
              <w:rPr>
                <w:rFonts w:ascii="Times New Roman" w:eastAsia="仿宋" w:cs="Times New Roman"/>
                <w:sz w:val="21"/>
                <w:u w:val="single"/>
              </w:rPr>
              <w:t>月</w:t>
            </w:r>
            <w:r w:rsidRPr="00281380">
              <w:rPr>
                <w:rFonts w:ascii="Times New Roman" w:eastAsia="仿宋" w:cs="Times New Roman"/>
                <w:sz w:val="21"/>
                <w:u w:val="single"/>
              </w:rPr>
              <w:t xml:space="preserve">31 </w:t>
            </w:r>
            <w:r w:rsidRPr="00281380">
              <w:rPr>
                <w:rFonts w:ascii="Times New Roman" w:eastAsia="仿宋" w:cs="Times New Roman"/>
                <w:sz w:val="21"/>
                <w:u w:val="single"/>
              </w:rPr>
              <w:t>日前</w:t>
            </w:r>
          </w:p>
          <w:p w:rsidR="00281380" w:rsidRPr="00281380" w:rsidRDefault="00281380" w:rsidP="00EA69D4">
            <w:pPr>
              <w:snapToGrid w:val="0"/>
              <w:spacing w:line="240" w:lineRule="auto"/>
              <w:ind w:firstLineChars="0" w:firstLine="0"/>
              <w:jc w:val="center"/>
              <w:rPr>
                <w:rFonts w:ascii="Times New Roman" w:cs="Times New Roman"/>
                <w:kern w:val="0"/>
                <w:sz w:val="21"/>
                <w:szCs w:val="20"/>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581" w:type="pct"/>
            <w:gridSpan w:val="26"/>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restart"/>
            <w:vAlign w:val="center"/>
          </w:tcPr>
          <w:p w:rsidR="00281380" w:rsidRPr="00281380" w:rsidRDefault="00281380" w:rsidP="00EA69D4">
            <w:pPr>
              <w:widowControl/>
              <w:spacing w:line="240" w:lineRule="auto"/>
              <w:ind w:firstLineChars="0" w:firstLine="0"/>
              <w:jc w:val="center"/>
              <w:rPr>
                <w:rFonts w:ascii="Times New Roman" w:eastAsia="仿宋" w:cs="Times New Roman"/>
                <w:bCs/>
                <w:kern w:val="0"/>
                <w:sz w:val="21"/>
                <w:szCs w:val="21"/>
              </w:rPr>
            </w:pPr>
          </w:p>
          <w:p w:rsidR="00281380" w:rsidRPr="00281380" w:rsidRDefault="00281380" w:rsidP="00EA69D4">
            <w:pPr>
              <w:ind w:firstLine="480"/>
              <w:rPr>
                <w:rFonts w:ascii="Times New Roman" w:eastAsia="仿宋" w:cs="Times New Roman"/>
                <w:bCs/>
                <w:kern w:val="0"/>
                <w:szCs w:val="21"/>
              </w:rPr>
            </w:pPr>
          </w:p>
          <w:p w:rsidR="00281380" w:rsidRPr="00281380" w:rsidRDefault="00281380" w:rsidP="00EA69D4">
            <w:pPr>
              <w:ind w:firstLine="480"/>
              <w:rPr>
                <w:rFonts w:ascii="Times New Roman" w:eastAsia="仿宋" w:cs="Times New Roman"/>
                <w:bCs/>
                <w:kern w:val="0"/>
                <w:szCs w:val="21"/>
              </w:rPr>
            </w:pPr>
          </w:p>
          <w:p w:rsidR="00281380" w:rsidRPr="00281380" w:rsidRDefault="00281380" w:rsidP="00EA69D4">
            <w:pPr>
              <w:ind w:firstLine="480"/>
              <w:rPr>
                <w:rFonts w:ascii="Times New Roman" w:eastAsia="仿宋" w:cs="Times New Roman"/>
                <w:bCs/>
                <w:kern w:val="0"/>
                <w:szCs w:val="21"/>
              </w:rPr>
            </w:pPr>
          </w:p>
          <w:p w:rsidR="00281380" w:rsidRPr="00281380" w:rsidRDefault="00281380" w:rsidP="00EA69D4">
            <w:pPr>
              <w:ind w:firstLine="480"/>
              <w:rPr>
                <w:rFonts w:ascii="Times New Roman" w:eastAsia="仿宋" w:cs="Times New Roman"/>
                <w:bCs/>
                <w:kern w:val="0"/>
                <w:szCs w:val="21"/>
              </w:rPr>
            </w:pPr>
          </w:p>
          <w:p w:rsidR="00281380" w:rsidRPr="00281380" w:rsidRDefault="00281380" w:rsidP="00EA69D4">
            <w:pPr>
              <w:ind w:firstLine="480"/>
              <w:rPr>
                <w:rFonts w:ascii="Times New Roman" w:eastAsia="仿宋" w:cs="Times New Roman"/>
                <w:bCs/>
                <w:kern w:val="0"/>
                <w:szCs w:val="21"/>
              </w:rPr>
            </w:pPr>
          </w:p>
          <w:p w:rsidR="00281380" w:rsidRPr="00281380" w:rsidRDefault="00281380" w:rsidP="00EA69D4">
            <w:pPr>
              <w:ind w:firstLine="480"/>
              <w:rPr>
                <w:rFonts w:ascii="Times New Roman" w:eastAsia="仿宋" w:cs="Times New Roman"/>
                <w:bCs/>
                <w:kern w:val="0"/>
                <w:szCs w:val="21"/>
              </w:rPr>
            </w:pPr>
          </w:p>
          <w:p w:rsidR="00281380" w:rsidRPr="00281380" w:rsidRDefault="00281380" w:rsidP="00EA69D4">
            <w:pPr>
              <w:ind w:firstLine="480"/>
              <w:rPr>
                <w:rFonts w:ascii="Times New Roman" w:eastAsia="仿宋" w:cs="Times New Roman"/>
                <w:bCs/>
                <w:kern w:val="0"/>
                <w:szCs w:val="21"/>
              </w:rPr>
            </w:pPr>
          </w:p>
          <w:p w:rsidR="00281380" w:rsidRPr="00281380" w:rsidRDefault="00281380" w:rsidP="00EA69D4">
            <w:pPr>
              <w:widowControl/>
              <w:spacing w:line="240" w:lineRule="auto"/>
              <w:ind w:firstLineChars="0" w:firstLine="0"/>
              <w:jc w:val="center"/>
              <w:rPr>
                <w:rFonts w:ascii="Times New Roman" w:eastAsia="仿宋" w:cs="Times New Roman"/>
                <w:bCs/>
                <w:kern w:val="0"/>
                <w:sz w:val="21"/>
                <w:szCs w:val="21"/>
              </w:rPr>
            </w:pPr>
            <w:r w:rsidRPr="00281380">
              <w:rPr>
                <w:rFonts w:ascii="Times New Roman" w:eastAsia="仿宋" w:cs="Times New Roman"/>
                <w:bCs/>
                <w:kern w:val="0"/>
                <w:sz w:val="21"/>
                <w:szCs w:val="21"/>
              </w:rPr>
              <w:t>投</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资</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预</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算</w:t>
            </w:r>
          </w:p>
        </w:tc>
        <w:tc>
          <w:tcPr>
            <w:tcW w:w="412" w:type="pct"/>
            <w:gridSpan w:val="2"/>
            <w:vMerge w:val="restart"/>
            <w:vAlign w:val="center"/>
          </w:tcPr>
          <w:p w:rsidR="00281380" w:rsidRPr="00281380" w:rsidRDefault="00281380" w:rsidP="00EA69D4">
            <w:pPr>
              <w:widowControl/>
              <w:spacing w:line="240" w:lineRule="auto"/>
              <w:ind w:firstLineChars="0" w:firstLine="0"/>
              <w:rPr>
                <w:rFonts w:ascii="Times New Roman" w:eastAsia="仿宋" w:cs="Times New Roman"/>
                <w:kern w:val="0"/>
                <w:sz w:val="21"/>
                <w:szCs w:val="21"/>
              </w:rPr>
            </w:pPr>
          </w:p>
          <w:p w:rsidR="00281380" w:rsidRPr="00281380" w:rsidRDefault="00281380" w:rsidP="00EA69D4">
            <w:pPr>
              <w:widowControl/>
              <w:spacing w:line="240" w:lineRule="auto"/>
              <w:ind w:firstLineChars="0" w:firstLine="0"/>
              <w:rPr>
                <w:rFonts w:ascii="Times New Roman" w:eastAsia="仿宋" w:cs="Times New Roman"/>
                <w:kern w:val="0"/>
                <w:sz w:val="21"/>
                <w:szCs w:val="21"/>
              </w:rPr>
            </w:pPr>
          </w:p>
          <w:p w:rsidR="00281380" w:rsidRPr="00281380" w:rsidRDefault="00281380" w:rsidP="00EA69D4">
            <w:pPr>
              <w:ind w:firstLine="480"/>
              <w:rPr>
                <w:rFonts w:ascii="Times New Roman" w:eastAsia="仿宋" w:cs="Times New Roman"/>
                <w:kern w:val="0"/>
                <w:szCs w:val="21"/>
              </w:rPr>
            </w:pPr>
          </w:p>
          <w:p w:rsidR="00281380" w:rsidRPr="00281380" w:rsidRDefault="00281380" w:rsidP="00EA69D4">
            <w:pPr>
              <w:ind w:firstLine="480"/>
              <w:rPr>
                <w:rFonts w:ascii="Times New Roman" w:eastAsia="仿宋" w:cs="Times New Roman"/>
                <w:kern w:val="0"/>
                <w:szCs w:val="21"/>
              </w:rPr>
            </w:pPr>
          </w:p>
          <w:p w:rsidR="00281380" w:rsidRPr="00281380" w:rsidRDefault="00281380" w:rsidP="00EA69D4">
            <w:pPr>
              <w:ind w:firstLine="480"/>
              <w:rPr>
                <w:rFonts w:ascii="Times New Roman" w:eastAsia="仿宋" w:cs="Times New Roman"/>
                <w:kern w:val="0"/>
                <w:szCs w:val="21"/>
              </w:rPr>
            </w:pPr>
          </w:p>
          <w:p w:rsidR="00281380" w:rsidRPr="00281380" w:rsidRDefault="00281380" w:rsidP="00EA69D4">
            <w:pPr>
              <w:ind w:firstLine="480"/>
              <w:rPr>
                <w:rFonts w:ascii="Times New Roman" w:eastAsia="仿宋" w:cs="Times New Roman"/>
                <w:kern w:val="0"/>
                <w:szCs w:val="21"/>
              </w:rPr>
            </w:pPr>
          </w:p>
          <w:p w:rsidR="00281380" w:rsidRPr="00281380" w:rsidRDefault="00281380" w:rsidP="00EA69D4">
            <w:pPr>
              <w:ind w:firstLine="480"/>
              <w:rPr>
                <w:rFonts w:ascii="Times New Roman" w:eastAsia="仿宋" w:cs="Times New Roman"/>
                <w:kern w:val="0"/>
                <w:szCs w:val="21"/>
              </w:rPr>
            </w:pPr>
          </w:p>
          <w:p w:rsidR="00281380" w:rsidRPr="00281380" w:rsidRDefault="00281380" w:rsidP="00EA69D4">
            <w:pPr>
              <w:widowControl/>
              <w:spacing w:line="240" w:lineRule="auto"/>
              <w:ind w:firstLineChars="0" w:firstLine="0"/>
              <w:jc w:val="center"/>
              <w:rPr>
                <w:rFonts w:ascii="Times New Roman" w:eastAsia="仿宋" w:cs="Times New Roman"/>
                <w:bCs/>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Cs/>
                <w:kern w:val="0"/>
                <w:sz w:val="21"/>
                <w:szCs w:val="21"/>
              </w:rPr>
            </w:pPr>
          </w:p>
          <w:p w:rsidR="00281380" w:rsidRPr="00281380" w:rsidRDefault="00281380" w:rsidP="00EA69D4">
            <w:pPr>
              <w:widowControl/>
              <w:spacing w:line="240" w:lineRule="auto"/>
              <w:ind w:firstLineChars="0" w:firstLine="0"/>
              <w:jc w:val="center"/>
              <w:rPr>
                <w:rFonts w:ascii="Times New Roman" w:eastAsia="仿宋" w:cs="Times New Roman"/>
                <w:b/>
                <w:kern w:val="0"/>
                <w:sz w:val="21"/>
                <w:szCs w:val="21"/>
              </w:rPr>
            </w:pPr>
            <w:r w:rsidRPr="00281380">
              <w:rPr>
                <w:rFonts w:ascii="Times New Roman" w:eastAsia="仿宋" w:cs="Times New Roman"/>
                <w:bCs/>
                <w:kern w:val="0"/>
                <w:sz w:val="21"/>
                <w:szCs w:val="21"/>
              </w:rPr>
              <w:t>测</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算</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依</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据</w:t>
            </w:r>
          </w:p>
        </w:tc>
        <w:tc>
          <w:tcPr>
            <w:tcW w:w="4169" w:type="pct"/>
            <w:gridSpan w:val="24"/>
            <w:vMerge w:val="restart"/>
          </w:tcPr>
          <w:p w:rsidR="00281380" w:rsidRPr="00281380" w:rsidRDefault="00281380" w:rsidP="00EA69D4">
            <w:pPr>
              <w:tabs>
                <w:tab w:val="left" w:pos="9498"/>
              </w:tabs>
              <w:snapToGrid w:val="0"/>
              <w:ind w:firstLine="420"/>
              <w:rPr>
                <w:rFonts w:ascii="Times New Roman" w:eastAsia="仿宋" w:cs="Times New Roman"/>
                <w:sz w:val="21"/>
                <w:szCs w:val="21"/>
              </w:rPr>
            </w:pPr>
            <w:r w:rsidRPr="00281380">
              <w:rPr>
                <w:rFonts w:ascii="Times New Roman" w:eastAsia="仿宋" w:cs="Times New Roman"/>
                <w:sz w:val="21"/>
                <w:szCs w:val="21"/>
              </w:rPr>
              <w:lastRenderedPageBreak/>
              <w:t>一、投资估算及测算依据</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1</w:t>
            </w:r>
            <w:r w:rsidRPr="00281380">
              <w:rPr>
                <w:rFonts w:ascii="Times New Roman" w:eastAsia="仿宋" w:cs="Times New Roman"/>
                <w:sz w:val="21"/>
              </w:rPr>
              <w:t>、财政部、国土资源</w:t>
            </w:r>
            <w:proofErr w:type="gramStart"/>
            <w:r w:rsidRPr="00281380">
              <w:rPr>
                <w:rFonts w:ascii="Times New Roman" w:eastAsia="仿宋" w:cs="Times New Roman"/>
                <w:sz w:val="21"/>
              </w:rPr>
              <w:t>部文件</w:t>
            </w:r>
            <w:proofErr w:type="gramEnd"/>
            <w:r w:rsidRPr="00281380">
              <w:rPr>
                <w:rFonts w:ascii="Times New Roman" w:eastAsia="仿宋" w:cs="Times New Roman"/>
                <w:sz w:val="21"/>
              </w:rPr>
              <w:t>《财政部、国土资源部关于印发</w:t>
            </w:r>
            <w:r w:rsidRPr="00281380">
              <w:rPr>
                <w:rFonts w:ascii="Times New Roman" w:eastAsia="仿宋" w:cs="Times New Roman"/>
                <w:sz w:val="21"/>
              </w:rPr>
              <w:t>&lt;</w:t>
            </w:r>
            <w:r w:rsidRPr="00281380">
              <w:rPr>
                <w:rFonts w:ascii="Times New Roman" w:eastAsia="仿宋" w:cs="Times New Roman"/>
                <w:sz w:val="21"/>
              </w:rPr>
              <w:t>土地开发整理项目预算定额标准</w:t>
            </w:r>
            <w:r w:rsidRPr="00281380">
              <w:rPr>
                <w:rFonts w:ascii="Times New Roman" w:eastAsia="仿宋" w:cs="Times New Roman"/>
                <w:sz w:val="21"/>
              </w:rPr>
              <w:t>&gt;</w:t>
            </w:r>
            <w:r w:rsidRPr="00281380">
              <w:rPr>
                <w:rFonts w:ascii="Times New Roman" w:eastAsia="仿宋" w:cs="Times New Roman"/>
                <w:sz w:val="21"/>
              </w:rPr>
              <w:t>的通知》（财综</w:t>
            </w:r>
            <w:r w:rsidRPr="00281380">
              <w:rPr>
                <w:rFonts w:ascii="Times New Roman" w:eastAsia="仿宋" w:cs="Times New Roman"/>
                <w:sz w:val="21"/>
              </w:rPr>
              <w:t>[2011]128</w:t>
            </w:r>
            <w:r w:rsidRPr="00281380">
              <w:rPr>
                <w:rFonts w:ascii="Times New Roman" w:eastAsia="仿宋" w:cs="Times New Roman"/>
                <w:sz w:val="21"/>
              </w:rPr>
              <w:t>号）；</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2</w:t>
            </w:r>
            <w:r w:rsidRPr="00281380">
              <w:rPr>
                <w:rFonts w:ascii="Times New Roman" w:eastAsia="仿宋" w:cs="Times New Roman"/>
                <w:sz w:val="21"/>
              </w:rPr>
              <w:t>、云南省国土资源厅文件《云南省国土资源厅关于印发</w:t>
            </w:r>
            <w:r w:rsidRPr="00281380">
              <w:rPr>
                <w:rFonts w:ascii="Times New Roman" w:eastAsia="仿宋" w:cs="Times New Roman"/>
                <w:sz w:val="21"/>
              </w:rPr>
              <w:t>&lt;</w:t>
            </w:r>
            <w:r w:rsidRPr="00281380">
              <w:rPr>
                <w:rFonts w:ascii="Times New Roman" w:eastAsia="仿宋" w:cs="Times New Roman"/>
                <w:sz w:val="21"/>
              </w:rPr>
              <w:t>土地开发整理项目资</w:t>
            </w:r>
            <w:r w:rsidRPr="00281380">
              <w:rPr>
                <w:rFonts w:ascii="Times New Roman" w:eastAsia="仿宋" w:cs="Times New Roman"/>
                <w:sz w:val="21"/>
              </w:rPr>
              <w:lastRenderedPageBreak/>
              <w:t>金管理暂行办法</w:t>
            </w:r>
            <w:r w:rsidRPr="00281380">
              <w:rPr>
                <w:rFonts w:ascii="Times New Roman" w:eastAsia="仿宋" w:cs="Times New Roman"/>
                <w:sz w:val="21"/>
              </w:rPr>
              <w:t>&gt;</w:t>
            </w:r>
            <w:r w:rsidRPr="00281380">
              <w:rPr>
                <w:rFonts w:ascii="Times New Roman" w:eastAsia="仿宋" w:cs="Times New Roman"/>
                <w:sz w:val="21"/>
              </w:rPr>
              <w:t>的通知》（云国土资财</w:t>
            </w:r>
            <w:r w:rsidRPr="00281380">
              <w:rPr>
                <w:rFonts w:ascii="Times New Roman" w:eastAsia="仿宋" w:cs="Times New Roman"/>
                <w:sz w:val="21"/>
              </w:rPr>
              <w:t>[2002]16</w:t>
            </w:r>
            <w:r w:rsidRPr="00281380">
              <w:rPr>
                <w:rFonts w:ascii="Times New Roman" w:eastAsia="仿宋" w:cs="Times New Roman"/>
                <w:sz w:val="21"/>
              </w:rPr>
              <w:t>号）；</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3</w:t>
            </w:r>
            <w:r w:rsidRPr="00281380">
              <w:rPr>
                <w:rFonts w:ascii="Times New Roman" w:eastAsia="仿宋" w:cs="Times New Roman"/>
                <w:sz w:val="21"/>
              </w:rPr>
              <w:t>、《土地开发整理项目预算定额标准》（</w:t>
            </w:r>
            <w:r w:rsidRPr="00281380">
              <w:rPr>
                <w:rFonts w:ascii="Times New Roman" w:eastAsia="仿宋" w:cs="Times New Roman"/>
                <w:sz w:val="21"/>
              </w:rPr>
              <w:t>2011</w:t>
            </w:r>
            <w:r w:rsidRPr="00281380">
              <w:rPr>
                <w:rFonts w:ascii="Times New Roman" w:eastAsia="仿宋" w:cs="Times New Roman"/>
                <w:sz w:val="21"/>
              </w:rPr>
              <w:t>）；</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4</w:t>
            </w:r>
            <w:r w:rsidRPr="00281380">
              <w:rPr>
                <w:rFonts w:ascii="Times New Roman" w:eastAsia="仿宋" w:cs="Times New Roman"/>
                <w:sz w:val="21"/>
              </w:rPr>
              <w:t>、《国土资源部办公厅关于印发土地整治工程营业税改征增值税计价依据调整过度实施方案的通知》（</w:t>
            </w:r>
            <w:proofErr w:type="gramStart"/>
            <w:r w:rsidRPr="00281380">
              <w:rPr>
                <w:rFonts w:ascii="Times New Roman" w:eastAsia="仿宋" w:cs="Times New Roman"/>
                <w:sz w:val="21"/>
              </w:rPr>
              <w:t>国土资厅发</w:t>
            </w:r>
            <w:proofErr w:type="gramEnd"/>
            <w:r w:rsidRPr="00281380">
              <w:rPr>
                <w:rFonts w:ascii="Times New Roman" w:eastAsia="仿宋" w:cs="Times New Roman"/>
                <w:sz w:val="21"/>
              </w:rPr>
              <w:t>〔</w:t>
            </w:r>
            <w:r w:rsidRPr="00281380">
              <w:rPr>
                <w:rFonts w:ascii="Times New Roman" w:eastAsia="仿宋" w:cs="Times New Roman"/>
                <w:sz w:val="21"/>
              </w:rPr>
              <w:t>2017</w:t>
            </w:r>
            <w:r w:rsidRPr="00281380">
              <w:rPr>
                <w:rFonts w:ascii="Times New Roman" w:eastAsia="仿宋" w:cs="Times New Roman"/>
                <w:sz w:val="21"/>
              </w:rPr>
              <w:t>〕</w:t>
            </w:r>
            <w:r w:rsidRPr="00281380">
              <w:rPr>
                <w:rFonts w:ascii="Times New Roman" w:eastAsia="仿宋" w:cs="Times New Roman"/>
                <w:sz w:val="21"/>
              </w:rPr>
              <w:t>19</w:t>
            </w:r>
            <w:r w:rsidRPr="00281380">
              <w:rPr>
                <w:rFonts w:ascii="Times New Roman" w:eastAsia="仿宋" w:cs="Times New Roman"/>
                <w:sz w:val="21"/>
              </w:rPr>
              <w:t>号）；</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5</w:t>
            </w:r>
            <w:r w:rsidRPr="00281380">
              <w:rPr>
                <w:rFonts w:ascii="Times New Roman" w:eastAsia="仿宋" w:cs="Times New Roman"/>
                <w:sz w:val="21"/>
              </w:rPr>
              <w:t>、《土地开发整理项目预算定额标准云南省补充预算定额》云国土资〔</w:t>
            </w:r>
            <w:r w:rsidRPr="00281380">
              <w:rPr>
                <w:rFonts w:ascii="Times New Roman" w:eastAsia="仿宋" w:cs="Times New Roman"/>
                <w:sz w:val="21"/>
              </w:rPr>
              <w:t>2016</w:t>
            </w:r>
            <w:r w:rsidRPr="00281380">
              <w:rPr>
                <w:rFonts w:ascii="Times New Roman" w:eastAsia="仿宋" w:cs="Times New Roman"/>
                <w:sz w:val="21"/>
              </w:rPr>
              <w:t>〕</w:t>
            </w:r>
            <w:r w:rsidRPr="00281380">
              <w:rPr>
                <w:rFonts w:ascii="Times New Roman" w:eastAsia="仿宋" w:cs="Times New Roman"/>
                <w:sz w:val="21"/>
              </w:rPr>
              <w:t>35</w:t>
            </w:r>
            <w:r w:rsidRPr="00281380">
              <w:rPr>
                <w:rFonts w:ascii="Times New Roman" w:eastAsia="仿宋" w:cs="Times New Roman"/>
                <w:sz w:val="21"/>
              </w:rPr>
              <w:t>号；</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6</w:t>
            </w:r>
            <w:r w:rsidRPr="00281380">
              <w:rPr>
                <w:rFonts w:ascii="Times New Roman" w:eastAsia="仿宋" w:cs="Times New Roman"/>
                <w:sz w:val="21"/>
              </w:rPr>
              <w:t>、云南省国土资源厅、云南省财政厅文件《云南省国土资源厅</w:t>
            </w:r>
            <w:r w:rsidRPr="00281380">
              <w:rPr>
                <w:rFonts w:ascii="Times New Roman" w:eastAsia="仿宋" w:cs="Times New Roman"/>
                <w:sz w:val="21"/>
              </w:rPr>
              <w:t xml:space="preserve">  </w:t>
            </w:r>
            <w:r w:rsidRPr="00281380">
              <w:rPr>
                <w:rFonts w:ascii="Times New Roman" w:eastAsia="仿宋" w:cs="Times New Roman"/>
                <w:sz w:val="21"/>
              </w:rPr>
              <w:t>云南省财政厅关于土地整治工程营业税改增值税计价依据调整过渡实施方案的通知》（云国土资</w:t>
            </w:r>
            <w:r w:rsidRPr="00281380">
              <w:rPr>
                <w:rFonts w:ascii="Times New Roman" w:eastAsia="仿宋" w:cs="Times New Roman"/>
                <w:sz w:val="21"/>
              </w:rPr>
              <w:t>[2017]232</w:t>
            </w:r>
            <w:r w:rsidRPr="00281380">
              <w:rPr>
                <w:rFonts w:ascii="Times New Roman" w:eastAsia="仿宋" w:cs="Times New Roman"/>
                <w:sz w:val="21"/>
              </w:rPr>
              <w:t>号）；</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7</w:t>
            </w:r>
            <w:r w:rsidRPr="00281380">
              <w:rPr>
                <w:rFonts w:ascii="Times New Roman" w:eastAsia="仿宋" w:cs="Times New Roman"/>
                <w:sz w:val="21"/>
              </w:rPr>
              <w:t>、云南省住房和城乡建设厅文件《云南省住房和城乡建设厅关于调整云南省建设工程造价计价依据中税金综合税率的通知》（云建标</w:t>
            </w:r>
            <w:r w:rsidRPr="00281380">
              <w:rPr>
                <w:rFonts w:ascii="Times New Roman" w:eastAsia="仿宋" w:cs="Times New Roman"/>
                <w:sz w:val="21"/>
              </w:rPr>
              <w:t>[2018]89</w:t>
            </w:r>
            <w:r w:rsidRPr="00281380">
              <w:rPr>
                <w:rFonts w:ascii="Times New Roman" w:eastAsia="仿宋" w:cs="Times New Roman"/>
                <w:sz w:val="21"/>
              </w:rPr>
              <w:t>号）；</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8</w:t>
            </w:r>
            <w:r w:rsidRPr="00281380">
              <w:rPr>
                <w:rFonts w:ascii="Times New Roman" w:eastAsia="仿宋" w:cs="Times New Roman"/>
                <w:sz w:val="21"/>
              </w:rPr>
              <w:t>、《云南省建设工程材料及设备价格信息》（</w:t>
            </w:r>
            <w:r w:rsidRPr="00281380">
              <w:rPr>
                <w:rFonts w:ascii="Times New Roman" w:eastAsia="仿宋" w:cs="Times New Roman"/>
                <w:sz w:val="21"/>
              </w:rPr>
              <w:t>2022</w:t>
            </w:r>
            <w:r w:rsidRPr="00281380">
              <w:rPr>
                <w:rFonts w:ascii="Times New Roman" w:eastAsia="仿宋" w:cs="Times New Roman"/>
                <w:sz w:val="21"/>
              </w:rPr>
              <w:t>年</w:t>
            </w:r>
            <w:r w:rsidRPr="00281380">
              <w:rPr>
                <w:rFonts w:ascii="Times New Roman" w:eastAsia="仿宋" w:cs="Times New Roman"/>
                <w:sz w:val="21"/>
              </w:rPr>
              <w:t>9</w:t>
            </w:r>
            <w:r w:rsidRPr="00281380">
              <w:rPr>
                <w:rFonts w:ascii="Times New Roman" w:eastAsia="仿宋" w:cs="Times New Roman"/>
                <w:sz w:val="21"/>
              </w:rPr>
              <w:t>月）鹤庆县材料价格。</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9</w:t>
            </w:r>
            <w:r w:rsidRPr="00281380">
              <w:rPr>
                <w:rFonts w:ascii="Times New Roman" w:eastAsia="仿宋" w:cs="Times New Roman"/>
                <w:sz w:val="21"/>
              </w:rPr>
              <w:t>、项目区的地形条件、基础设施状况；</w:t>
            </w:r>
          </w:p>
          <w:p w:rsidR="00281380" w:rsidRPr="00281380" w:rsidRDefault="00281380" w:rsidP="00EA69D4">
            <w:pPr>
              <w:snapToGrid w:val="0"/>
              <w:ind w:firstLineChars="0" w:firstLine="480"/>
              <w:rPr>
                <w:rFonts w:ascii="Times New Roman" w:eastAsia="仿宋" w:cs="Times New Roman"/>
                <w:sz w:val="21"/>
              </w:rPr>
            </w:pPr>
            <w:r w:rsidRPr="00281380">
              <w:rPr>
                <w:rFonts w:ascii="Times New Roman" w:eastAsia="仿宋" w:cs="Times New Roman"/>
                <w:sz w:val="21"/>
              </w:rPr>
              <w:t>11</w:t>
            </w:r>
            <w:r w:rsidRPr="00281380">
              <w:rPr>
                <w:rFonts w:ascii="Times New Roman" w:eastAsia="仿宋" w:cs="Times New Roman"/>
                <w:sz w:val="21"/>
              </w:rPr>
              <w:t>、《土地复垦技术标准》；</w:t>
            </w:r>
          </w:p>
          <w:p w:rsidR="00281380" w:rsidRPr="00281380" w:rsidRDefault="00281380" w:rsidP="00EA69D4">
            <w:pPr>
              <w:tabs>
                <w:tab w:val="left" w:pos="9498"/>
              </w:tabs>
              <w:snapToGrid w:val="0"/>
              <w:ind w:firstLine="420"/>
              <w:rPr>
                <w:rFonts w:ascii="Times New Roman" w:eastAsia="仿宋" w:cs="Times New Roman"/>
                <w:kern w:val="0"/>
                <w:sz w:val="21"/>
                <w:szCs w:val="21"/>
              </w:rPr>
            </w:pPr>
            <w:r w:rsidRPr="00281380">
              <w:rPr>
                <w:rFonts w:ascii="Times New Roman" w:eastAsia="仿宋" w:cs="Times New Roman"/>
                <w:sz w:val="21"/>
              </w:rPr>
              <w:t>12</w:t>
            </w:r>
            <w:r w:rsidRPr="00281380">
              <w:rPr>
                <w:rFonts w:ascii="Times New Roman" w:eastAsia="仿宋" w:cs="Times New Roman"/>
                <w:sz w:val="21"/>
              </w:rPr>
              <w:t>、材料现场价格和人工价格调查资料</w:t>
            </w:r>
            <w:r w:rsidRPr="00281380">
              <w:rPr>
                <w:rFonts w:ascii="Times New Roman" w:eastAsia="仿宋" w:cs="Times New Roman"/>
                <w:kern w:val="0"/>
                <w:sz w:val="21"/>
                <w:lang w:bidi="en-US"/>
              </w:rPr>
              <w:t>。</w:t>
            </w: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69" w:type="pct"/>
            <w:gridSpan w:val="24"/>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69" w:type="pct"/>
            <w:gridSpan w:val="24"/>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69" w:type="pct"/>
            <w:gridSpan w:val="24"/>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69" w:type="pct"/>
            <w:gridSpan w:val="24"/>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69" w:type="pct"/>
            <w:gridSpan w:val="24"/>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69" w:type="pct"/>
            <w:gridSpan w:val="24"/>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571"/>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69" w:type="pct"/>
            <w:gridSpan w:val="24"/>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restart"/>
            <w:vAlign w:val="center"/>
          </w:tcPr>
          <w:p w:rsidR="00281380" w:rsidRPr="00281380" w:rsidRDefault="00281380" w:rsidP="00EA69D4">
            <w:pPr>
              <w:widowControl/>
              <w:spacing w:line="240" w:lineRule="auto"/>
              <w:ind w:firstLineChars="0" w:firstLine="0"/>
              <w:jc w:val="center"/>
              <w:rPr>
                <w:rFonts w:ascii="Times New Roman" w:eastAsia="仿宋" w:cs="Times New Roman"/>
                <w:bCs/>
                <w:kern w:val="0"/>
                <w:sz w:val="21"/>
                <w:szCs w:val="21"/>
              </w:rPr>
            </w:pPr>
            <w:r w:rsidRPr="00281380">
              <w:rPr>
                <w:rFonts w:ascii="Times New Roman" w:eastAsia="仿宋" w:cs="Times New Roman"/>
                <w:bCs/>
                <w:kern w:val="0"/>
                <w:sz w:val="21"/>
                <w:szCs w:val="21"/>
              </w:rPr>
              <w:t>费</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用</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构</w:t>
            </w:r>
            <w:r w:rsidRPr="00281380">
              <w:rPr>
                <w:rFonts w:ascii="Times New Roman" w:eastAsia="仿宋" w:cs="Times New Roman"/>
                <w:bCs/>
                <w:kern w:val="0"/>
                <w:sz w:val="21"/>
                <w:szCs w:val="21"/>
              </w:rPr>
              <w:br/>
            </w:r>
            <w:r w:rsidRPr="00281380">
              <w:rPr>
                <w:rFonts w:ascii="Times New Roman" w:eastAsia="仿宋" w:cs="Times New Roman"/>
                <w:bCs/>
                <w:kern w:val="0"/>
                <w:sz w:val="21"/>
                <w:szCs w:val="21"/>
              </w:rPr>
              <w:t>成</w:t>
            </w:r>
          </w:p>
        </w:tc>
        <w:tc>
          <w:tcPr>
            <w:tcW w:w="849" w:type="pct"/>
            <w:gridSpan w:val="6"/>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序号</w:t>
            </w:r>
          </w:p>
        </w:tc>
        <w:tc>
          <w:tcPr>
            <w:tcW w:w="1234" w:type="pct"/>
            <w:gridSpan w:val="4"/>
            <w:noWrap/>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工程或费用名称</w:t>
            </w:r>
          </w:p>
        </w:tc>
        <w:tc>
          <w:tcPr>
            <w:tcW w:w="2086" w:type="pct"/>
            <w:gridSpan w:val="14"/>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r w:rsidRPr="00281380">
              <w:rPr>
                <w:rFonts w:ascii="Times New Roman" w:eastAsia="仿宋" w:cs="Times New Roman"/>
                <w:kern w:val="0"/>
                <w:sz w:val="21"/>
                <w:szCs w:val="21"/>
              </w:rPr>
              <w:t>费用（元）</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proofErr w:type="gramStart"/>
            <w:r w:rsidRPr="00281380">
              <w:rPr>
                <w:rFonts w:ascii="Times New Roman" w:eastAsia="仿宋" w:cs="Times New Roman"/>
                <w:sz w:val="21"/>
                <w:szCs w:val="21"/>
              </w:rPr>
              <w:t>一</w:t>
            </w:r>
            <w:proofErr w:type="gramEnd"/>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工程施工费</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751366.86 </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二</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设备购置费</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0.00 </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三</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其他费用</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102162.87 </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四</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监测与管护费</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122937.00 </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（一）</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复垦监测费</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26172.00 </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（二）</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管护费</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96765.00 </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五</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预备费</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74757.25</w:t>
            </w:r>
          </w:p>
        </w:tc>
      </w:tr>
      <w:tr w:rsidR="00281380" w:rsidRPr="00281380" w:rsidTr="00281380">
        <w:trPr>
          <w:trHeight w:val="317"/>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（一）</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基本预备费</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51211.78 </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（二）</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价差预备费</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52323.82 </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（三）</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风险金</w:t>
            </w:r>
          </w:p>
        </w:tc>
        <w:tc>
          <w:tcPr>
            <w:tcW w:w="2086" w:type="pct"/>
            <w:gridSpan w:val="14"/>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30830.36 </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六</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静态总投资</w:t>
            </w:r>
          </w:p>
        </w:tc>
        <w:tc>
          <w:tcPr>
            <w:tcW w:w="965" w:type="pct"/>
            <w:gridSpan w:val="9"/>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1058508.87 </w:t>
            </w:r>
          </w:p>
        </w:tc>
        <w:tc>
          <w:tcPr>
            <w:tcW w:w="1121" w:type="pct"/>
            <w:gridSpan w:val="5"/>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14007.83</w:t>
            </w:r>
            <w:r w:rsidRPr="00281380">
              <w:rPr>
                <w:rFonts w:ascii="Times New Roman" w:eastAsia="仿宋" w:cs="Times New Roman"/>
                <w:sz w:val="21"/>
                <w:szCs w:val="21"/>
              </w:rPr>
              <w:t>元</w:t>
            </w:r>
            <w:r w:rsidRPr="00281380">
              <w:rPr>
                <w:rFonts w:ascii="Times New Roman" w:eastAsia="仿宋" w:cs="Times New Roman"/>
                <w:sz w:val="21"/>
                <w:szCs w:val="21"/>
              </w:rPr>
              <w:t>/</w:t>
            </w:r>
            <w:r w:rsidRPr="00281380">
              <w:rPr>
                <w:rFonts w:ascii="Times New Roman" w:eastAsia="仿宋" w:cs="Times New Roman"/>
                <w:sz w:val="21"/>
                <w:szCs w:val="21"/>
              </w:rPr>
              <w:t>亩</w:t>
            </w:r>
          </w:p>
        </w:tc>
      </w:tr>
      <w:tr w:rsidR="00281380" w:rsidRPr="00281380" w:rsidTr="00281380">
        <w:trPr>
          <w:trHeight w:val="363"/>
        </w:trPr>
        <w:tc>
          <w:tcPr>
            <w:tcW w:w="419" w:type="pct"/>
            <w:gridSpan w:val="3"/>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412" w:type="pct"/>
            <w:gridSpan w:val="2"/>
            <w:vMerge/>
            <w:vAlign w:val="center"/>
          </w:tcPr>
          <w:p w:rsidR="00281380" w:rsidRPr="00281380" w:rsidRDefault="00281380" w:rsidP="00EA69D4">
            <w:pPr>
              <w:widowControl/>
              <w:spacing w:line="240" w:lineRule="auto"/>
              <w:ind w:firstLineChars="0" w:firstLine="0"/>
              <w:jc w:val="center"/>
              <w:rPr>
                <w:rFonts w:ascii="Times New Roman" w:eastAsia="仿宋" w:cs="Times New Roman"/>
                <w:kern w:val="0"/>
                <w:sz w:val="21"/>
                <w:szCs w:val="21"/>
              </w:rPr>
            </w:pPr>
          </w:p>
        </w:tc>
        <w:tc>
          <w:tcPr>
            <w:tcW w:w="849" w:type="pct"/>
            <w:gridSpan w:val="6"/>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七</w:t>
            </w:r>
          </w:p>
        </w:tc>
        <w:tc>
          <w:tcPr>
            <w:tcW w:w="1234" w:type="pct"/>
            <w:gridSpan w:val="4"/>
            <w:noWrap/>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rPr>
              <w:t>动态总投资</w:t>
            </w:r>
          </w:p>
        </w:tc>
        <w:tc>
          <w:tcPr>
            <w:tcW w:w="965" w:type="pct"/>
            <w:gridSpan w:val="9"/>
            <w:noWrap/>
            <w:vAlign w:val="center"/>
          </w:tcPr>
          <w:p w:rsidR="00281380" w:rsidRPr="00281380" w:rsidRDefault="00281380" w:rsidP="00EA69D4">
            <w:pPr>
              <w:widowControl/>
              <w:snapToGrid w:val="0"/>
              <w:spacing w:line="240" w:lineRule="auto"/>
              <w:ind w:firstLineChars="0" w:firstLine="0"/>
              <w:jc w:val="center"/>
              <w:rPr>
                <w:rFonts w:ascii="Times New Roman" w:cs="Times New Roman"/>
                <w:kern w:val="0"/>
                <w:sz w:val="21"/>
                <w:szCs w:val="21"/>
              </w:rPr>
            </w:pPr>
            <w:r w:rsidRPr="00281380">
              <w:rPr>
                <w:rFonts w:ascii="Times New Roman" w:cs="Times New Roman"/>
                <w:kern w:val="0"/>
                <w:sz w:val="21"/>
                <w:szCs w:val="21"/>
              </w:rPr>
              <w:t xml:space="preserve">1110832.69 </w:t>
            </w:r>
          </w:p>
        </w:tc>
        <w:tc>
          <w:tcPr>
            <w:tcW w:w="1121" w:type="pct"/>
            <w:gridSpan w:val="5"/>
            <w:vAlign w:val="center"/>
          </w:tcPr>
          <w:p w:rsidR="00281380" w:rsidRPr="00281380" w:rsidRDefault="00281380" w:rsidP="00EA69D4">
            <w:pPr>
              <w:spacing w:line="240" w:lineRule="auto"/>
              <w:ind w:firstLineChars="0" w:firstLine="0"/>
              <w:jc w:val="center"/>
              <w:rPr>
                <w:rFonts w:ascii="Times New Roman" w:eastAsia="仿宋" w:cs="Times New Roman"/>
                <w:sz w:val="21"/>
                <w:szCs w:val="21"/>
              </w:rPr>
            </w:pPr>
            <w:r w:rsidRPr="00281380">
              <w:rPr>
                <w:rFonts w:ascii="Times New Roman" w:eastAsia="仿宋" w:cs="Times New Roman"/>
                <w:sz w:val="21"/>
                <w:szCs w:val="21"/>
                <w:lang w:bidi="en-US"/>
              </w:rPr>
              <w:t>14700.26</w:t>
            </w:r>
            <w:r w:rsidRPr="00281380">
              <w:rPr>
                <w:rFonts w:ascii="Times New Roman" w:eastAsia="仿宋" w:cs="Times New Roman"/>
                <w:sz w:val="21"/>
                <w:szCs w:val="21"/>
              </w:rPr>
              <w:t>元</w:t>
            </w:r>
            <w:r w:rsidRPr="00281380">
              <w:rPr>
                <w:rFonts w:ascii="Times New Roman" w:eastAsia="仿宋" w:cs="Times New Roman"/>
                <w:sz w:val="21"/>
                <w:szCs w:val="21"/>
              </w:rPr>
              <w:t>/</w:t>
            </w:r>
            <w:r w:rsidRPr="00281380">
              <w:rPr>
                <w:rFonts w:ascii="Times New Roman" w:eastAsia="仿宋" w:cs="Times New Roman"/>
                <w:sz w:val="21"/>
                <w:szCs w:val="21"/>
              </w:rPr>
              <w:t>亩</w:t>
            </w:r>
          </w:p>
        </w:tc>
      </w:tr>
    </w:tbl>
    <w:p w:rsidR="00B6756D" w:rsidRPr="00281380" w:rsidRDefault="00B6756D">
      <w:pPr>
        <w:pStyle w:val="a2"/>
        <w:ind w:firstLine="360"/>
        <w:rPr>
          <w:rFonts w:cs="Times New Roman"/>
        </w:rPr>
        <w:sectPr w:rsidR="00B6756D" w:rsidRPr="00281380">
          <w:pgSz w:w="11906" w:h="16838"/>
          <w:pgMar w:top="1440" w:right="1800" w:bottom="1440" w:left="1800" w:header="851" w:footer="992" w:gutter="0"/>
          <w:cols w:space="720"/>
          <w:docGrid w:type="lines" w:linePitch="312"/>
        </w:sectPr>
      </w:pPr>
    </w:p>
    <w:p w:rsidR="00B6756D" w:rsidRPr="00281380" w:rsidRDefault="00000000">
      <w:pPr>
        <w:pStyle w:val="1"/>
        <w:ind w:firstLine="0"/>
        <w:jc w:val="center"/>
        <w:rPr>
          <w:rFonts w:ascii="Times New Roman" w:hAnsi="Times New Roman" w:cs="Times New Roman"/>
          <w:color w:val="auto"/>
        </w:rPr>
      </w:pPr>
      <w:bookmarkStart w:id="17" w:name="_Toc12339"/>
      <w:bookmarkStart w:id="18" w:name="_Toc7918"/>
      <w:bookmarkStart w:id="19" w:name="_Toc512451158"/>
      <w:bookmarkStart w:id="20" w:name="_Toc506732902"/>
      <w:r w:rsidRPr="00281380">
        <w:rPr>
          <w:rFonts w:ascii="Times New Roman" w:hAnsi="Times New Roman" w:cs="Times New Roman"/>
          <w:color w:val="auto"/>
        </w:rPr>
        <w:lastRenderedPageBreak/>
        <w:t>第三部分</w:t>
      </w:r>
      <w:r w:rsidRPr="00281380">
        <w:rPr>
          <w:rFonts w:ascii="Times New Roman" w:hAnsi="Times New Roman" w:cs="Times New Roman"/>
          <w:color w:val="auto"/>
        </w:rPr>
        <w:t xml:space="preserve"> </w:t>
      </w:r>
      <w:r w:rsidRPr="00281380">
        <w:rPr>
          <w:rFonts w:ascii="Times New Roman" w:hAnsi="Times New Roman" w:cs="Times New Roman"/>
          <w:color w:val="auto"/>
        </w:rPr>
        <w:t>建议</w:t>
      </w:r>
      <w:bookmarkEnd w:id="17"/>
      <w:bookmarkEnd w:id="18"/>
      <w:bookmarkEnd w:id="19"/>
      <w:bookmarkEnd w:id="20"/>
    </w:p>
    <w:p w:rsidR="00B6756D" w:rsidRPr="00281380" w:rsidRDefault="00000000">
      <w:pPr>
        <w:widowControl/>
        <w:ind w:firstLine="480"/>
        <w:rPr>
          <w:rFonts w:ascii="Times New Roman" w:cs="Times New Roman"/>
        </w:rPr>
      </w:pPr>
      <w:r w:rsidRPr="00281380">
        <w:rPr>
          <w:rFonts w:ascii="Times New Roman" w:cs="Times New Roman"/>
        </w:rPr>
        <w:t>土地复垦作为补充生态用地的来源，具有较大的社会效益、生态效益和经济效益。</w:t>
      </w:r>
      <w:r w:rsidRPr="00281380">
        <w:rPr>
          <w:rFonts w:ascii="Times New Roman" w:cs="Times New Roman"/>
          <w:kern w:val="0"/>
          <w:lang w:bidi="ar"/>
        </w:rPr>
        <w:t>复垦项目受到了当地政府的重视，受到了广大人民群众的欢迎。为保证复垦项目的实施，还需要各方努力。为此，提出以下几点建议：</w:t>
      </w:r>
      <w:r w:rsidRPr="00281380">
        <w:rPr>
          <w:rFonts w:ascii="Times New Roman" w:cs="Times New Roman"/>
          <w:kern w:val="0"/>
          <w:lang w:bidi="ar"/>
        </w:rPr>
        <w:t xml:space="preserve"> </w:t>
      </w:r>
    </w:p>
    <w:p w:rsidR="00B6756D" w:rsidRPr="00281380" w:rsidRDefault="00000000">
      <w:pPr>
        <w:widowControl/>
        <w:ind w:firstLine="480"/>
        <w:rPr>
          <w:rFonts w:ascii="Times New Roman" w:cs="Times New Roman"/>
        </w:rPr>
      </w:pPr>
      <w:r w:rsidRPr="00281380">
        <w:rPr>
          <w:rFonts w:ascii="Times New Roman" w:cs="Times New Roman"/>
          <w:kern w:val="0"/>
          <w:lang w:bidi="ar"/>
        </w:rPr>
        <w:t>1</w:t>
      </w:r>
      <w:r w:rsidRPr="00281380">
        <w:rPr>
          <w:rFonts w:ascii="Times New Roman" w:cs="Times New Roman"/>
          <w:kern w:val="0"/>
          <w:lang w:bidi="ar"/>
        </w:rPr>
        <w:t>）复垦项目的实施应与建设项目同步进行，同时做好</w:t>
      </w:r>
      <w:proofErr w:type="gramStart"/>
      <w:r w:rsidRPr="00281380">
        <w:rPr>
          <w:rFonts w:ascii="Times New Roman" w:cs="Times New Roman"/>
          <w:kern w:val="0"/>
          <w:lang w:bidi="ar"/>
        </w:rPr>
        <w:t>复垦区</w:t>
      </w:r>
      <w:proofErr w:type="gramEnd"/>
      <w:r w:rsidRPr="00281380">
        <w:rPr>
          <w:rFonts w:ascii="Times New Roman" w:cs="Times New Roman"/>
          <w:kern w:val="0"/>
          <w:lang w:bidi="ar"/>
        </w:rPr>
        <w:t>周围的生态环境保护工作。</w:t>
      </w:r>
      <w:r w:rsidRPr="00281380">
        <w:rPr>
          <w:rFonts w:ascii="Times New Roman" w:cs="Times New Roman"/>
          <w:kern w:val="0"/>
          <w:lang w:bidi="ar"/>
        </w:rPr>
        <w:t xml:space="preserve"> </w:t>
      </w:r>
    </w:p>
    <w:p w:rsidR="00B6756D" w:rsidRPr="00281380" w:rsidRDefault="00000000">
      <w:pPr>
        <w:widowControl/>
        <w:ind w:firstLine="480"/>
        <w:rPr>
          <w:rFonts w:ascii="Times New Roman" w:cs="Times New Roman"/>
        </w:rPr>
      </w:pPr>
      <w:r w:rsidRPr="00281380">
        <w:rPr>
          <w:rFonts w:ascii="Times New Roman" w:cs="Times New Roman"/>
          <w:kern w:val="0"/>
          <w:lang w:bidi="ar"/>
        </w:rPr>
        <w:t>2</w:t>
      </w:r>
      <w:r w:rsidRPr="00281380">
        <w:rPr>
          <w:rFonts w:ascii="Times New Roman" w:cs="Times New Roman"/>
          <w:kern w:val="0"/>
          <w:lang w:bidi="ar"/>
        </w:rPr>
        <w:t>）复垦项目实施过程中，</w:t>
      </w:r>
      <w:proofErr w:type="gramStart"/>
      <w:r w:rsidRPr="00281380">
        <w:rPr>
          <w:rFonts w:ascii="Times New Roman" w:cs="Times New Roman"/>
          <w:kern w:val="0"/>
          <w:lang w:bidi="ar"/>
        </w:rPr>
        <w:t>若工</w:t>
      </w:r>
      <w:proofErr w:type="gramEnd"/>
      <w:r w:rsidRPr="00281380">
        <w:rPr>
          <w:rFonts w:ascii="Times New Roman" w:cs="Times New Roman"/>
          <w:kern w:val="0"/>
          <w:lang w:bidi="ar"/>
        </w:rPr>
        <w:t>程建设发生重大变化或本方案未考虑到的复垦区，业主单位须及时与当地政府或主管部门协商解决，并承担相关费用。</w:t>
      </w:r>
      <w:r w:rsidRPr="00281380">
        <w:rPr>
          <w:rFonts w:ascii="Times New Roman" w:cs="Times New Roman"/>
          <w:kern w:val="0"/>
          <w:lang w:bidi="ar"/>
        </w:rPr>
        <w:t xml:space="preserve"> </w:t>
      </w:r>
    </w:p>
    <w:p w:rsidR="00B6756D" w:rsidRPr="00281380" w:rsidRDefault="00000000">
      <w:pPr>
        <w:widowControl/>
        <w:ind w:firstLine="480"/>
        <w:rPr>
          <w:rFonts w:ascii="Times New Roman" w:cs="Times New Roman"/>
        </w:rPr>
      </w:pPr>
      <w:r w:rsidRPr="00281380">
        <w:rPr>
          <w:rFonts w:ascii="Times New Roman" w:cs="Times New Roman"/>
          <w:kern w:val="0"/>
          <w:lang w:bidi="ar"/>
        </w:rPr>
        <w:t>3</w:t>
      </w:r>
      <w:r w:rsidRPr="00281380">
        <w:rPr>
          <w:rFonts w:ascii="Times New Roman" w:cs="Times New Roman"/>
          <w:kern w:val="0"/>
          <w:lang w:bidi="ar"/>
        </w:rPr>
        <w:t>）复垦项目实施过程，当地政府和自然资源部门要做好监督、检查工作，实施完毕，应做好竣工验收工作。</w:t>
      </w:r>
      <w:r w:rsidRPr="00281380">
        <w:rPr>
          <w:rFonts w:ascii="Times New Roman" w:cs="Times New Roman"/>
          <w:kern w:val="0"/>
          <w:lang w:bidi="ar"/>
        </w:rPr>
        <w:t xml:space="preserve"> </w:t>
      </w:r>
    </w:p>
    <w:p w:rsidR="00B6756D" w:rsidRPr="00281380" w:rsidRDefault="00000000">
      <w:pPr>
        <w:ind w:firstLine="480"/>
        <w:rPr>
          <w:rFonts w:ascii="Times New Roman" w:cs="Times New Roman"/>
          <w:kern w:val="0"/>
          <w:lang w:bidi="ar"/>
        </w:rPr>
      </w:pPr>
      <w:r w:rsidRPr="00281380">
        <w:rPr>
          <w:rFonts w:ascii="Times New Roman" w:cs="Times New Roman"/>
          <w:kern w:val="0"/>
          <w:lang w:bidi="ar"/>
        </w:rPr>
        <w:t>4</w:t>
      </w:r>
      <w:r w:rsidRPr="00281380">
        <w:rPr>
          <w:rFonts w:ascii="Times New Roman" w:cs="Times New Roman"/>
          <w:kern w:val="0"/>
          <w:lang w:bidi="ar"/>
        </w:rPr>
        <w:t>）设立复垦项目领导机构，应发扬民主，充分尊重当地农民的意见，保障他们的权益。</w:t>
      </w:r>
    </w:p>
    <w:p w:rsidR="00B6756D" w:rsidRPr="00281380" w:rsidRDefault="00000000">
      <w:pPr>
        <w:ind w:firstLine="480"/>
        <w:rPr>
          <w:rFonts w:ascii="Times New Roman" w:cs="Times New Roman"/>
          <w:kern w:val="0"/>
          <w:lang w:bidi="ar"/>
        </w:rPr>
      </w:pPr>
      <w:r w:rsidRPr="00281380">
        <w:rPr>
          <w:rFonts w:ascii="Times New Roman" w:cs="Times New Roman"/>
          <w:kern w:val="0"/>
          <w:lang w:bidi="ar"/>
        </w:rPr>
        <w:t>5</w:t>
      </w:r>
      <w:r w:rsidRPr="00281380">
        <w:rPr>
          <w:rFonts w:ascii="Times New Roman" w:cs="Times New Roman"/>
          <w:kern w:val="0"/>
          <w:lang w:bidi="ar"/>
        </w:rPr>
        <w:t>）工程建设过程可能诱发地质灾害，引起滑坡、崩塌、泥石流水土流失，影响植物生长，需做好监控工作，及时发现和预报滑坡，减少滑坡可能造成的灾害。</w:t>
      </w:r>
    </w:p>
    <w:sectPr w:rsidR="00B6756D" w:rsidRPr="00281380">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59C" w:rsidRDefault="0083359C">
      <w:pPr>
        <w:spacing w:line="240" w:lineRule="auto"/>
        <w:ind w:firstLine="480"/>
      </w:pPr>
      <w:r>
        <w:separator/>
      </w:r>
    </w:p>
  </w:endnote>
  <w:endnote w:type="continuationSeparator" w:id="0">
    <w:p w:rsidR="0083359C" w:rsidRDefault="0083359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方正宋黑简体">
    <w:altName w:val="宋体"/>
    <w:charset w:val="86"/>
    <w:family w:val="auto"/>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6D" w:rsidRDefault="00B6756D">
    <w:pPr>
      <w:pStyle w:val="af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6D" w:rsidRDefault="00B6756D">
    <w:pPr>
      <w:pStyle w:val="af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6D" w:rsidRDefault="00B6756D">
    <w:pPr>
      <w:pStyle w:val="af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6D" w:rsidRDefault="00000000">
    <w:pPr>
      <w:pStyle w:val="afa"/>
      <w:ind w:firstLine="360"/>
      <w:jc w:val="center"/>
    </w:pPr>
    <w:r>
      <w:pict>
        <v:shapetype id="_x0000_t202" coordsize="21600,21600" o:spt="202" path="m,l,21600r21600,l21600,xe">
          <v:stroke joinstyle="miter"/>
          <v:path gradientshapeok="t" o:connecttype="rect"/>
        </v:shapetype>
        <v:shape id="文本框 2059" o:spid="_x0000_s3073" type="#_x0000_t202" style="position:absolute;left:0;text-align:left;margin-left:0;margin-top:0;width:27.05pt;height:17.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" filled="f" stroked="f">
          <v:textbox style="mso-fit-shape-to-text:t" inset="0,0,0,0">
            <w:txbxContent>
              <w:p w:rsidR="00B6756D" w:rsidRDefault="00000000">
                <w:pPr>
                  <w:pStyle w:val="afa"/>
                  <w:ind w:firstLine="360"/>
                </w:pPr>
                <w:r>
                  <w:fldChar w:fldCharType="begin"/>
                </w:r>
                <w:r>
                  <w:instrText xml:space="preserve"> PAGE  \* MERGEFORMAT </w:instrText>
                </w:r>
                <w:r>
                  <w:fldChar w:fldCharType="separate"/>
                </w:r>
                <w:r>
                  <w:t>14</w:t>
                </w:r>
                <w:r>
                  <w:fldChar w:fldCharType="end"/>
                </w:r>
              </w:p>
            </w:txbxContent>
          </v:textbox>
          <w10:wrap anchorx="margin"/>
        </v:shape>
      </w:pict>
    </w:r>
    <w:r>
      <w:pict>
        <v:shape id="文本框 2" o:spid="_x0000_s3074" type="#_x0000_t202" style="position:absolute;left:0;text-align:left;margin-left:202.8pt;margin-top:0;width:11.2pt;height:17.5pt;z-index:251659264;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" filled="f" stroked="f">
          <v:path arrowok="t"/>
          <v:textbox style="mso-fit-shape-to-text:t" inset="0,0,0,0">
            <w:txbxContent>
              <w:p w:rsidR="00B6756D" w:rsidRDefault="00B6756D">
                <w:pPr>
                  <w:pStyle w:val="afa"/>
                  <w:ind w:firstLine="360"/>
                  <w:jc w:val="cent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6D" w:rsidRDefault="00000000">
    <w:pPr>
      <w:pStyle w:val="afa"/>
      <w:ind w:firstLine="360"/>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B6756D" w:rsidRDefault="00000000">
                <w:pPr>
                  <w:pStyle w:val="afa"/>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59C" w:rsidRDefault="0083359C">
      <w:pPr>
        <w:spacing w:line="240" w:lineRule="auto"/>
        <w:ind w:firstLine="480"/>
      </w:pPr>
      <w:r>
        <w:separator/>
      </w:r>
    </w:p>
  </w:footnote>
  <w:footnote w:type="continuationSeparator" w:id="0">
    <w:p w:rsidR="0083359C" w:rsidRDefault="0083359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6D" w:rsidRDefault="00B6756D">
    <w:pPr>
      <w:pStyle w:val="a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6D" w:rsidRDefault="00B6756D">
    <w:pPr>
      <w:pStyle w:val="a2"/>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6D" w:rsidRDefault="00B6756D">
    <w:pPr>
      <w:pStyle w:val="a2"/>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6D" w:rsidRDefault="00B6756D">
    <w:pPr>
      <w:pStyle w:val="a2"/>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17C3"/>
    <w:multiLevelType w:val="multilevel"/>
    <w:tmpl w:val="2C5917C3"/>
    <w:lvl w:ilvl="0">
      <w:start w:val="1"/>
      <w:numFmt w:val="none"/>
      <w:suff w:val="nothing"/>
      <w:lvlText w:val="%1——"/>
      <w:lvlJc w:val="left"/>
      <w:pPr>
        <w:ind w:left="833" w:hanging="408"/>
      </w:pPr>
      <w:rPr>
        <w:rFonts w:hint="eastAsia"/>
      </w:rPr>
    </w:lvl>
    <w:lvl w:ilvl="1">
      <w:start w:val="1"/>
      <w:numFmt w:val="bullet"/>
      <w:pStyle w:val="a"/>
      <w:lvlText w:val=""/>
      <w:lvlJc w:val="left"/>
      <w:pPr>
        <w:tabs>
          <w:tab w:val="left" w:pos="760"/>
        </w:tabs>
        <w:ind w:left="1264" w:hanging="413"/>
      </w:pPr>
      <w:rPr>
        <w:rFonts w:ascii="Symbol" w:hAnsi="Symbol" w:hint="default"/>
        <w:color w:val="auto"/>
      </w:rPr>
    </w:lvl>
    <w:lvl w:ilvl="2">
      <w:start w:val="1"/>
      <w:numFmt w:val="bullet"/>
      <w:pStyle w:val="a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 w15:restartNumberingAfterBreak="0">
    <w:nsid w:val="7D1C3AF8"/>
    <w:multiLevelType w:val="singleLevel"/>
    <w:tmpl w:val="7D1C3AF8"/>
    <w:lvl w:ilvl="0">
      <w:start w:val="1"/>
      <w:numFmt w:val="decimal"/>
      <w:suff w:val="nothing"/>
      <w:lvlText w:val="%1、"/>
      <w:lvlJc w:val="left"/>
    </w:lvl>
  </w:abstractNum>
  <w:num w:numId="1" w16cid:durableId="1344014025">
    <w:abstractNumId w:val="0"/>
  </w:num>
  <w:num w:numId="2" w16cid:durableId="1526753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attachedTemplate r:id="rId1"/>
  <w:defaultTabStop w:val="420"/>
  <w:drawingGridHorizontalSpacing w:val="120"/>
  <w:drawingGridVerticalSpacing w:val="163"/>
  <w:noPunctuationKerning/>
  <w:characterSpacingControl w:val="compressPunctuation"/>
  <w:hdrShapeDefaults>
    <o:shapedefaults v:ext="edit" spidmax="307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5555D"/>
    <w:rsid w:val="00000CFF"/>
    <w:rsid w:val="0000322D"/>
    <w:rsid w:val="00003E62"/>
    <w:rsid w:val="000042E8"/>
    <w:rsid w:val="00004830"/>
    <w:rsid w:val="00005B78"/>
    <w:rsid w:val="0000649E"/>
    <w:rsid w:val="00006E23"/>
    <w:rsid w:val="0001047A"/>
    <w:rsid w:val="00011662"/>
    <w:rsid w:val="0001680E"/>
    <w:rsid w:val="00016815"/>
    <w:rsid w:val="00020977"/>
    <w:rsid w:val="000214E1"/>
    <w:rsid w:val="0002484E"/>
    <w:rsid w:val="00026A6A"/>
    <w:rsid w:val="0003006D"/>
    <w:rsid w:val="0003071E"/>
    <w:rsid w:val="00032435"/>
    <w:rsid w:val="0003340B"/>
    <w:rsid w:val="000336D4"/>
    <w:rsid w:val="000343CD"/>
    <w:rsid w:val="000352DF"/>
    <w:rsid w:val="00036B18"/>
    <w:rsid w:val="00037816"/>
    <w:rsid w:val="000378E8"/>
    <w:rsid w:val="000420FB"/>
    <w:rsid w:val="0004304F"/>
    <w:rsid w:val="0004395A"/>
    <w:rsid w:val="000467A6"/>
    <w:rsid w:val="00050363"/>
    <w:rsid w:val="000513ED"/>
    <w:rsid w:val="000518D9"/>
    <w:rsid w:val="00052D1C"/>
    <w:rsid w:val="00052ED6"/>
    <w:rsid w:val="0005358E"/>
    <w:rsid w:val="00054280"/>
    <w:rsid w:val="0005792D"/>
    <w:rsid w:val="000604E1"/>
    <w:rsid w:val="00062404"/>
    <w:rsid w:val="00065463"/>
    <w:rsid w:val="00065A1C"/>
    <w:rsid w:val="00066400"/>
    <w:rsid w:val="000704F6"/>
    <w:rsid w:val="00070A9A"/>
    <w:rsid w:val="000710D8"/>
    <w:rsid w:val="00071C86"/>
    <w:rsid w:val="00072062"/>
    <w:rsid w:val="0007215C"/>
    <w:rsid w:val="00072550"/>
    <w:rsid w:val="00072D7D"/>
    <w:rsid w:val="00073626"/>
    <w:rsid w:val="00074FD9"/>
    <w:rsid w:val="000762CF"/>
    <w:rsid w:val="00077840"/>
    <w:rsid w:val="000837CA"/>
    <w:rsid w:val="00086517"/>
    <w:rsid w:val="00087675"/>
    <w:rsid w:val="000911EF"/>
    <w:rsid w:val="000924FC"/>
    <w:rsid w:val="00093C95"/>
    <w:rsid w:val="000947D5"/>
    <w:rsid w:val="0009674A"/>
    <w:rsid w:val="00097956"/>
    <w:rsid w:val="000A00F0"/>
    <w:rsid w:val="000A4BA9"/>
    <w:rsid w:val="000A61D1"/>
    <w:rsid w:val="000A65BD"/>
    <w:rsid w:val="000A75CD"/>
    <w:rsid w:val="000A77C5"/>
    <w:rsid w:val="000B1450"/>
    <w:rsid w:val="000B157D"/>
    <w:rsid w:val="000B4D68"/>
    <w:rsid w:val="000B5B7F"/>
    <w:rsid w:val="000C065F"/>
    <w:rsid w:val="000C2225"/>
    <w:rsid w:val="000C47D1"/>
    <w:rsid w:val="000C633D"/>
    <w:rsid w:val="000C6390"/>
    <w:rsid w:val="000C73AF"/>
    <w:rsid w:val="000D041E"/>
    <w:rsid w:val="000D0ADB"/>
    <w:rsid w:val="000D20DA"/>
    <w:rsid w:val="000D2646"/>
    <w:rsid w:val="000D3C4B"/>
    <w:rsid w:val="000D4994"/>
    <w:rsid w:val="000D680A"/>
    <w:rsid w:val="000D71C8"/>
    <w:rsid w:val="000D7673"/>
    <w:rsid w:val="000D7C9D"/>
    <w:rsid w:val="000E0207"/>
    <w:rsid w:val="000E095A"/>
    <w:rsid w:val="000E2190"/>
    <w:rsid w:val="000E5334"/>
    <w:rsid w:val="000E5DCF"/>
    <w:rsid w:val="000E6A2A"/>
    <w:rsid w:val="000E6D45"/>
    <w:rsid w:val="000F155F"/>
    <w:rsid w:val="000F194D"/>
    <w:rsid w:val="000F2518"/>
    <w:rsid w:val="000F3099"/>
    <w:rsid w:val="000F36C0"/>
    <w:rsid w:val="000F3AF4"/>
    <w:rsid w:val="000F7856"/>
    <w:rsid w:val="001004F7"/>
    <w:rsid w:val="00100C20"/>
    <w:rsid w:val="001019C8"/>
    <w:rsid w:val="00103DBA"/>
    <w:rsid w:val="001044F7"/>
    <w:rsid w:val="001056EF"/>
    <w:rsid w:val="00106A77"/>
    <w:rsid w:val="00106E1B"/>
    <w:rsid w:val="00111E3F"/>
    <w:rsid w:val="00112875"/>
    <w:rsid w:val="00113ED9"/>
    <w:rsid w:val="00114869"/>
    <w:rsid w:val="00114C91"/>
    <w:rsid w:val="001164F1"/>
    <w:rsid w:val="00116D51"/>
    <w:rsid w:val="001178C5"/>
    <w:rsid w:val="00121B50"/>
    <w:rsid w:val="00121FD7"/>
    <w:rsid w:val="001259D2"/>
    <w:rsid w:val="00126050"/>
    <w:rsid w:val="00126D08"/>
    <w:rsid w:val="001309AF"/>
    <w:rsid w:val="001311AA"/>
    <w:rsid w:val="001351E4"/>
    <w:rsid w:val="001376D0"/>
    <w:rsid w:val="00140648"/>
    <w:rsid w:val="00140811"/>
    <w:rsid w:val="0014216A"/>
    <w:rsid w:val="00142597"/>
    <w:rsid w:val="001436E8"/>
    <w:rsid w:val="00143A1D"/>
    <w:rsid w:val="00144649"/>
    <w:rsid w:val="001454FD"/>
    <w:rsid w:val="001461D7"/>
    <w:rsid w:val="001463D2"/>
    <w:rsid w:val="001467F6"/>
    <w:rsid w:val="00147871"/>
    <w:rsid w:val="001529B9"/>
    <w:rsid w:val="00152FA8"/>
    <w:rsid w:val="00154F8F"/>
    <w:rsid w:val="001557A5"/>
    <w:rsid w:val="00156367"/>
    <w:rsid w:val="001574AA"/>
    <w:rsid w:val="00157A5A"/>
    <w:rsid w:val="00161635"/>
    <w:rsid w:val="00162384"/>
    <w:rsid w:val="0016248A"/>
    <w:rsid w:val="00162726"/>
    <w:rsid w:val="00162DA5"/>
    <w:rsid w:val="00164FB7"/>
    <w:rsid w:val="001666AC"/>
    <w:rsid w:val="00166B7A"/>
    <w:rsid w:val="001679BD"/>
    <w:rsid w:val="00170C2D"/>
    <w:rsid w:val="0017306C"/>
    <w:rsid w:val="00173FBC"/>
    <w:rsid w:val="001768EB"/>
    <w:rsid w:val="00176F24"/>
    <w:rsid w:val="0017748D"/>
    <w:rsid w:val="001801C5"/>
    <w:rsid w:val="00180512"/>
    <w:rsid w:val="001811CA"/>
    <w:rsid w:val="001811D2"/>
    <w:rsid w:val="00182023"/>
    <w:rsid w:val="00182102"/>
    <w:rsid w:val="00183DBF"/>
    <w:rsid w:val="00184CB9"/>
    <w:rsid w:val="00185990"/>
    <w:rsid w:val="001872AA"/>
    <w:rsid w:val="001902B7"/>
    <w:rsid w:val="00190E13"/>
    <w:rsid w:val="00192BB4"/>
    <w:rsid w:val="00192BC1"/>
    <w:rsid w:val="00193DFF"/>
    <w:rsid w:val="001944DD"/>
    <w:rsid w:val="00194D33"/>
    <w:rsid w:val="00195828"/>
    <w:rsid w:val="001979D3"/>
    <w:rsid w:val="001A0763"/>
    <w:rsid w:val="001A2212"/>
    <w:rsid w:val="001A27A6"/>
    <w:rsid w:val="001A3034"/>
    <w:rsid w:val="001A3566"/>
    <w:rsid w:val="001A4992"/>
    <w:rsid w:val="001A616B"/>
    <w:rsid w:val="001A64AE"/>
    <w:rsid w:val="001A745F"/>
    <w:rsid w:val="001B005E"/>
    <w:rsid w:val="001B1AB4"/>
    <w:rsid w:val="001C0D54"/>
    <w:rsid w:val="001C5DEF"/>
    <w:rsid w:val="001C650D"/>
    <w:rsid w:val="001D0857"/>
    <w:rsid w:val="001D1498"/>
    <w:rsid w:val="001D445B"/>
    <w:rsid w:val="001D4807"/>
    <w:rsid w:val="001D6D9B"/>
    <w:rsid w:val="001D7FE7"/>
    <w:rsid w:val="001E0F0A"/>
    <w:rsid w:val="001E29FD"/>
    <w:rsid w:val="001E5BB0"/>
    <w:rsid w:val="001E5F7F"/>
    <w:rsid w:val="001F0947"/>
    <w:rsid w:val="001F24BD"/>
    <w:rsid w:val="001F2875"/>
    <w:rsid w:val="001F326F"/>
    <w:rsid w:val="001F3C0E"/>
    <w:rsid w:val="001F3FDF"/>
    <w:rsid w:val="001F58D9"/>
    <w:rsid w:val="001F5A53"/>
    <w:rsid w:val="001F5F8A"/>
    <w:rsid w:val="001F60F7"/>
    <w:rsid w:val="00200018"/>
    <w:rsid w:val="0020007A"/>
    <w:rsid w:val="00200F16"/>
    <w:rsid w:val="00201271"/>
    <w:rsid w:val="002028BE"/>
    <w:rsid w:val="00203B64"/>
    <w:rsid w:val="002063FB"/>
    <w:rsid w:val="00206B62"/>
    <w:rsid w:val="00206C76"/>
    <w:rsid w:val="00210034"/>
    <w:rsid w:val="00210719"/>
    <w:rsid w:val="0021082E"/>
    <w:rsid w:val="00210924"/>
    <w:rsid w:val="00212992"/>
    <w:rsid w:val="002130BB"/>
    <w:rsid w:val="00213A83"/>
    <w:rsid w:val="00214325"/>
    <w:rsid w:val="00215239"/>
    <w:rsid w:val="00216930"/>
    <w:rsid w:val="00217B74"/>
    <w:rsid w:val="00221A29"/>
    <w:rsid w:val="0022362B"/>
    <w:rsid w:val="00223869"/>
    <w:rsid w:val="00225F45"/>
    <w:rsid w:val="00227020"/>
    <w:rsid w:val="00227B0A"/>
    <w:rsid w:val="00227F9E"/>
    <w:rsid w:val="00233489"/>
    <w:rsid w:val="002342EC"/>
    <w:rsid w:val="00237247"/>
    <w:rsid w:val="002378D6"/>
    <w:rsid w:val="0024022C"/>
    <w:rsid w:val="00241B64"/>
    <w:rsid w:val="0024265D"/>
    <w:rsid w:val="0024266B"/>
    <w:rsid w:val="00245357"/>
    <w:rsid w:val="00245F5F"/>
    <w:rsid w:val="00246DF7"/>
    <w:rsid w:val="00247026"/>
    <w:rsid w:val="00252073"/>
    <w:rsid w:val="00253D07"/>
    <w:rsid w:val="00253DC3"/>
    <w:rsid w:val="002558FB"/>
    <w:rsid w:val="0026117A"/>
    <w:rsid w:val="00262071"/>
    <w:rsid w:val="002622E5"/>
    <w:rsid w:val="002630F7"/>
    <w:rsid w:val="002633CB"/>
    <w:rsid w:val="002650F2"/>
    <w:rsid w:val="002767EE"/>
    <w:rsid w:val="00276EF6"/>
    <w:rsid w:val="0027733F"/>
    <w:rsid w:val="00277B01"/>
    <w:rsid w:val="002800F4"/>
    <w:rsid w:val="002809D4"/>
    <w:rsid w:val="002812B8"/>
    <w:rsid w:val="00281380"/>
    <w:rsid w:val="002821CC"/>
    <w:rsid w:val="00282469"/>
    <w:rsid w:val="002830F4"/>
    <w:rsid w:val="00287009"/>
    <w:rsid w:val="00287A21"/>
    <w:rsid w:val="0029051E"/>
    <w:rsid w:val="00290881"/>
    <w:rsid w:val="002913CD"/>
    <w:rsid w:val="00291C5F"/>
    <w:rsid w:val="002930DD"/>
    <w:rsid w:val="00293B27"/>
    <w:rsid w:val="00294499"/>
    <w:rsid w:val="00294B6B"/>
    <w:rsid w:val="0029558C"/>
    <w:rsid w:val="00295BBD"/>
    <w:rsid w:val="00296CA7"/>
    <w:rsid w:val="002A20F2"/>
    <w:rsid w:val="002A362A"/>
    <w:rsid w:val="002A3BEA"/>
    <w:rsid w:val="002A4987"/>
    <w:rsid w:val="002A4CF9"/>
    <w:rsid w:val="002A6997"/>
    <w:rsid w:val="002A6C69"/>
    <w:rsid w:val="002A7677"/>
    <w:rsid w:val="002B28FD"/>
    <w:rsid w:val="002B3B3E"/>
    <w:rsid w:val="002B41DB"/>
    <w:rsid w:val="002B4408"/>
    <w:rsid w:val="002B4B2A"/>
    <w:rsid w:val="002B576F"/>
    <w:rsid w:val="002B5B0D"/>
    <w:rsid w:val="002B5E95"/>
    <w:rsid w:val="002B764A"/>
    <w:rsid w:val="002B7E7C"/>
    <w:rsid w:val="002C08F1"/>
    <w:rsid w:val="002C11D4"/>
    <w:rsid w:val="002C12BC"/>
    <w:rsid w:val="002C27A8"/>
    <w:rsid w:val="002C2FB2"/>
    <w:rsid w:val="002C7264"/>
    <w:rsid w:val="002D0229"/>
    <w:rsid w:val="002D1AA9"/>
    <w:rsid w:val="002D2113"/>
    <w:rsid w:val="002D47DB"/>
    <w:rsid w:val="002D5472"/>
    <w:rsid w:val="002D5957"/>
    <w:rsid w:val="002D7FAA"/>
    <w:rsid w:val="002E0274"/>
    <w:rsid w:val="002E0B4D"/>
    <w:rsid w:val="002E302A"/>
    <w:rsid w:val="002E3F70"/>
    <w:rsid w:val="002E46BA"/>
    <w:rsid w:val="002E5560"/>
    <w:rsid w:val="002F0C99"/>
    <w:rsid w:val="002F0F2A"/>
    <w:rsid w:val="002F21D1"/>
    <w:rsid w:val="002F486B"/>
    <w:rsid w:val="0030114F"/>
    <w:rsid w:val="0030137B"/>
    <w:rsid w:val="00301ABF"/>
    <w:rsid w:val="00302DD8"/>
    <w:rsid w:val="00305E85"/>
    <w:rsid w:val="00307633"/>
    <w:rsid w:val="00314702"/>
    <w:rsid w:val="003150FF"/>
    <w:rsid w:val="00315D80"/>
    <w:rsid w:val="003202DB"/>
    <w:rsid w:val="00320D82"/>
    <w:rsid w:val="003211E0"/>
    <w:rsid w:val="003214E7"/>
    <w:rsid w:val="003240FD"/>
    <w:rsid w:val="00324237"/>
    <w:rsid w:val="00325463"/>
    <w:rsid w:val="00326701"/>
    <w:rsid w:val="00326862"/>
    <w:rsid w:val="0033353A"/>
    <w:rsid w:val="00333CA6"/>
    <w:rsid w:val="00333F86"/>
    <w:rsid w:val="0033622C"/>
    <w:rsid w:val="00336C0C"/>
    <w:rsid w:val="00336E91"/>
    <w:rsid w:val="0033727A"/>
    <w:rsid w:val="00337D3D"/>
    <w:rsid w:val="00341C18"/>
    <w:rsid w:val="00342C62"/>
    <w:rsid w:val="0034497F"/>
    <w:rsid w:val="00344B2B"/>
    <w:rsid w:val="0034682B"/>
    <w:rsid w:val="00346FA9"/>
    <w:rsid w:val="00347F1C"/>
    <w:rsid w:val="00351266"/>
    <w:rsid w:val="003534BC"/>
    <w:rsid w:val="00356209"/>
    <w:rsid w:val="003576D4"/>
    <w:rsid w:val="003616BB"/>
    <w:rsid w:val="00362C10"/>
    <w:rsid w:val="00362D60"/>
    <w:rsid w:val="00367334"/>
    <w:rsid w:val="00370EC3"/>
    <w:rsid w:val="00370F12"/>
    <w:rsid w:val="003711AF"/>
    <w:rsid w:val="003720F2"/>
    <w:rsid w:val="00372DE1"/>
    <w:rsid w:val="00374428"/>
    <w:rsid w:val="00374670"/>
    <w:rsid w:val="003753AC"/>
    <w:rsid w:val="00375427"/>
    <w:rsid w:val="00375AA9"/>
    <w:rsid w:val="00376DB7"/>
    <w:rsid w:val="00377D29"/>
    <w:rsid w:val="0038344E"/>
    <w:rsid w:val="003862B6"/>
    <w:rsid w:val="00386A48"/>
    <w:rsid w:val="00386A6D"/>
    <w:rsid w:val="00386BDF"/>
    <w:rsid w:val="00387234"/>
    <w:rsid w:val="003873D8"/>
    <w:rsid w:val="00391544"/>
    <w:rsid w:val="003937AE"/>
    <w:rsid w:val="003957C8"/>
    <w:rsid w:val="00396165"/>
    <w:rsid w:val="003A0ADD"/>
    <w:rsid w:val="003A2A46"/>
    <w:rsid w:val="003A313F"/>
    <w:rsid w:val="003A59EB"/>
    <w:rsid w:val="003A5EB6"/>
    <w:rsid w:val="003A621F"/>
    <w:rsid w:val="003B0817"/>
    <w:rsid w:val="003B255A"/>
    <w:rsid w:val="003B6D8D"/>
    <w:rsid w:val="003C0163"/>
    <w:rsid w:val="003C06D7"/>
    <w:rsid w:val="003C1C3F"/>
    <w:rsid w:val="003C210E"/>
    <w:rsid w:val="003C244C"/>
    <w:rsid w:val="003C2490"/>
    <w:rsid w:val="003C38B3"/>
    <w:rsid w:val="003C3D28"/>
    <w:rsid w:val="003C51BE"/>
    <w:rsid w:val="003C5618"/>
    <w:rsid w:val="003C5F23"/>
    <w:rsid w:val="003C74AA"/>
    <w:rsid w:val="003C74F0"/>
    <w:rsid w:val="003D0B93"/>
    <w:rsid w:val="003D11F4"/>
    <w:rsid w:val="003D30B3"/>
    <w:rsid w:val="003D55CB"/>
    <w:rsid w:val="003D5B2C"/>
    <w:rsid w:val="003D5EF4"/>
    <w:rsid w:val="003D75BD"/>
    <w:rsid w:val="003D7DBA"/>
    <w:rsid w:val="003D7EEB"/>
    <w:rsid w:val="003E0525"/>
    <w:rsid w:val="003E14A1"/>
    <w:rsid w:val="003E3163"/>
    <w:rsid w:val="003E4651"/>
    <w:rsid w:val="003E522C"/>
    <w:rsid w:val="003E637B"/>
    <w:rsid w:val="003E6A55"/>
    <w:rsid w:val="003F0A7C"/>
    <w:rsid w:val="003F0E6D"/>
    <w:rsid w:val="003F1203"/>
    <w:rsid w:val="003F1FC6"/>
    <w:rsid w:val="003F3D4F"/>
    <w:rsid w:val="003F531A"/>
    <w:rsid w:val="003F671E"/>
    <w:rsid w:val="003F729C"/>
    <w:rsid w:val="0040011A"/>
    <w:rsid w:val="004016AE"/>
    <w:rsid w:val="0040188C"/>
    <w:rsid w:val="00405C91"/>
    <w:rsid w:val="00405F76"/>
    <w:rsid w:val="00406DF2"/>
    <w:rsid w:val="00407ECA"/>
    <w:rsid w:val="0041063E"/>
    <w:rsid w:val="004139B8"/>
    <w:rsid w:val="00414AD2"/>
    <w:rsid w:val="00415589"/>
    <w:rsid w:val="00417AA4"/>
    <w:rsid w:val="00420A85"/>
    <w:rsid w:val="00422D46"/>
    <w:rsid w:val="00423AE8"/>
    <w:rsid w:val="00423D4E"/>
    <w:rsid w:val="004247AB"/>
    <w:rsid w:val="00431B6C"/>
    <w:rsid w:val="00431E3A"/>
    <w:rsid w:val="00432B22"/>
    <w:rsid w:val="00432DEA"/>
    <w:rsid w:val="00433965"/>
    <w:rsid w:val="00434795"/>
    <w:rsid w:val="00436577"/>
    <w:rsid w:val="004403E1"/>
    <w:rsid w:val="00441417"/>
    <w:rsid w:val="00441930"/>
    <w:rsid w:val="00442512"/>
    <w:rsid w:val="00450D64"/>
    <w:rsid w:val="00451413"/>
    <w:rsid w:val="004522DF"/>
    <w:rsid w:val="004540CD"/>
    <w:rsid w:val="0045554F"/>
    <w:rsid w:val="00456BF7"/>
    <w:rsid w:val="00457B9C"/>
    <w:rsid w:val="00461348"/>
    <w:rsid w:val="004626AD"/>
    <w:rsid w:val="00462C99"/>
    <w:rsid w:val="0046449A"/>
    <w:rsid w:val="00464F13"/>
    <w:rsid w:val="00473DB3"/>
    <w:rsid w:val="00480CEC"/>
    <w:rsid w:val="00480F75"/>
    <w:rsid w:val="00481906"/>
    <w:rsid w:val="00481D61"/>
    <w:rsid w:val="00482452"/>
    <w:rsid w:val="00483539"/>
    <w:rsid w:val="00487323"/>
    <w:rsid w:val="00487B09"/>
    <w:rsid w:val="00490175"/>
    <w:rsid w:val="0049031A"/>
    <w:rsid w:val="00491DDC"/>
    <w:rsid w:val="004931E4"/>
    <w:rsid w:val="004938B2"/>
    <w:rsid w:val="00494F08"/>
    <w:rsid w:val="004A0E7E"/>
    <w:rsid w:val="004A7D0A"/>
    <w:rsid w:val="004B0450"/>
    <w:rsid w:val="004B25C0"/>
    <w:rsid w:val="004B5D81"/>
    <w:rsid w:val="004B63CF"/>
    <w:rsid w:val="004B73C4"/>
    <w:rsid w:val="004B7FF3"/>
    <w:rsid w:val="004C0ADF"/>
    <w:rsid w:val="004C10F9"/>
    <w:rsid w:val="004C27EF"/>
    <w:rsid w:val="004C29EE"/>
    <w:rsid w:val="004C3DC0"/>
    <w:rsid w:val="004C425A"/>
    <w:rsid w:val="004C4E5E"/>
    <w:rsid w:val="004C6E80"/>
    <w:rsid w:val="004C7211"/>
    <w:rsid w:val="004C795E"/>
    <w:rsid w:val="004D03D1"/>
    <w:rsid w:val="004D0CB2"/>
    <w:rsid w:val="004D2186"/>
    <w:rsid w:val="004D2A06"/>
    <w:rsid w:val="004D5918"/>
    <w:rsid w:val="004D774A"/>
    <w:rsid w:val="004E108D"/>
    <w:rsid w:val="004E30EE"/>
    <w:rsid w:val="004E3C18"/>
    <w:rsid w:val="004E5816"/>
    <w:rsid w:val="004E5FFD"/>
    <w:rsid w:val="004E6B98"/>
    <w:rsid w:val="004E6EF0"/>
    <w:rsid w:val="004E7513"/>
    <w:rsid w:val="004F48BB"/>
    <w:rsid w:val="004F5419"/>
    <w:rsid w:val="004F6EC0"/>
    <w:rsid w:val="004F72F3"/>
    <w:rsid w:val="004F743B"/>
    <w:rsid w:val="004F7D6A"/>
    <w:rsid w:val="00501B12"/>
    <w:rsid w:val="00502C1D"/>
    <w:rsid w:val="00502C9B"/>
    <w:rsid w:val="00503745"/>
    <w:rsid w:val="0050540E"/>
    <w:rsid w:val="005057B4"/>
    <w:rsid w:val="0050618C"/>
    <w:rsid w:val="00507988"/>
    <w:rsid w:val="0051313B"/>
    <w:rsid w:val="00513626"/>
    <w:rsid w:val="00514923"/>
    <w:rsid w:val="005163E7"/>
    <w:rsid w:val="00516FBF"/>
    <w:rsid w:val="005179FF"/>
    <w:rsid w:val="00521219"/>
    <w:rsid w:val="00521DA6"/>
    <w:rsid w:val="00521FDB"/>
    <w:rsid w:val="00525B5C"/>
    <w:rsid w:val="005263EC"/>
    <w:rsid w:val="00532798"/>
    <w:rsid w:val="00532E78"/>
    <w:rsid w:val="00534F8B"/>
    <w:rsid w:val="00537388"/>
    <w:rsid w:val="00542266"/>
    <w:rsid w:val="0054259C"/>
    <w:rsid w:val="00542C87"/>
    <w:rsid w:val="00543296"/>
    <w:rsid w:val="005433C0"/>
    <w:rsid w:val="0054405C"/>
    <w:rsid w:val="00552FE2"/>
    <w:rsid w:val="00553400"/>
    <w:rsid w:val="005574F2"/>
    <w:rsid w:val="0055765A"/>
    <w:rsid w:val="005578E4"/>
    <w:rsid w:val="00560042"/>
    <w:rsid w:val="005612C8"/>
    <w:rsid w:val="00561A1A"/>
    <w:rsid w:val="0056253A"/>
    <w:rsid w:val="005626A9"/>
    <w:rsid w:val="00563CA0"/>
    <w:rsid w:val="00564377"/>
    <w:rsid w:val="00570E93"/>
    <w:rsid w:val="0057176D"/>
    <w:rsid w:val="00571C14"/>
    <w:rsid w:val="00572C68"/>
    <w:rsid w:val="005730F6"/>
    <w:rsid w:val="00573F2D"/>
    <w:rsid w:val="00574F82"/>
    <w:rsid w:val="00575385"/>
    <w:rsid w:val="0057623A"/>
    <w:rsid w:val="00580B5D"/>
    <w:rsid w:val="00582D12"/>
    <w:rsid w:val="00583712"/>
    <w:rsid w:val="00586DF8"/>
    <w:rsid w:val="00586EC7"/>
    <w:rsid w:val="00586FA8"/>
    <w:rsid w:val="005872CD"/>
    <w:rsid w:val="00587447"/>
    <w:rsid w:val="00587E26"/>
    <w:rsid w:val="00590B5C"/>
    <w:rsid w:val="005917D7"/>
    <w:rsid w:val="00593E5A"/>
    <w:rsid w:val="00595981"/>
    <w:rsid w:val="00596715"/>
    <w:rsid w:val="0059700C"/>
    <w:rsid w:val="00597A69"/>
    <w:rsid w:val="005A22D7"/>
    <w:rsid w:val="005A26EF"/>
    <w:rsid w:val="005A2F01"/>
    <w:rsid w:val="005A30A0"/>
    <w:rsid w:val="005A30AF"/>
    <w:rsid w:val="005A41C8"/>
    <w:rsid w:val="005A4558"/>
    <w:rsid w:val="005A47D6"/>
    <w:rsid w:val="005A576F"/>
    <w:rsid w:val="005A71E5"/>
    <w:rsid w:val="005B02A0"/>
    <w:rsid w:val="005B08C6"/>
    <w:rsid w:val="005B2194"/>
    <w:rsid w:val="005B41C9"/>
    <w:rsid w:val="005B48E4"/>
    <w:rsid w:val="005B60EF"/>
    <w:rsid w:val="005B6661"/>
    <w:rsid w:val="005B7329"/>
    <w:rsid w:val="005C231A"/>
    <w:rsid w:val="005C37DF"/>
    <w:rsid w:val="005C3991"/>
    <w:rsid w:val="005C3A77"/>
    <w:rsid w:val="005C48B9"/>
    <w:rsid w:val="005C49E8"/>
    <w:rsid w:val="005D01DC"/>
    <w:rsid w:val="005D0BFC"/>
    <w:rsid w:val="005D1CAE"/>
    <w:rsid w:val="005D26AB"/>
    <w:rsid w:val="005D2AF6"/>
    <w:rsid w:val="005D2F55"/>
    <w:rsid w:val="005D37A4"/>
    <w:rsid w:val="005D45C5"/>
    <w:rsid w:val="005D4ED4"/>
    <w:rsid w:val="005E0EA5"/>
    <w:rsid w:val="005E3189"/>
    <w:rsid w:val="005E507C"/>
    <w:rsid w:val="005E6C13"/>
    <w:rsid w:val="005F29D9"/>
    <w:rsid w:val="005F4034"/>
    <w:rsid w:val="005F4378"/>
    <w:rsid w:val="005F7566"/>
    <w:rsid w:val="005F7D6A"/>
    <w:rsid w:val="006003B8"/>
    <w:rsid w:val="00600B3E"/>
    <w:rsid w:val="006011D8"/>
    <w:rsid w:val="006018B1"/>
    <w:rsid w:val="00601D4D"/>
    <w:rsid w:val="00603C41"/>
    <w:rsid w:val="00604A89"/>
    <w:rsid w:val="00604DFA"/>
    <w:rsid w:val="00607377"/>
    <w:rsid w:val="006073A4"/>
    <w:rsid w:val="006107F1"/>
    <w:rsid w:val="00610FD2"/>
    <w:rsid w:val="00612302"/>
    <w:rsid w:val="00614E9F"/>
    <w:rsid w:val="00615651"/>
    <w:rsid w:val="00615C9A"/>
    <w:rsid w:val="006178FE"/>
    <w:rsid w:val="0062085D"/>
    <w:rsid w:val="00622219"/>
    <w:rsid w:val="00622D17"/>
    <w:rsid w:val="00624EF6"/>
    <w:rsid w:val="006259F3"/>
    <w:rsid w:val="00625BEA"/>
    <w:rsid w:val="0063143B"/>
    <w:rsid w:val="00631688"/>
    <w:rsid w:val="00631B36"/>
    <w:rsid w:val="006321C2"/>
    <w:rsid w:val="0063301A"/>
    <w:rsid w:val="0063424C"/>
    <w:rsid w:val="00635155"/>
    <w:rsid w:val="006354CD"/>
    <w:rsid w:val="00642C25"/>
    <w:rsid w:val="00642E90"/>
    <w:rsid w:val="00646491"/>
    <w:rsid w:val="006548C1"/>
    <w:rsid w:val="00654FB0"/>
    <w:rsid w:val="0065770A"/>
    <w:rsid w:val="00657DB0"/>
    <w:rsid w:val="00660CDD"/>
    <w:rsid w:val="0066320B"/>
    <w:rsid w:val="00663451"/>
    <w:rsid w:val="00664BF1"/>
    <w:rsid w:val="006661F2"/>
    <w:rsid w:val="006674C7"/>
    <w:rsid w:val="00667BF3"/>
    <w:rsid w:val="00671B10"/>
    <w:rsid w:val="00673960"/>
    <w:rsid w:val="00680DAE"/>
    <w:rsid w:val="006849A3"/>
    <w:rsid w:val="0068604A"/>
    <w:rsid w:val="00687746"/>
    <w:rsid w:val="006901FE"/>
    <w:rsid w:val="0069062E"/>
    <w:rsid w:val="006908C8"/>
    <w:rsid w:val="00691BA9"/>
    <w:rsid w:val="006921B9"/>
    <w:rsid w:val="00693FB8"/>
    <w:rsid w:val="0069447A"/>
    <w:rsid w:val="00694FC6"/>
    <w:rsid w:val="00697138"/>
    <w:rsid w:val="006A0201"/>
    <w:rsid w:val="006A0D59"/>
    <w:rsid w:val="006A0F82"/>
    <w:rsid w:val="006A25AF"/>
    <w:rsid w:val="006A2B62"/>
    <w:rsid w:val="006A39D2"/>
    <w:rsid w:val="006A4A1C"/>
    <w:rsid w:val="006A6813"/>
    <w:rsid w:val="006A6AAC"/>
    <w:rsid w:val="006B22A3"/>
    <w:rsid w:val="006B30D1"/>
    <w:rsid w:val="006B3282"/>
    <w:rsid w:val="006B3ED7"/>
    <w:rsid w:val="006B4FA5"/>
    <w:rsid w:val="006C0088"/>
    <w:rsid w:val="006C1072"/>
    <w:rsid w:val="006C1561"/>
    <w:rsid w:val="006C1822"/>
    <w:rsid w:val="006C184E"/>
    <w:rsid w:val="006C2A9C"/>
    <w:rsid w:val="006C4F60"/>
    <w:rsid w:val="006C5166"/>
    <w:rsid w:val="006C5CCE"/>
    <w:rsid w:val="006C6A07"/>
    <w:rsid w:val="006D0CE1"/>
    <w:rsid w:val="006D2557"/>
    <w:rsid w:val="006D2A17"/>
    <w:rsid w:val="006D2E33"/>
    <w:rsid w:val="006D2E4B"/>
    <w:rsid w:val="006D4082"/>
    <w:rsid w:val="006D418E"/>
    <w:rsid w:val="006D48C5"/>
    <w:rsid w:val="006D578C"/>
    <w:rsid w:val="006D5DF3"/>
    <w:rsid w:val="006D63D0"/>
    <w:rsid w:val="006D7C1B"/>
    <w:rsid w:val="006E02E4"/>
    <w:rsid w:val="006E29C3"/>
    <w:rsid w:val="006E32FF"/>
    <w:rsid w:val="006E4BDE"/>
    <w:rsid w:val="006E4E3E"/>
    <w:rsid w:val="006E647C"/>
    <w:rsid w:val="006F1276"/>
    <w:rsid w:val="006F2263"/>
    <w:rsid w:val="006F2DF0"/>
    <w:rsid w:val="006F41A5"/>
    <w:rsid w:val="006F4321"/>
    <w:rsid w:val="006F46F3"/>
    <w:rsid w:val="006F471D"/>
    <w:rsid w:val="006F525D"/>
    <w:rsid w:val="006F5860"/>
    <w:rsid w:val="00701A10"/>
    <w:rsid w:val="007032D0"/>
    <w:rsid w:val="00706426"/>
    <w:rsid w:val="00710AFA"/>
    <w:rsid w:val="00710C70"/>
    <w:rsid w:val="00712052"/>
    <w:rsid w:val="00713475"/>
    <w:rsid w:val="00715A01"/>
    <w:rsid w:val="007162F8"/>
    <w:rsid w:val="00717306"/>
    <w:rsid w:val="00720A9E"/>
    <w:rsid w:val="00721412"/>
    <w:rsid w:val="00721734"/>
    <w:rsid w:val="00723611"/>
    <w:rsid w:val="00725202"/>
    <w:rsid w:val="00727AA1"/>
    <w:rsid w:val="007318E4"/>
    <w:rsid w:val="00731FCD"/>
    <w:rsid w:val="00733792"/>
    <w:rsid w:val="00733F65"/>
    <w:rsid w:val="00735EDD"/>
    <w:rsid w:val="0073688B"/>
    <w:rsid w:val="0073754F"/>
    <w:rsid w:val="00740D97"/>
    <w:rsid w:val="007417BA"/>
    <w:rsid w:val="00741C81"/>
    <w:rsid w:val="00741DF4"/>
    <w:rsid w:val="00743BAE"/>
    <w:rsid w:val="0074450F"/>
    <w:rsid w:val="007470F9"/>
    <w:rsid w:val="0074711F"/>
    <w:rsid w:val="00747806"/>
    <w:rsid w:val="00750152"/>
    <w:rsid w:val="00750755"/>
    <w:rsid w:val="007514D3"/>
    <w:rsid w:val="00751FD3"/>
    <w:rsid w:val="00753366"/>
    <w:rsid w:val="0075431A"/>
    <w:rsid w:val="00756334"/>
    <w:rsid w:val="00757E40"/>
    <w:rsid w:val="00760188"/>
    <w:rsid w:val="00764CA1"/>
    <w:rsid w:val="00764F85"/>
    <w:rsid w:val="0076550B"/>
    <w:rsid w:val="00765806"/>
    <w:rsid w:val="0076666D"/>
    <w:rsid w:val="00771545"/>
    <w:rsid w:val="00771C42"/>
    <w:rsid w:val="00772A97"/>
    <w:rsid w:val="007733B8"/>
    <w:rsid w:val="00777300"/>
    <w:rsid w:val="00777F07"/>
    <w:rsid w:val="00781179"/>
    <w:rsid w:val="00781B16"/>
    <w:rsid w:val="00785348"/>
    <w:rsid w:val="007856B4"/>
    <w:rsid w:val="007867F6"/>
    <w:rsid w:val="007868B2"/>
    <w:rsid w:val="00787A4B"/>
    <w:rsid w:val="007902A9"/>
    <w:rsid w:val="007914AC"/>
    <w:rsid w:val="007916A4"/>
    <w:rsid w:val="00791B2A"/>
    <w:rsid w:val="00796757"/>
    <w:rsid w:val="007A039B"/>
    <w:rsid w:val="007A081C"/>
    <w:rsid w:val="007A0EFF"/>
    <w:rsid w:val="007A1677"/>
    <w:rsid w:val="007A1B12"/>
    <w:rsid w:val="007A248C"/>
    <w:rsid w:val="007A2DD0"/>
    <w:rsid w:val="007A305A"/>
    <w:rsid w:val="007A3944"/>
    <w:rsid w:val="007A3A6A"/>
    <w:rsid w:val="007A4C16"/>
    <w:rsid w:val="007A622F"/>
    <w:rsid w:val="007A66D9"/>
    <w:rsid w:val="007B05BC"/>
    <w:rsid w:val="007B1668"/>
    <w:rsid w:val="007B3B7C"/>
    <w:rsid w:val="007B40ED"/>
    <w:rsid w:val="007B5DCF"/>
    <w:rsid w:val="007B6254"/>
    <w:rsid w:val="007B69EB"/>
    <w:rsid w:val="007C108F"/>
    <w:rsid w:val="007C242A"/>
    <w:rsid w:val="007C291D"/>
    <w:rsid w:val="007C3611"/>
    <w:rsid w:val="007C67ED"/>
    <w:rsid w:val="007D0DC5"/>
    <w:rsid w:val="007D0FE6"/>
    <w:rsid w:val="007D42B7"/>
    <w:rsid w:val="007D4680"/>
    <w:rsid w:val="007D573D"/>
    <w:rsid w:val="007D5E52"/>
    <w:rsid w:val="007D5FBC"/>
    <w:rsid w:val="007D67B4"/>
    <w:rsid w:val="007E23A2"/>
    <w:rsid w:val="007E47D5"/>
    <w:rsid w:val="007E47E1"/>
    <w:rsid w:val="007E4E91"/>
    <w:rsid w:val="007E5EA7"/>
    <w:rsid w:val="007F00E7"/>
    <w:rsid w:val="007F07C7"/>
    <w:rsid w:val="007F0850"/>
    <w:rsid w:val="007F1DB4"/>
    <w:rsid w:val="007F55B6"/>
    <w:rsid w:val="007F5E37"/>
    <w:rsid w:val="007F62D5"/>
    <w:rsid w:val="00800C56"/>
    <w:rsid w:val="008012D6"/>
    <w:rsid w:val="008031DE"/>
    <w:rsid w:val="00803846"/>
    <w:rsid w:val="008039E2"/>
    <w:rsid w:val="00805FEA"/>
    <w:rsid w:val="0080761D"/>
    <w:rsid w:val="0081044C"/>
    <w:rsid w:val="00810824"/>
    <w:rsid w:val="00810839"/>
    <w:rsid w:val="008127D6"/>
    <w:rsid w:val="00812C5B"/>
    <w:rsid w:val="00820E1A"/>
    <w:rsid w:val="00821D58"/>
    <w:rsid w:val="00821DA1"/>
    <w:rsid w:val="008220B3"/>
    <w:rsid w:val="00822900"/>
    <w:rsid w:val="00824335"/>
    <w:rsid w:val="00824536"/>
    <w:rsid w:val="0082511B"/>
    <w:rsid w:val="0082562C"/>
    <w:rsid w:val="00826549"/>
    <w:rsid w:val="00827376"/>
    <w:rsid w:val="00827EC6"/>
    <w:rsid w:val="00831690"/>
    <w:rsid w:val="0083359C"/>
    <w:rsid w:val="00833816"/>
    <w:rsid w:val="00833846"/>
    <w:rsid w:val="00837946"/>
    <w:rsid w:val="00837EEC"/>
    <w:rsid w:val="0084205B"/>
    <w:rsid w:val="008422B5"/>
    <w:rsid w:val="00842940"/>
    <w:rsid w:val="0084723C"/>
    <w:rsid w:val="0084732C"/>
    <w:rsid w:val="00847FF5"/>
    <w:rsid w:val="00852B8A"/>
    <w:rsid w:val="008532A0"/>
    <w:rsid w:val="00854363"/>
    <w:rsid w:val="00854B2A"/>
    <w:rsid w:val="00862412"/>
    <w:rsid w:val="008645E2"/>
    <w:rsid w:val="008653AF"/>
    <w:rsid w:val="0086553E"/>
    <w:rsid w:val="00866E25"/>
    <w:rsid w:val="008725EB"/>
    <w:rsid w:val="00873990"/>
    <w:rsid w:val="00874292"/>
    <w:rsid w:val="00875662"/>
    <w:rsid w:val="00875BBA"/>
    <w:rsid w:val="00876CD4"/>
    <w:rsid w:val="008779A1"/>
    <w:rsid w:val="00877B6C"/>
    <w:rsid w:val="0088081A"/>
    <w:rsid w:val="0088081B"/>
    <w:rsid w:val="0088382D"/>
    <w:rsid w:val="00884036"/>
    <w:rsid w:val="008857CF"/>
    <w:rsid w:val="00885FDA"/>
    <w:rsid w:val="00886028"/>
    <w:rsid w:val="00886EC2"/>
    <w:rsid w:val="00890ABD"/>
    <w:rsid w:val="00891737"/>
    <w:rsid w:val="00892B92"/>
    <w:rsid w:val="00893168"/>
    <w:rsid w:val="00894275"/>
    <w:rsid w:val="0089566D"/>
    <w:rsid w:val="008A095B"/>
    <w:rsid w:val="008A0F2C"/>
    <w:rsid w:val="008A1E4B"/>
    <w:rsid w:val="008A2241"/>
    <w:rsid w:val="008A2D52"/>
    <w:rsid w:val="008A2D63"/>
    <w:rsid w:val="008A3A2A"/>
    <w:rsid w:val="008A4EDC"/>
    <w:rsid w:val="008A7668"/>
    <w:rsid w:val="008A76C6"/>
    <w:rsid w:val="008B069F"/>
    <w:rsid w:val="008B2F14"/>
    <w:rsid w:val="008B38A7"/>
    <w:rsid w:val="008B4252"/>
    <w:rsid w:val="008B7258"/>
    <w:rsid w:val="008B7535"/>
    <w:rsid w:val="008C0DB2"/>
    <w:rsid w:val="008C2F4E"/>
    <w:rsid w:val="008C436B"/>
    <w:rsid w:val="008C4749"/>
    <w:rsid w:val="008D14C5"/>
    <w:rsid w:val="008D158F"/>
    <w:rsid w:val="008D2744"/>
    <w:rsid w:val="008D3F35"/>
    <w:rsid w:val="008D5776"/>
    <w:rsid w:val="008D5D8B"/>
    <w:rsid w:val="008D6F2B"/>
    <w:rsid w:val="008D7ECC"/>
    <w:rsid w:val="008E05C7"/>
    <w:rsid w:val="008E1DCD"/>
    <w:rsid w:val="008E2870"/>
    <w:rsid w:val="008E3D3B"/>
    <w:rsid w:val="008E5CDA"/>
    <w:rsid w:val="008E68A6"/>
    <w:rsid w:val="008E707D"/>
    <w:rsid w:val="008F3B99"/>
    <w:rsid w:val="008F4FBF"/>
    <w:rsid w:val="00900585"/>
    <w:rsid w:val="00902CAF"/>
    <w:rsid w:val="00903A45"/>
    <w:rsid w:val="0090466E"/>
    <w:rsid w:val="0090577F"/>
    <w:rsid w:val="009076C7"/>
    <w:rsid w:val="009076DB"/>
    <w:rsid w:val="00910946"/>
    <w:rsid w:val="00911DA6"/>
    <w:rsid w:val="0091237D"/>
    <w:rsid w:val="00912ACA"/>
    <w:rsid w:val="00913100"/>
    <w:rsid w:val="00915E23"/>
    <w:rsid w:val="0091657C"/>
    <w:rsid w:val="00916DD0"/>
    <w:rsid w:val="00921B8D"/>
    <w:rsid w:val="0092294B"/>
    <w:rsid w:val="009232A8"/>
    <w:rsid w:val="00923983"/>
    <w:rsid w:val="00925318"/>
    <w:rsid w:val="00926D6E"/>
    <w:rsid w:val="0093126D"/>
    <w:rsid w:val="0093255B"/>
    <w:rsid w:val="00932908"/>
    <w:rsid w:val="00933E37"/>
    <w:rsid w:val="009342F6"/>
    <w:rsid w:val="009365B4"/>
    <w:rsid w:val="00936666"/>
    <w:rsid w:val="00936A88"/>
    <w:rsid w:val="00940910"/>
    <w:rsid w:val="009431E5"/>
    <w:rsid w:val="00943FD0"/>
    <w:rsid w:val="00944822"/>
    <w:rsid w:val="00944992"/>
    <w:rsid w:val="009452FD"/>
    <w:rsid w:val="00950755"/>
    <w:rsid w:val="0095166D"/>
    <w:rsid w:val="00951C5F"/>
    <w:rsid w:val="00953018"/>
    <w:rsid w:val="00953453"/>
    <w:rsid w:val="00956E32"/>
    <w:rsid w:val="00961E16"/>
    <w:rsid w:val="00962FA9"/>
    <w:rsid w:val="0096320C"/>
    <w:rsid w:val="00963475"/>
    <w:rsid w:val="00963C5C"/>
    <w:rsid w:val="009675ED"/>
    <w:rsid w:val="00974AD6"/>
    <w:rsid w:val="00975056"/>
    <w:rsid w:val="00975835"/>
    <w:rsid w:val="009765E0"/>
    <w:rsid w:val="00976BCB"/>
    <w:rsid w:val="0098120C"/>
    <w:rsid w:val="009814E9"/>
    <w:rsid w:val="00981C90"/>
    <w:rsid w:val="00983327"/>
    <w:rsid w:val="009845E3"/>
    <w:rsid w:val="00984EDF"/>
    <w:rsid w:val="00985F4D"/>
    <w:rsid w:val="0098671D"/>
    <w:rsid w:val="00986AEC"/>
    <w:rsid w:val="00987E71"/>
    <w:rsid w:val="00990552"/>
    <w:rsid w:val="00990A0D"/>
    <w:rsid w:val="00991476"/>
    <w:rsid w:val="00991AF0"/>
    <w:rsid w:val="009921AB"/>
    <w:rsid w:val="00992560"/>
    <w:rsid w:val="00993161"/>
    <w:rsid w:val="00993D2A"/>
    <w:rsid w:val="00994B7B"/>
    <w:rsid w:val="00994DBC"/>
    <w:rsid w:val="0099616E"/>
    <w:rsid w:val="00997E71"/>
    <w:rsid w:val="009A29E2"/>
    <w:rsid w:val="009A332E"/>
    <w:rsid w:val="009A52CB"/>
    <w:rsid w:val="009A691E"/>
    <w:rsid w:val="009A6C8F"/>
    <w:rsid w:val="009A701C"/>
    <w:rsid w:val="009A7F0A"/>
    <w:rsid w:val="009B204D"/>
    <w:rsid w:val="009B3387"/>
    <w:rsid w:val="009B38CD"/>
    <w:rsid w:val="009B39F3"/>
    <w:rsid w:val="009B47E9"/>
    <w:rsid w:val="009B5771"/>
    <w:rsid w:val="009B5F21"/>
    <w:rsid w:val="009B7790"/>
    <w:rsid w:val="009C0786"/>
    <w:rsid w:val="009C0BBD"/>
    <w:rsid w:val="009C0D1F"/>
    <w:rsid w:val="009C181D"/>
    <w:rsid w:val="009C1C30"/>
    <w:rsid w:val="009C2CA1"/>
    <w:rsid w:val="009C371E"/>
    <w:rsid w:val="009C5090"/>
    <w:rsid w:val="009D0E6D"/>
    <w:rsid w:val="009D4A95"/>
    <w:rsid w:val="009E073C"/>
    <w:rsid w:val="009E0C84"/>
    <w:rsid w:val="009E260F"/>
    <w:rsid w:val="009E4CC5"/>
    <w:rsid w:val="009E5730"/>
    <w:rsid w:val="009E5A2F"/>
    <w:rsid w:val="009E5DED"/>
    <w:rsid w:val="009E68D9"/>
    <w:rsid w:val="009E6F4F"/>
    <w:rsid w:val="009F00C7"/>
    <w:rsid w:val="009F2692"/>
    <w:rsid w:val="009F4002"/>
    <w:rsid w:val="009F4D74"/>
    <w:rsid w:val="009F6BC6"/>
    <w:rsid w:val="009F7860"/>
    <w:rsid w:val="00A02517"/>
    <w:rsid w:val="00A0478E"/>
    <w:rsid w:val="00A06B1F"/>
    <w:rsid w:val="00A07CDD"/>
    <w:rsid w:val="00A07E4D"/>
    <w:rsid w:val="00A107B5"/>
    <w:rsid w:val="00A13D35"/>
    <w:rsid w:val="00A13D66"/>
    <w:rsid w:val="00A149EB"/>
    <w:rsid w:val="00A1603C"/>
    <w:rsid w:val="00A16DDC"/>
    <w:rsid w:val="00A17C22"/>
    <w:rsid w:val="00A2313C"/>
    <w:rsid w:val="00A24E05"/>
    <w:rsid w:val="00A275F8"/>
    <w:rsid w:val="00A325AA"/>
    <w:rsid w:val="00A32F03"/>
    <w:rsid w:val="00A32F3C"/>
    <w:rsid w:val="00A3392D"/>
    <w:rsid w:val="00A3393C"/>
    <w:rsid w:val="00A33EBF"/>
    <w:rsid w:val="00A34582"/>
    <w:rsid w:val="00A346B9"/>
    <w:rsid w:val="00A36E53"/>
    <w:rsid w:val="00A4035C"/>
    <w:rsid w:val="00A42CAD"/>
    <w:rsid w:val="00A43214"/>
    <w:rsid w:val="00A435AD"/>
    <w:rsid w:val="00A4374C"/>
    <w:rsid w:val="00A4390B"/>
    <w:rsid w:val="00A44582"/>
    <w:rsid w:val="00A45C5C"/>
    <w:rsid w:val="00A46939"/>
    <w:rsid w:val="00A46D6D"/>
    <w:rsid w:val="00A46EE9"/>
    <w:rsid w:val="00A50043"/>
    <w:rsid w:val="00A51325"/>
    <w:rsid w:val="00A5150E"/>
    <w:rsid w:val="00A51733"/>
    <w:rsid w:val="00A517ED"/>
    <w:rsid w:val="00A521C8"/>
    <w:rsid w:val="00A5613C"/>
    <w:rsid w:val="00A56ED2"/>
    <w:rsid w:val="00A57000"/>
    <w:rsid w:val="00A5710F"/>
    <w:rsid w:val="00A57A8D"/>
    <w:rsid w:val="00A63552"/>
    <w:rsid w:val="00A639F9"/>
    <w:rsid w:val="00A63B69"/>
    <w:rsid w:val="00A63DFA"/>
    <w:rsid w:val="00A64BD6"/>
    <w:rsid w:val="00A66800"/>
    <w:rsid w:val="00A6723C"/>
    <w:rsid w:val="00A71553"/>
    <w:rsid w:val="00A73261"/>
    <w:rsid w:val="00A73538"/>
    <w:rsid w:val="00A7654D"/>
    <w:rsid w:val="00A765D7"/>
    <w:rsid w:val="00A769E9"/>
    <w:rsid w:val="00A77725"/>
    <w:rsid w:val="00A80BE0"/>
    <w:rsid w:val="00A812D7"/>
    <w:rsid w:val="00A821CF"/>
    <w:rsid w:val="00A83D15"/>
    <w:rsid w:val="00A83F1E"/>
    <w:rsid w:val="00A87BD4"/>
    <w:rsid w:val="00A91DAC"/>
    <w:rsid w:val="00A93BA6"/>
    <w:rsid w:val="00A942B8"/>
    <w:rsid w:val="00A95207"/>
    <w:rsid w:val="00A9575E"/>
    <w:rsid w:val="00A96882"/>
    <w:rsid w:val="00A96C88"/>
    <w:rsid w:val="00A9727E"/>
    <w:rsid w:val="00AA069E"/>
    <w:rsid w:val="00AA181A"/>
    <w:rsid w:val="00AA3679"/>
    <w:rsid w:val="00AA3B49"/>
    <w:rsid w:val="00AA3BB1"/>
    <w:rsid w:val="00AA4818"/>
    <w:rsid w:val="00AA4830"/>
    <w:rsid w:val="00AA69B3"/>
    <w:rsid w:val="00AA7226"/>
    <w:rsid w:val="00AB0233"/>
    <w:rsid w:val="00AB111E"/>
    <w:rsid w:val="00AB58E8"/>
    <w:rsid w:val="00AC24E4"/>
    <w:rsid w:val="00AC2A46"/>
    <w:rsid w:val="00AC3989"/>
    <w:rsid w:val="00AC4B06"/>
    <w:rsid w:val="00AC50CA"/>
    <w:rsid w:val="00AC5BD5"/>
    <w:rsid w:val="00AC7670"/>
    <w:rsid w:val="00AC769D"/>
    <w:rsid w:val="00AC7E97"/>
    <w:rsid w:val="00AD0688"/>
    <w:rsid w:val="00AD15C9"/>
    <w:rsid w:val="00AD2FEF"/>
    <w:rsid w:val="00AD489A"/>
    <w:rsid w:val="00AD5180"/>
    <w:rsid w:val="00AD7E1F"/>
    <w:rsid w:val="00AE1D7F"/>
    <w:rsid w:val="00AE1E28"/>
    <w:rsid w:val="00AE20A7"/>
    <w:rsid w:val="00AE34D8"/>
    <w:rsid w:val="00AE385C"/>
    <w:rsid w:val="00AE5308"/>
    <w:rsid w:val="00AE6687"/>
    <w:rsid w:val="00AE6786"/>
    <w:rsid w:val="00AF0189"/>
    <w:rsid w:val="00AF0E05"/>
    <w:rsid w:val="00AF114B"/>
    <w:rsid w:val="00AF11BA"/>
    <w:rsid w:val="00AF1775"/>
    <w:rsid w:val="00AF18DC"/>
    <w:rsid w:val="00AF22D9"/>
    <w:rsid w:val="00AF2F0C"/>
    <w:rsid w:val="00AF358D"/>
    <w:rsid w:val="00AF35C3"/>
    <w:rsid w:val="00AF36A2"/>
    <w:rsid w:val="00AF4509"/>
    <w:rsid w:val="00AF6A31"/>
    <w:rsid w:val="00AF6DEB"/>
    <w:rsid w:val="00B01288"/>
    <w:rsid w:val="00B025D0"/>
    <w:rsid w:val="00B10159"/>
    <w:rsid w:val="00B11504"/>
    <w:rsid w:val="00B11ACD"/>
    <w:rsid w:val="00B127CD"/>
    <w:rsid w:val="00B12F3A"/>
    <w:rsid w:val="00B142AE"/>
    <w:rsid w:val="00B202C1"/>
    <w:rsid w:val="00B2132B"/>
    <w:rsid w:val="00B213A8"/>
    <w:rsid w:val="00B218D0"/>
    <w:rsid w:val="00B219E4"/>
    <w:rsid w:val="00B23159"/>
    <w:rsid w:val="00B237C9"/>
    <w:rsid w:val="00B24BBE"/>
    <w:rsid w:val="00B24E74"/>
    <w:rsid w:val="00B268AF"/>
    <w:rsid w:val="00B26CC4"/>
    <w:rsid w:val="00B27BBC"/>
    <w:rsid w:val="00B27CD8"/>
    <w:rsid w:val="00B27DD9"/>
    <w:rsid w:val="00B31DC9"/>
    <w:rsid w:val="00B32CE1"/>
    <w:rsid w:val="00B337DA"/>
    <w:rsid w:val="00B349E6"/>
    <w:rsid w:val="00B35617"/>
    <w:rsid w:val="00B40145"/>
    <w:rsid w:val="00B40F85"/>
    <w:rsid w:val="00B41249"/>
    <w:rsid w:val="00B425A8"/>
    <w:rsid w:val="00B449BC"/>
    <w:rsid w:val="00B44A12"/>
    <w:rsid w:val="00B44AD1"/>
    <w:rsid w:val="00B45975"/>
    <w:rsid w:val="00B47222"/>
    <w:rsid w:val="00B4776C"/>
    <w:rsid w:val="00B50975"/>
    <w:rsid w:val="00B52652"/>
    <w:rsid w:val="00B536C5"/>
    <w:rsid w:val="00B54135"/>
    <w:rsid w:val="00B5465E"/>
    <w:rsid w:val="00B54F2E"/>
    <w:rsid w:val="00B5635F"/>
    <w:rsid w:val="00B611F5"/>
    <w:rsid w:val="00B61556"/>
    <w:rsid w:val="00B6297B"/>
    <w:rsid w:val="00B63808"/>
    <w:rsid w:val="00B64481"/>
    <w:rsid w:val="00B6756D"/>
    <w:rsid w:val="00B7132B"/>
    <w:rsid w:val="00B71917"/>
    <w:rsid w:val="00B73F40"/>
    <w:rsid w:val="00B740BF"/>
    <w:rsid w:val="00B77490"/>
    <w:rsid w:val="00B8106F"/>
    <w:rsid w:val="00B83DE8"/>
    <w:rsid w:val="00B84380"/>
    <w:rsid w:val="00B84759"/>
    <w:rsid w:val="00B866F3"/>
    <w:rsid w:val="00B87676"/>
    <w:rsid w:val="00B9267E"/>
    <w:rsid w:val="00B9386B"/>
    <w:rsid w:val="00B946D6"/>
    <w:rsid w:val="00B95CFD"/>
    <w:rsid w:val="00B96825"/>
    <w:rsid w:val="00BA0695"/>
    <w:rsid w:val="00BA40AE"/>
    <w:rsid w:val="00BA5F08"/>
    <w:rsid w:val="00BA60B8"/>
    <w:rsid w:val="00BA6A0B"/>
    <w:rsid w:val="00BA6D43"/>
    <w:rsid w:val="00BA6E83"/>
    <w:rsid w:val="00BB25DD"/>
    <w:rsid w:val="00BB2C0D"/>
    <w:rsid w:val="00BB423C"/>
    <w:rsid w:val="00BB51FA"/>
    <w:rsid w:val="00BB5EEE"/>
    <w:rsid w:val="00BB60FE"/>
    <w:rsid w:val="00BB799D"/>
    <w:rsid w:val="00BC1831"/>
    <w:rsid w:val="00BC20B4"/>
    <w:rsid w:val="00BC32B0"/>
    <w:rsid w:val="00BC3921"/>
    <w:rsid w:val="00BC3C81"/>
    <w:rsid w:val="00BC43BA"/>
    <w:rsid w:val="00BC46B6"/>
    <w:rsid w:val="00BC48DB"/>
    <w:rsid w:val="00BD03C9"/>
    <w:rsid w:val="00BD6C3F"/>
    <w:rsid w:val="00BE099E"/>
    <w:rsid w:val="00BE0A71"/>
    <w:rsid w:val="00BE2B57"/>
    <w:rsid w:val="00BE3E64"/>
    <w:rsid w:val="00BE4F91"/>
    <w:rsid w:val="00BE51E9"/>
    <w:rsid w:val="00BE58FB"/>
    <w:rsid w:val="00BE5F2D"/>
    <w:rsid w:val="00BE6953"/>
    <w:rsid w:val="00BE6CD0"/>
    <w:rsid w:val="00BE7D61"/>
    <w:rsid w:val="00BF0A93"/>
    <w:rsid w:val="00BF0B00"/>
    <w:rsid w:val="00BF0FDB"/>
    <w:rsid w:val="00BF1A94"/>
    <w:rsid w:val="00BF2357"/>
    <w:rsid w:val="00BF2CEE"/>
    <w:rsid w:val="00BF2D03"/>
    <w:rsid w:val="00BF2E48"/>
    <w:rsid w:val="00BF2F55"/>
    <w:rsid w:val="00BF3AAA"/>
    <w:rsid w:val="00BF48C3"/>
    <w:rsid w:val="00BF59FE"/>
    <w:rsid w:val="00BF5DAB"/>
    <w:rsid w:val="00C00FF1"/>
    <w:rsid w:val="00C02515"/>
    <w:rsid w:val="00C034A5"/>
    <w:rsid w:val="00C04E49"/>
    <w:rsid w:val="00C050F1"/>
    <w:rsid w:val="00C0530C"/>
    <w:rsid w:val="00C05D89"/>
    <w:rsid w:val="00C06DB2"/>
    <w:rsid w:val="00C1017B"/>
    <w:rsid w:val="00C10D0D"/>
    <w:rsid w:val="00C116F6"/>
    <w:rsid w:val="00C11793"/>
    <w:rsid w:val="00C11F48"/>
    <w:rsid w:val="00C156B6"/>
    <w:rsid w:val="00C16A87"/>
    <w:rsid w:val="00C16F6C"/>
    <w:rsid w:val="00C17089"/>
    <w:rsid w:val="00C21198"/>
    <w:rsid w:val="00C219E7"/>
    <w:rsid w:val="00C21F72"/>
    <w:rsid w:val="00C24D93"/>
    <w:rsid w:val="00C278D0"/>
    <w:rsid w:val="00C27BC9"/>
    <w:rsid w:val="00C3209F"/>
    <w:rsid w:val="00C3297E"/>
    <w:rsid w:val="00C33AB1"/>
    <w:rsid w:val="00C33C10"/>
    <w:rsid w:val="00C42A47"/>
    <w:rsid w:val="00C43C47"/>
    <w:rsid w:val="00C43DF1"/>
    <w:rsid w:val="00C44BCA"/>
    <w:rsid w:val="00C46D55"/>
    <w:rsid w:val="00C508F4"/>
    <w:rsid w:val="00C5354E"/>
    <w:rsid w:val="00C53635"/>
    <w:rsid w:val="00C537CD"/>
    <w:rsid w:val="00C5555D"/>
    <w:rsid w:val="00C559B8"/>
    <w:rsid w:val="00C57998"/>
    <w:rsid w:val="00C61180"/>
    <w:rsid w:val="00C63018"/>
    <w:rsid w:val="00C63125"/>
    <w:rsid w:val="00C6385F"/>
    <w:rsid w:val="00C651A6"/>
    <w:rsid w:val="00C65BA4"/>
    <w:rsid w:val="00C65BB9"/>
    <w:rsid w:val="00C66FEA"/>
    <w:rsid w:val="00C67389"/>
    <w:rsid w:val="00C6765F"/>
    <w:rsid w:val="00C7171E"/>
    <w:rsid w:val="00C71CB6"/>
    <w:rsid w:val="00C7240B"/>
    <w:rsid w:val="00C7331E"/>
    <w:rsid w:val="00C74759"/>
    <w:rsid w:val="00C74C68"/>
    <w:rsid w:val="00C76CB2"/>
    <w:rsid w:val="00C811A9"/>
    <w:rsid w:val="00C82389"/>
    <w:rsid w:val="00C8402C"/>
    <w:rsid w:val="00C852DA"/>
    <w:rsid w:val="00C860A0"/>
    <w:rsid w:val="00C869D8"/>
    <w:rsid w:val="00C87248"/>
    <w:rsid w:val="00C91695"/>
    <w:rsid w:val="00C91EC7"/>
    <w:rsid w:val="00C95A45"/>
    <w:rsid w:val="00C95BD5"/>
    <w:rsid w:val="00C965D5"/>
    <w:rsid w:val="00C9762B"/>
    <w:rsid w:val="00CA42B9"/>
    <w:rsid w:val="00CA439F"/>
    <w:rsid w:val="00CA4613"/>
    <w:rsid w:val="00CA4F74"/>
    <w:rsid w:val="00CA4FD2"/>
    <w:rsid w:val="00CA5803"/>
    <w:rsid w:val="00CA5F5F"/>
    <w:rsid w:val="00CA737D"/>
    <w:rsid w:val="00CA75BE"/>
    <w:rsid w:val="00CB0A23"/>
    <w:rsid w:val="00CB2F0E"/>
    <w:rsid w:val="00CB43D9"/>
    <w:rsid w:val="00CB5D14"/>
    <w:rsid w:val="00CB642C"/>
    <w:rsid w:val="00CB66F7"/>
    <w:rsid w:val="00CB6CDC"/>
    <w:rsid w:val="00CB7005"/>
    <w:rsid w:val="00CB7AD4"/>
    <w:rsid w:val="00CB7C77"/>
    <w:rsid w:val="00CB7EA2"/>
    <w:rsid w:val="00CD23CD"/>
    <w:rsid w:val="00CD28BF"/>
    <w:rsid w:val="00CD42F8"/>
    <w:rsid w:val="00CD4896"/>
    <w:rsid w:val="00CD5745"/>
    <w:rsid w:val="00CD669A"/>
    <w:rsid w:val="00CD68B6"/>
    <w:rsid w:val="00CD694C"/>
    <w:rsid w:val="00CD7823"/>
    <w:rsid w:val="00CD7EAD"/>
    <w:rsid w:val="00CE07FD"/>
    <w:rsid w:val="00CE52CD"/>
    <w:rsid w:val="00CE58A4"/>
    <w:rsid w:val="00CE5AD9"/>
    <w:rsid w:val="00CE5FC0"/>
    <w:rsid w:val="00CE6041"/>
    <w:rsid w:val="00CE6968"/>
    <w:rsid w:val="00CF0D7A"/>
    <w:rsid w:val="00CF0DCF"/>
    <w:rsid w:val="00CF29FF"/>
    <w:rsid w:val="00CF30F4"/>
    <w:rsid w:val="00CF69F4"/>
    <w:rsid w:val="00CF6A07"/>
    <w:rsid w:val="00CF6F6A"/>
    <w:rsid w:val="00CF7D56"/>
    <w:rsid w:val="00D002CC"/>
    <w:rsid w:val="00D014F2"/>
    <w:rsid w:val="00D01E58"/>
    <w:rsid w:val="00D040D1"/>
    <w:rsid w:val="00D054E2"/>
    <w:rsid w:val="00D0581F"/>
    <w:rsid w:val="00D05FA0"/>
    <w:rsid w:val="00D063D9"/>
    <w:rsid w:val="00D071F8"/>
    <w:rsid w:val="00D07B38"/>
    <w:rsid w:val="00D07FE1"/>
    <w:rsid w:val="00D10B15"/>
    <w:rsid w:val="00D114B3"/>
    <w:rsid w:val="00D13481"/>
    <w:rsid w:val="00D1581D"/>
    <w:rsid w:val="00D1655F"/>
    <w:rsid w:val="00D2091F"/>
    <w:rsid w:val="00D2398C"/>
    <w:rsid w:val="00D241DB"/>
    <w:rsid w:val="00D24B2F"/>
    <w:rsid w:val="00D24EA4"/>
    <w:rsid w:val="00D25407"/>
    <w:rsid w:val="00D25B63"/>
    <w:rsid w:val="00D261B6"/>
    <w:rsid w:val="00D265B1"/>
    <w:rsid w:val="00D27A69"/>
    <w:rsid w:val="00D32A06"/>
    <w:rsid w:val="00D332BB"/>
    <w:rsid w:val="00D3404A"/>
    <w:rsid w:val="00D34302"/>
    <w:rsid w:val="00D401DA"/>
    <w:rsid w:val="00D412BC"/>
    <w:rsid w:val="00D43173"/>
    <w:rsid w:val="00D44767"/>
    <w:rsid w:val="00D45B59"/>
    <w:rsid w:val="00D460B1"/>
    <w:rsid w:val="00D460FF"/>
    <w:rsid w:val="00D46235"/>
    <w:rsid w:val="00D4645F"/>
    <w:rsid w:val="00D4674C"/>
    <w:rsid w:val="00D46E1E"/>
    <w:rsid w:val="00D51FDA"/>
    <w:rsid w:val="00D52E9D"/>
    <w:rsid w:val="00D57590"/>
    <w:rsid w:val="00D57E69"/>
    <w:rsid w:val="00D60549"/>
    <w:rsid w:val="00D6098F"/>
    <w:rsid w:val="00D60F93"/>
    <w:rsid w:val="00D6313F"/>
    <w:rsid w:val="00D63528"/>
    <w:rsid w:val="00D6388A"/>
    <w:rsid w:val="00D63B29"/>
    <w:rsid w:val="00D64BBB"/>
    <w:rsid w:val="00D64F75"/>
    <w:rsid w:val="00D65295"/>
    <w:rsid w:val="00D6532E"/>
    <w:rsid w:val="00D65FE8"/>
    <w:rsid w:val="00D7049E"/>
    <w:rsid w:val="00D721C7"/>
    <w:rsid w:val="00D75910"/>
    <w:rsid w:val="00D76296"/>
    <w:rsid w:val="00D77078"/>
    <w:rsid w:val="00D81325"/>
    <w:rsid w:val="00D81A78"/>
    <w:rsid w:val="00D81AFC"/>
    <w:rsid w:val="00D81D3B"/>
    <w:rsid w:val="00D8346E"/>
    <w:rsid w:val="00D84CA5"/>
    <w:rsid w:val="00D84D40"/>
    <w:rsid w:val="00D8751C"/>
    <w:rsid w:val="00D87BF0"/>
    <w:rsid w:val="00D91CC7"/>
    <w:rsid w:val="00D927E8"/>
    <w:rsid w:val="00D929A6"/>
    <w:rsid w:val="00D93147"/>
    <w:rsid w:val="00D938DF"/>
    <w:rsid w:val="00D94547"/>
    <w:rsid w:val="00D95A6C"/>
    <w:rsid w:val="00D966E7"/>
    <w:rsid w:val="00D96B10"/>
    <w:rsid w:val="00D9782C"/>
    <w:rsid w:val="00D97E9E"/>
    <w:rsid w:val="00DA182F"/>
    <w:rsid w:val="00DA29C0"/>
    <w:rsid w:val="00DA3A01"/>
    <w:rsid w:val="00DA44AE"/>
    <w:rsid w:val="00DA5A7F"/>
    <w:rsid w:val="00DA7B58"/>
    <w:rsid w:val="00DB7995"/>
    <w:rsid w:val="00DC05ED"/>
    <w:rsid w:val="00DC1A53"/>
    <w:rsid w:val="00DC2702"/>
    <w:rsid w:val="00DC327D"/>
    <w:rsid w:val="00DC4373"/>
    <w:rsid w:val="00DC4B81"/>
    <w:rsid w:val="00DD2A4B"/>
    <w:rsid w:val="00DD359F"/>
    <w:rsid w:val="00DD4BF1"/>
    <w:rsid w:val="00DD50AB"/>
    <w:rsid w:val="00DD5DDB"/>
    <w:rsid w:val="00DD5E88"/>
    <w:rsid w:val="00DD6711"/>
    <w:rsid w:val="00DD6B32"/>
    <w:rsid w:val="00DD71DD"/>
    <w:rsid w:val="00DE03FB"/>
    <w:rsid w:val="00DE2ED8"/>
    <w:rsid w:val="00DE3319"/>
    <w:rsid w:val="00DE3F2E"/>
    <w:rsid w:val="00DE6DA6"/>
    <w:rsid w:val="00DE72FA"/>
    <w:rsid w:val="00DF257B"/>
    <w:rsid w:val="00DF3AD8"/>
    <w:rsid w:val="00DF5779"/>
    <w:rsid w:val="00E0120F"/>
    <w:rsid w:val="00E014FC"/>
    <w:rsid w:val="00E01EE7"/>
    <w:rsid w:val="00E02382"/>
    <w:rsid w:val="00E02D68"/>
    <w:rsid w:val="00E063C8"/>
    <w:rsid w:val="00E06F8B"/>
    <w:rsid w:val="00E10945"/>
    <w:rsid w:val="00E116AE"/>
    <w:rsid w:val="00E12BCB"/>
    <w:rsid w:val="00E13848"/>
    <w:rsid w:val="00E142A5"/>
    <w:rsid w:val="00E145AB"/>
    <w:rsid w:val="00E1476F"/>
    <w:rsid w:val="00E158A7"/>
    <w:rsid w:val="00E158FE"/>
    <w:rsid w:val="00E20EB2"/>
    <w:rsid w:val="00E21D26"/>
    <w:rsid w:val="00E2236E"/>
    <w:rsid w:val="00E22999"/>
    <w:rsid w:val="00E236DF"/>
    <w:rsid w:val="00E248A2"/>
    <w:rsid w:val="00E24EE4"/>
    <w:rsid w:val="00E303D5"/>
    <w:rsid w:val="00E31192"/>
    <w:rsid w:val="00E32BEE"/>
    <w:rsid w:val="00E3318E"/>
    <w:rsid w:val="00E34D2D"/>
    <w:rsid w:val="00E353E6"/>
    <w:rsid w:val="00E36076"/>
    <w:rsid w:val="00E36CA1"/>
    <w:rsid w:val="00E40B55"/>
    <w:rsid w:val="00E419D3"/>
    <w:rsid w:val="00E42BE1"/>
    <w:rsid w:val="00E445D3"/>
    <w:rsid w:val="00E4546D"/>
    <w:rsid w:val="00E45EA5"/>
    <w:rsid w:val="00E46292"/>
    <w:rsid w:val="00E46C1D"/>
    <w:rsid w:val="00E4750A"/>
    <w:rsid w:val="00E5184C"/>
    <w:rsid w:val="00E51B99"/>
    <w:rsid w:val="00E53E00"/>
    <w:rsid w:val="00E55B8D"/>
    <w:rsid w:val="00E5796C"/>
    <w:rsid w:val="00E61421"/>
    <w:rsid w:val="00E640F1"/>
    <w:rsid w:val="00E6456A"/>
    <w:rsid w:val="00E658A7"/>
    <w:rsid w:val="00E665A6"/>
    <w:rsid w:val="00E673A8"/>
    <w:rsid w:val="00E711AD"/>
    <w:rsid w:val="00E738AF"/>
    <w:rsid w:val="00E746E7"/>
    <w:rsid w:val="00E747A7"/>
    <w:rsid w:val="00E74D17"/>
    <w:rsid w:val="00E81110"/>
    <w:rsid w:val="00E81815"/>
    <w:rsid w:val="00E82150"/>
    <w:rsid w:val="00E823F5"/>
    <w:rsid w:val="00E8302C"/>
    <w:rsid w:val="00E83E3E"/>
    <w:rsid w:val="00E85439"/>
    <w:rsid w:val="00E85AF6"/>
    <w:rsid w:val="00E87FD0"/>
    <w:rsid w:val="00E914CF"/>
    <w:rsid w:val="00E91755"/>
    <w:rsid w:val="00E91E11"/>
    <w:rsid w:val="00E91F7E"/>
    <w:rsid w:val="00E9203D"/>
    <w:rsid w:val="00E94F92"/>
    <w:rsid w:val="00EA1EB0"/>
    <w:rsid w:val="00EA23FC"/>
    <w:rsid w:val="00EA3231"/>
    <w:rsid w:val="00EA42D1"/>
    <w:rsid w:val="00EA6E64"/>
    <w:rsid w:val="00EB1426"/>
    <w:rsid w:val="00EB78ED"/>
    <w:rsid w:val="00EC0D0A"/>
    <w:rsid w:val="00EC4DEF"/>
    <w:rsid w:val="00EC5699"/>
    <w:rsid w:val="00EC5903"/>
    <w:rsid w:val="00EC5986"/>
    <w:rsid w:val="00EC6753"/>
    <w:rsid w:val="00EC67E9"/>
    <w:rsid w:val="00EC6870"/>
    <w:rsid w:val="00EC71F0"/>
    <w:rsid w:val="00ED049F"/>
    <w:rsid w:val="00ED0656"/>
    <w:rsid w:val="00ED0BF9"/>
    <w:rsid w:val="00ED282A"/>
    <w:rsid w:val="00ED49D3"/>
    <w:rsid w:val="00ED4A8A"/>
    <w:rsid w:val="00ED640D"/>
    <w:rsid w:val="00ED6834"/>
    <w:rsid w:val="00ED7D4D"/>
    <w:rsid w:val="00EE3F2F"/>
    <w:rsid w:val="00EE6A1B"/>
    <w:rsid w:val="00EF03F5"/>
    <w:rsid w:val="00EF0F47"/>
    <w:rsid w:val="00EF12D0"/>
    <w:rsid w:val="00EF3439"/>
    <w:rsid w:val="00EF5A53"/>
    <w:rsid w:val="00EF7F62"/>
    <w:rsid w:val="00F06703"/>
    <w:rsid w:val="00F07D48"/>
    <w:rsid w:val="00F07F80"/>
    <w:rsid w:val="00F1238F"/>
    <w:rsid w:val="00F14873"/>
    <w:rsid w:val="00F14925"/>
    <w:rsid w:val="00F15B12"/>
    <w:rsid w:val="00F161E8"/>
    <w:rsid w:val="00F20757"/>
    <w:rsid w:val="00F22B44"/>
    <w:rsid w:val="00F25800"/>
    <w:rsid w:val="00F339DA"/>
    <w:rsid w:val="00F35ECC"/>
    <w:rsid w:val="00F36087"/>
    <w:rsid w:val="00F3720D"/>
    <w:rsid w:val="00F3763B"/>
    <w:rsid w:val="00F40FCE"/>
    <w:rsid w:val="00F4114B"/>
    <w:rsid w:val="00F41FFA"/>
    <w:rsid w:val="00F430A9"/>
    <w:rsid w:val="00F43A6F"/>
    <w:rsid w:val="00F443EC"/>
    <w:rsid w:val="00F445CC"/>
    <w:rsid w:val="00F474A2"/>
    <w:rsid w:val="00F47527"/>
    <w:rsid w:val="00F52D4C"/>
    <w:rsid w:val="00F54067"/>
    <w:rsid w:val="00F57FE7"/>
    <w:rsid w:val="00F62976"/>
    <w:rsid w:val="00F62C73"/>
    <w:rsid w:val="00F66E0F"/>
    <w:rsid w:val="00F67B3E"/>
    <w:rsid w:val="00F7002F"/>
    <w:rsid w:val="00F7064D"/>
    <w:rsid w:val="00F71B38"/>
    <w:rsid w:val="00F7338A"/>
    <w:rsid w:val="00F73BFD"/>
    <w:rsid w:val="00F75D7F"/>
    <w:rsid w:val="00F76494"/>
    <w:rsid w:val="00F773E0"/>
    <w:rsid w:val="00F80986"/>
    <w:rsid w:val="00F80DAD"/>
    <w:rsid w:val="00F80E95"/>
    <w:rsid w:val="00F83B34"/>
    <w:rsid w:val="00F84F4E"/>
    <w:rsid w:val="00F85772"/>
    <w:rsid w:val="00F86DC8"/>
    <w:rsid w:val="00F87B7D"/>
    <w:rsid w:val="00F9243D"/>
    <w:rsid w:val="00F93581"/>
    <w:rsid w:val="00F93E42"/>
    <w:rsid w:val="00F956D0"/>
    <w:rsid w:val="00F96614"/>
    <w:rsid w:val="00F96D18"/>
    <w:rsid w:val="00F97140"/>
    <w:rsid w:val="00F97E64"/>
    <w:rsid w:val="00FA176D"/>
    <w:rsid w:val="00FA1FF7"/>
    <w:rsid w:val="00FA3FD4"/>
    <w:rsid w:val="00FA45DB"/>
    <w:rsid w:val="00FA518C"/>
    <w:rsid w:val="00FA59A2"/>
    <w:rsid w:val="00FA62B8"/>
    <w:rsid w:val="00FA7D63"/>
    <w:rsid w:val="00FB0124"/>
    <w:rsid w:val="00FB0AA7"/>
    <w:rsid w:val="00FB2CE5"/>
    <w:rsid w:val="00FB3378"/>
    <w:rsid w:val="00FB3946"/>
    <w:rsid w:val="00FB3AE2"/>
    <w:rsid w:val="00FB3CEA"/>
    <w:rsid w:val="00FB3FE3"/>
    <w:rsid w:val="00FB4EF2"/>
    <w:rsid w:val="00FB5A03"/>
    <w:rsid w:val="00FB5B02"/>
    <w:rsid w:val="00FB6765"/>
    <w:rsid w:val="00FC1674"/>
    <w:rsid w:val="00FC3225"/>
    <w:rsid w:val="00FC33D9"/>
    <w:rsid w:val="00FC3534"/>
    <w:rsid w:val="00FC4E4F"/>
    <w:rsid w:val="00FC4EF9"/>
    <w:rsid w:val="00FC5E41"/>
    <w:rsid w:val="00FC64B0"/>
    <w:rsid w:val="00FC6B04"/>
    <w:rsid w:val="00FC7A7C"/>
    <w:rsid w:val="00FD3B17"/>
    <w:rsid w:val="00FD4A49"/>
    <w:rsid w:val="00FD4AFE"/>
    <w:rsid w:val="00FD4CB4"/>
    <w:rsid w:val="00FD5AF4"/>
    <w:rsid w:val="00FD6AD2"/>
    <w:rsid w:val="00FE0F92"/>
    <w:rsid w:val="00FE2149"/>
    <w:rsid w:val="00FE33A4"/>
    <w:rsid w:val="00FE34DC"/>
    <w:rsid w:val="00FE3C87"/>
    <w:rsid w:val="00FE5537"/>
    <w:rsid w:val="00FE61B9"/>
    <w:rsid w:val="00FE7975"/>
    <w:rsid w:val="00FF0951"/>
    <w:rsid w:val="00FF0FB2"/>
    <w:rsid w:val="00FF1BEB"/>
    <w:rsid w:val="00FF52C8"/>
    <w:rsid w:val="00FF580B"/>
    <w:rsid w:val="00FF6C5C"/>
    <w:rsid w:val="01552578"/>
    <w:rsid w:val="015A15F5"/>
    <w:rsid w:val="01AD0A8D"/>
    <w:rsid w:val="025E3BD3"/>
    <w:rsid w:val="02815591"/>
    <w:rsid w:val="02AB7636"/>
    <w:rsid w:val="02C0723F"/>
    <w:rsid w:val="02F42E60"/>
    <w:rsid w:val="03EF1BF3"/>
    <w:rsid w:val="04052720"/>
    <w:rsid w:val="04783CE7"/>
    <w:rsid w:val="050A6E3A"/>
    <w:rsid w:val="054971BE"/>
    <w:rsid w:val="059608FB"/>
    <w:rsid w:val="06836FD9"/>
    <w:rsid w:val="076638FB"/>
    <w:rsid w:val="084C1F9E"/>
    <w:rsid w:val="09081199"/>
    <w:rsid w:val="09132DB0"/>
    <w:rsid w:val="095E1A88"/>
    <w:rsid w:val="097D2333"/>
    <w:rsid w:val="097E1078"/>
    <w:rsid w:val="097E72B4"/>
    <w:rsid w:val="0A2E5444"/>
    <w:rsid w:val="0A9660AF"/>
    <w:rsid w:val="0AD328D6"/>
    <w:rsid w:val="0AF01E54"/>
    <w:rsid w:val="0B7601F6"/>
    <w:rsid w:val="0C6D1C55"/>
    <w:rsid w:val="0C8848C4"/>
    <w:rsid w:val="0CE30947"/>
    <w:rsid w:val="0DB82965"/>
    <w:rsid w:val="0DBB315A"/>
    <w:rsid w:val="0DED626F"/>
    <w:rsid w:val="0E6C0072"/>
    <w:rsid w:val="0EE34F8A"/>
    <w:rsid w:val="0F165330"/>
    <w:rsid w:val="0F184B8F"/>
    <w:rsid w:val="0F1F7AA9"/>
    <w:rsid w:val="0F41379A"/>
    <w:rsid w:val="0FC15C29"/>
    <w:rsid w:val="102E65B6"/>
    <w:rsid w:val="10D43460"/>
    <w:rsid w:val="122212B6"/>
    <w:rsid w:val="135B5AD3"/>
    <w:rsid w:val="13E7683E"/>
    <w:rsid w:val="140B6088"/>
    <w:rsid w:val="141A7886"/>
    <w:rsid w:val="144C7E08"/>
    <w:rsid w:val="14E12491"/>
    <w:rsid w:val="15B67505"/>
    <w:rsid w:val="15E32588"/>
    <w:rsid w:val="16C341F4"/>
    <w:rsid w:val="16C93223"/>
    <w:rsid w:val="16F90A9F"/>
    <w:rsid w:val="172E7E4B"/>
    <w:rsid w:val="17F12CD6"/>
    <w:rsid w:val="187836B9"/>
    <w:rsid w:val="18E77650"/>
    <w:rsid w:val="19654B73"/>
    <w:rsid w:val="19781B3F"/>
    <w:rsid w:val="1A0F5092"/>
    <w:rsid w:val="1A72762F"/>
    <w:rsid w:val="1A731E4F"/>
    <w:rsid w:val="1B1246F6"/>
    <w:rsid w:val="1BAD7ED1"/>
    <w:rsid w:val="1BB465D6"/>
    <w:rsid w:val="1BF80DA6"/>
    <w:rsid w:val="1BFB362C"/>
    <w:rsid w:val="1D0722A7"/>
    <w:rsid w:val="1D364B9E"/>
    <w:rsid w:val="1D376B8E"/>
    <w:rsid w:val="1D4F0E7A"/>
    <w:rsid w:val="1D5D13C8"/>
    <w:rsid w:val="1EBA6CC8"/>
    <w:rsid w:val="1EC10F03"/>
    <w:rsid w:val="1F510695"/>
    <w:rsid w:val="20703B6C"/>
    <w:rsid w:val="209E4462"/>
    <w:rsid w:val="20DB76F3"/>
    <w:rsid w:val="213020AF"/>
    <w:rsid w:val="21372120"/>
    <w:rsid w:val="21A52438"/>
    <w:rsid w:val="22083A4A"/>
    <w:rsid w:val="22546B1E"/>
    <w:rsid w:val="2256105C"/>
    <w:rsid w:val="225A0A48"/>
    <w:rsid w:val="227115E9"/>
    <w:rsid w:val="22BD6181"/>
    <w:rsid w:val="22DD49F5"/>
    <w:rsid w:val="2415301C"/>
    <w:rsid w:val="24296252"/>
    <w:rsid w:val="24D74B70"/>
    <w:rsid w:val="250307BC"/>
    <w:rsid w:val="25132549"/>
    <w:rsid w:val="25761AA9"/>
    <w:rsid w:val="25762CB6"/>
    <w:rsid w:val="25990799"/>
    <w:rsid w:val="260A60B3"/>
    <w:rsid w:val="2615495A"/>
    <w:rsid w:val="268230B4"/>
    <w:rsid w:val="26A90D5A"/>
    <w:rsid w:val="279D2611"/>
    <w:rsid w:val="27DA4B00"/>
    <w:rsid w:val="27E54332"/>
    <w:rsid w:val="28E545E0"/>
    <w:rsid w:val="28FC4199"/>
    <w:rsid w:val="29711F06"/>
    <w:rsid w:val="29D175B2"/>
    <w:rsid w:val="29F515F2"/>
    <w:rsid w:val="2A21725B"/>
    <w:rsid w:val="2A306598"/>
    <w:rsid w:val="2A3B0ADB"/>
    <w:rsid w:val="2A5D6082"/>
    <w:rsid w:val="2A5F54F0"/>
    <w:rsid w:val="2A890D94"/>
    <w:rsid w:val="2ACF1E9A"/>
    <w:rsid w:val="2C243DAC"/>
    <w:rsid w:val="2CA142DA"/>
    <w:rsid w:val="2CA402F6"/>
    <w:rsid w:val="2DE97DB3"/>
    <w:rsid w:val="2DF00CE4"/>
    <w:rsid w:val="2EE937C9"/>
    <w:rsid w:val="2F6C734A"/>
    <w:rsid w:val="2FB82756"/>
    <w:rsid w:val="300E7FCF"/>
    <w:rsid w:val="302F4916"/>
    <w:rsid w:val="31157281"/>
    <w:rsid w:val="31245830"/>
    <w:rsid w:val="31721552"/>
    <w:rsid w:val="3210761F"/>
    <w:rsid w:val="3331093B"/>
    <w:rsid w:val="33A60983"/>
    <w:rsid w:val="342D4271"/>
    <w:rsid w:val="343E4538"/>
    <w:rsid w:val="3450144B"/>
    <w:rsid w:val="34CD5819"/>
    <w:rsid w:val="34D8241F"/>
    <w:rsid w:val="34F95B9C"/>
    <w:rsid w:val="350C64D2"/>
    <w:rsid w:val="36016846"/>
    <w:rsid w:val="360B0B2D"/>
    <w:rsid w:val="361E74E7"/>
    <w:rsid w:val="36810F1D"/>
    <w:rsid w:val="36A133CC"/>
    <w:rsid w:val="36DC15F1"/>
    <w:rsid w:val="370F1016"/>
    <w:rsid w:val="37197233"/>
    <w:rsid w:val="375A7C38"/>
    <w:rsid w:val="37972EB5"/>
    <w:rsid w:val="37F93699"/>
    <w:rsid w:val="39114C64"/>
    <w:rsid w:val="3912396E"/>
    <w:rsid w:val="39962978"/>
    <w:rsid w:val="39C13060"/>
    <w:rsid w:val="39CC08FA"/>
    <w:rsid w:val="3A0255E4"/>
    <w:rsid w:val="3AA829C5"/>
    <w:rsid w:val="3BA237A7"/>
    <w:rsid w:val="3BE65D2D"/>
    <w:rsid w:val="3C1C4CB8"/>
    <w:rsid w:val="3C4F108B"/>
    <w:rsid w:val="3D223120"/>
    <w:rsid w:val="3D981FFE"/>
    <w:rsid w:val="3DDA33C5"/>
    <w:rsid w:val="3E3F437D"/>
    <w:rsid w:val="3E52642B"/>
    <w:rsid w:val="3E8E091D"/>
    <w:rsid w:val="3ED840EF"/>
    <w:rsid w:val="3F717169"/>
    <w:rsid w:val="3FB371DA"/>
    <w:rsid w:val="3FB8555C"/>
    <w:rsid w:val="40382EA4"/>
    <w:rsid w:val="403D0142"/>
    <w:rsid w:val="408502BB"/>
    <w:rsid w:val="408B3064"/>
    <w:rsid w:val="40E6523D"/>
    <w:rsid w:val="41072AB3"/>
    <w:rsid w:val="414724D1"/>
    <w:rsid w:val="41660BA4"/>
    <w:rsid w:val="41C1442F"/>
    <w:rsid w:val="41E72830"/>
    <w:rsid w:val="41F33D9E"/>
    <w:rsid w:val="42386C52"/>
    <w:rsid w:val="425B153A"/>
    <w:rsid w:val="4325163E"/>
    <w:rsid w:val="43487CEA"/>
    <w:rsid w:val="436314FD"/>
    <w:rsid w:val="43802581"/>
    <w:rsid w:val="43B754F8"/>
    <w:rsid w:val="43D05967"/>
    <w:rsid w:val="43E71FCA"/>
    <w:rsid w:val="43ED6310"/>
    <w:rsid w:val="442F5CB9"/>
    <w:rsid w:val="44707E0D"/>
    <w:rsid w:val="44A07447"/>
    <w:rsid w:val="44EF2BCB"/>
    <w:rsid w:val="451B5546"/>
    <w:rsid w:val="456C63A5"/>
    <w:rsid w:val="45903A4D"/>
    <w:rsid w:val="45FA677D"/>
    <w:rsid w:val="46094293"/>
    <w:rsid w:val="461C3B64"/>
    <w:rsid w:val="469A5C13"/>
    <w:rsid w:val="46E94297"/>
    <w:rsid w:val="47560C2F"/>
    <w:rsid w:val="47C07E96"/>
    <w:rsid w:val="47D63FAE"/>
    <w:rsid w:val="48727FE6"/>
    <w:rsid w:val="48DD7D9E"/>
    <w:rsid w:val="4901757A"/>
    <w:rsid w:val="491E779E"/>
    <w:rsid w:val="49725205"/>
    <w:rsid w:val="49EC3979"/>
    <w:rsid w:val="4A3C46B4"/>
    <w:rsid w:val="4A764405"/>
    <w:rsid w:val="4AFD5655"/>
    <w:rsid w:val="4B2114EF"/>
    <w:rsid w:val="4B3053C5"/>
    <w:rsid w:val="4B5D50EC"/>
    <w:rsid w:val="4B7A447C"/>
    <w:rsid w:val="4B900477"/>
    <w:rsid w:val="4C324410"/>
    <w:rsid w:val="4E0043F8"/>
    <w:rsid w:val="4E4B358A"/>
    <w:rsid w:val="4E564DFD"/>
    <w:rsid w:val="4E9F2F36"/>
    <w:rsid w:val="4ED0010E"/>
    <w:rsid w:val="4EF42B59"/>
    <w:rsid w:val="4EF5088B"/>
    <w:rsid w:val="4F022BC6"/>
    <w:rsid w:val="4F1A3351"/>
    <w:rsid w:val="4F1E5293"/>
    <w:rsid w:val="4FC713B5"/>
    <w:rsid w:val="50452FBE"/>
    <w:rsid w:val="509E6106"/>
    <w:rsid w:val="512E5F6A"/>
    <w:rsid w:val="51725896"/>
    <w:rsid w:val="51F52AD5"/>
    <w:rsid w:val="524E0AFF"/>
    <w:rsid w:val="52587AE2"/>
    <w:rsid w:val="52857E85"/>
    <w:rsid w:val="536836EE"/>
    <w:rsid w:val="538732D8"/>
    <w:rsid w:val="54F40761"/>
    <w:rsid w:val="55375639"/>
    <w:rsid w:val="55931C8D"/>
    <w:rsid w:val="55BE190C"/>
    <w:rsid w:val="55F86BC1"/>
    <w:rsid w:val="56B03963"/>
    <w:rsid w:val="56F14787"/>
    <w:rsid w:val="572D3506"/>
    <w:rsid w:val="572D479B"/>
    <w:rsid w:val="584052BD"/>
    <w:rsid w:val="58693690"/>
    <w:rsid w:val="58A04E38"/>
    <w:rsid w:val="58D1311E"/>
    <w:rsid w:val="591C5795"/>
    <w:rsid w:val="591D4B03"/>
    <w:rsid w:val="591F3596"/>
    <w:rsid w:val="5953795F"/>
    <w:rsid w:val="59D927E4"/>
    <w:rsid w:val="5A360EEC"/>
    <w:rsid w:val="5AF7112E"/>
    <w:rsid w:val="5AF74F92"/>
    <w:rsid w:val="5B2E0E3A"/>
    <w:rsid w:val="5B703ABB"/>
    <w:rsid w:val="5B810892"/>
    <w:rsid w:val="5BA366DD"/>
    <w:rsid w:val="5BCE427A"/>
    <w:rsid w:val="5C340C9A"/>
    <w:rsid w:val="5CC71A75"/>
    <w:rsid w:val="5D7E1491"/>
    <w:rsid w:val="5D9F6F87"/>
    <w:rsid w:val="5DC5406D"/>
    <w:rsid w:val="5DEA4732"/>
    <w:rsid w:val="5EAC60A1"/>
    <w:rsid w:val="5F3A60BE"/>
    <w:rsid w:val="5F463C32"/>
    <w:rsid w:val="5FE724CB"/>
    <w:rsid w:val="6059635B"/>
    <w:rsid w:val="619A1C28"/>
    <w:rsid w:val="61AB1EF5"/>
    <w:rsid w:val="620A2F87"/>
    <w:rsid w:val="627803C6"/>
    <w:rsid w:val="62BE2E17"/>
    <w:rsid w:val="634D1584"/>
    <w:rsid w:val="639258CD"/>
    <w:rsid w:val="63A54D3B"/>
    <w:rsid w:val="652C6D25"/>
    <w:rsid w:val="6546581B"/>
    <w:rsid w:val="65AA7884"/>
    <w:rsid w:val="67F1616A"/>
    <w:rsid w:val="68884BF9"/>
    <w:rsid w:val="68905230"/>
    <w:rsid w:val="68AB49F4"/>
    <w:rsid w:val="696638A2"/>
    <w:rsid w:val="69753D6E"/>
    <w:rsid w:val="69A470D6"/>
    <w:rsid w:val="6B543ED8"/>
    <w:rsid w:val="6B97734D"/>
    <w:rsid w:val="6BBF3A3F"/>
    <w:rsid w:val="6BDE20DD"/>
    <w:rsid w:val="6C4A7251"/>
    <w:rsid w:val="6C5A0948"/>
    <w:rsid w:val="6C8C7B26"/>
    <w:rsid w:val="6CE7601B"/>
    <w:rsid w:val="6DA30E91"/>
    <w:rsid w:val="6DCB33F4"/>
    <w:rsid w:val="6E0E3069"/>
    <w:rsid w:val="6E16157C"/>
    <w:rsid w:val="6E4C4A03"/>
    <w:rsid w:val="6E92706F"/>
    <w:rsid w:val="6EA661D0"/>
    <w:rsid w:val="6EB55D16"/>
    <w:rsid w:val="6ECE6907"/>
    <w:rsid w:val="6F4D76E4"/>
    <w:rsid w:val="6F8617CF"/>
    <w:rsid w:val="704F46EA"/>
    <w:rsid w:val="706F76C9"/>
    <w:rsid w:val="70F6453B"/>
    <w:rsid w:val="71387EEF"/>
    <w:rsid w:val="71AF6DCE"/>
    <w:rsid w:val="71D73969"/>
    <w:rsid w:val="72347339"/>
    <w:rsid w:val="72D20D90"/>
    <w:rsid w:val="72FA4A98"/>
    <w:rsid w:val="73D25830"/>
    <w:rsid w:val="73F4636B"/>
    <w:rsid w:val="74001E8F"/>
    <w:rsid w:val="74024FC6"/>
    <w:rsid w:val="7412397A"/>
    <w:rsid w:val="74A27532"/>
    <w:rsid w:val="74B936B8"/>
    <w:rsid w:val="74EF7DCD"/>
    <w:rsid w:val="74F4404A"/>
    <w:rsid w:val="750C0A5E"/>
    <w:rsid w:val="75113305"/>
    <w:rsid w:val="752E5BD4"/>
    <w:rsid w:val="75983998"/>
    <w:rsid w:val="75D617B1"/>
    <w:rsid w:val="76156FBA"/>
    <w:rsid w:val="76267E33"/>
    <w:rsid w:val="76A60799"/>
    <w:rsid w:val="76D56FEA"/>
    <w:rsid w:val="77453F6F"/>
    <w:rsid w:val="776C6D3B"/>
    <w:rsid w:val="77C0134A"/>
    <w:rsid w:val="77C1448D"/>
    <w:rsid w:val="77F374BB"/>
    <w:rsid w:val="78122D63"/>
    <w:rsid w:val="781B2205"/>
    <w:rsid w:val="781E68B4"/>
    <w:rsid w:val="784D1B16"/>
    <w:rsid w:val="78DA57D2"/>
    <w:rsid w:val="78E14CB6"/>
    <w:rsid w:val="792E3262"/>
    <w:rsid w:val="79751314"/>
    <w:rsid w:val="79841724"/>
    <w:rsid w:val="79A16F0D"/>
    <w:rsid w:val="7A1B2843"/>
    <w:rsid w:val="7B494E43"/>
    <w:rsid w:val="7C16385B"/>
    <w:rsid w:val="7CB023A6"/>
    <w:rsid w:val="7CE319EB"/>
    <w:rsid w:val="7CE340AF"/>
    <w:rsid w:val="7D723337"/>
    <w:rsid w:val="7DC241EA"/>
    <w:rsid w:val="7DCC5391"/>
    <w:rsid w:val="7E427195"/>
    <w:rsid w:val="7E552DCF"/>
    <w:rsid w:val="7EBC5DC5"/>
    <w:rsid w:val="7ED817CB"/>
    <w:rsid w:val="7EE93528"/>
    <w:rsid w:val="7F022428"/>
    <w:rsid w:val="7F7F71B0"/>
    <w:rsid w:val="7FE22507"/>
    <w:rsid w:val="7FE47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2"/>
    </o:shapelayout>
  </w:shapeDefaults>
  <w:decimalSymbol w:val="."/>
  <w:listSeparator w:val=","/>
  <w14:docId w14:val="0322D06F"/>
  <w15:docId w15:val="{4CA85C08-7B33-4C26-A86E-E2C02846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unhideWhenUsed="1" w:qFormat="1"/>
    <w:lsdException w:name="footnote text" w:qFormat="1"/>
    <w:lsdException w:name="annotation text" w:qFormat="1"/>
    <w:lsdException w:name="header" w:qFormat="1"/>
    <w:lsdException w:name="footer" w:qFormat="1"/>
    <w:lsdException w:name="caption" w:uiPriority="35" w:unhideWhenUsed="1" w:qFormat="1"/>
    <w:lsdException w:name="table of figures" w:qFormat="1"/>
    <w:lsdException w:name="footnote reference" w:qFormat="1"/>
    <w:lsdException w:name="annotation reference" w:qFormat="1"/>
    <w:lsdException w:name="page number" w:uiPriority="99" w:unhideWhenUsed="1" w:qFormat="1"/>
    <w:lsdException w:name="endnote reference" w:qFormat="1"/>
    <w:lsdException w:name="endnote text" w:qFormat="1"/>
    <w:lsdException w:name="table of authorities" w:qFormat="1"/>
    <w:lsdException w:name="macro" w:qFormat="1"/>
    <w:lsdException w:name="List" w:qFormat="1"/>
    <w:lsdException w:name="List 2" w:qFormat="1"/>
    <w:lsdException w:name="Title" w:uiPriority="10" w:qFormat="1"/>
    <w:lsdException w:name="Default Paragraph Font" w:semiHidden="1" w:uiPriority="1" w:unhideWhenUsed="1" w:qFormat="1"/>
    <w:lsdException w:name="Body Text" w:uiPriority="99" w:unhideWhenUsed="1" w:qFormat="1"/>
    <w:lsdException w:name="Body Text Indent" w:uiPriority="99" w:unhideWhenUsed="1" w:qFormat="1"/>
    <w:lsdException w:name="Message Header" w:qFormat="1"/>
    <w:lsdException w:name="Subtitle" w:qFormat="1"/>
    <w:lsdException w:name="Date" w:qFormat="1"/>
    <w:lsdException w:name="Body Text First Indent" w:qFormat="1"/>
    <w:lsdException w:name="Body Text 2" w:qFormat="1"/>
    <w:lsdException w:name="Body Text 3" w:qFormat="1"/>
    <w:lsdException w:name="Body Text Indent 2" w:uiPriority="99" w:unhideWhenUsed="1"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Preformatted"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lsdException w:name="Table Colorful 3" w:semiHidden="1" w:unhideWhenUsed="1"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9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a2"/>
    <w:qFormat/>
    <w:pPr>
      <w:widowControl w:val="0"/>
      <w:spacing w:line="360" w:lineRule="auto"/>
      <w:ind w:firstLineChars="200" w:firstLine="200"/>
    </w:pPr>
    <w:rPr>
      <w:rFonts w:ascii="仿宋" w:cstheme="minorBidi"/>
      <w:kern w:val="2"/>
      <w:sz w:val="24"/>
      <w:szCs w:val="24"/>
    </w:rPr>
  </w:style>
  <w:style w:type="paragraph" w:styleId="1">
    <w:name w:val="heading 1"/>
    <w:basedOn w:val="a1"/>
    <w:next w:val="a1"/>
    <w:link w:val="10"/>
    <w:uiPriority w:val="9"/>
    <w:qFormat/>
    <w:pPr>
      <w:keepNext/>
      <w:keepLines/>
      <w:spacing w:before="260" w:after="330"/>
      <w:ind w:firstLineChars="0" w:firstLine="643"/>
      <w:outlineLvl w:val="0"/>
    </w:pPr>
    <w:rPr>
      <w:rFonts w:hAnsi="宋体"/>
      <w:b/>
      <w:bCs/>
      <w:color w:val="000000" w:themeColor="text1"/>
      <w:kern w:val="0"/>
      <w:sz w:val="28"/>
      <w:szCs w:val="28"/>
    </w:rPr>
  </w:style>
  <w:style w:type="paragraph" w:styleId="2">
    <w:name w:val="heading 2"/>
    <w:basedOn w:val="a1"/>
    <w:next w:val="a1"/>
    <w:link w:val="21"/>
    <w:uiPriority w:val="9"/>
    <w:qFormat/>
    <w:pPr>
      <w:keepNext/>
      <w:keepLines/>
      <w:spacing w:before="260" w:after="260"/>
      <w:ind w:firstLineChars="0" w:firstLine="0"/>
      <w:outlineLvl w:val="1"/>
    </w:pPr>
    <w:rPr>
      <w:rFonts w:hAnsi="Cambria"/>
      <w:b/>
      <w:bCs/>
      <w:kern w:val="0"/>
      <w:szCs w:val="32"/>
    </w:rPr>
  </w:style>
  <w:style w:type="paragraph" w:styleId="3">
    <w:name w:val="heading 3"/>
    <w:basedOn w:val="a1"/>
    <w:next w:val="a1"/>
    <w:link w:val="30"/>
    <w:uiPriority w:val="9"/>
    <w:qFormat/>
    <w:pPr>
      <w:keepNext/>
      <w:keepLines/>
      <w:spacing w:before="260" w:after="260"/>
      <w:ind w:firstLineChars="0" w:firstLine="0"/>
      <w:outlineLvl w:val="2"/>
    </w:pPr>
    <w:rPr>
      <w:rFonts w:asciiTheme="majorEastAsia" w:eastAsiaTheme="majorEastAsia" w:hAnsiTheme="majorEastAsia"/>
      <w:b/>
      <w:bCs/>
      <w:szCs w:val="32"/>
    </w:rPr>
  </w:style>
  <w:style w:type="paragraph" w:styleId="4">
    <w:name w:val="heading 4"/>
    <w:basedOn w:val="3"/>
    <w:next w:val="a1"/>
    <w:link w:val="41"/>
    <w:uiPriority w:val="9"/>
    <w:qFormat/>
    <w:pPr>
      <w:outlineLvl w:val="3"/>
    </w:pPr>
  </w:style>
  <w:style w:type="paragraph" w:styleId="5">
    <w:name w:val="heading 5"/>
    <w:basedOn w:val="a1"/>
    <w:next w:val="a1"/>
    <w:link w:val="50"/>
    <w:uiPriority w:val="9"/>
    <w:unhideWhenUsed/>
    <w:qFormat/>
    <w:pPr>
      <w:keepNext/>
      <w:keepLines/>
      <w:spacing w:before="280" w:after="290" w:line="376" w:lineRule="auto"/>
      <w:outlineLvl w:val="4"/>
    </w:pPr>
    <w:rPr>
      <w:b/>
      <w:bCs/>
      <w:szCs w:val="28"/>
    </w:rPr>
  </w:style>
  <w:style w:type="paragraph" w:styleId="6">
    <w:name w:val="heading 6"/>
    <w:basedOn w:val="a1"/>
    <w:next w:val="a3"/>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1"/>
    <w:next w:val="a3"/>
    <w:link w:val="70"/>
    <w:uiPriority w:val="9"/>
    <w:semiHidden/>
    <w:unhideWhenUsed/>
    <w:qFormat/>
    <w:pPr>
      <w:keepNext/>
      <w:keepLines/>
      <w:spacing w:before="240" w:after="64" w:line="320" w:lineRule="auto"/>
      <w:outlineLvl w:val="6"/>
    </w:pPr>
    <w:rPr>
      <w:b/>
      <w:bCs/>
    </w:rPr>
  </w:style>
  <w:style w:type="paragraph" w:styleId="8">
    <w:name w:val="heading 8"/>
    <w:basedOn w:val="a1"/>
    <w:next w:val="a3"/>
    <w:link w:val="80"/>
    <w:uiPriority w:val="9"/>
    <w:semiHidden/>
    <w:unhideWhenUsed/>
    <w:qFormat/>
    <w:pPr>
      <w:keepNext/>
      <w:keepLines/>
      <w:spacing w:before="240" w:after="64" w:line="320" w:lineRule="auto"/>
      <w:outlineLvl w:val="7"/>
    </w:pPr>
    <w:rPr>
      <w:rFonts w:asciiTheme="majorHAnsi" w:eastAsiaTheme="majorEastAsia" w:hAnsiTheme="majorHAnsi" w:cstheme="majorBidi"/>
    </w:rPr>
  </w:style>
  <w:style w:type="paragraph" w:styleId="9">
    <w:name w:val="heading 9"/>
    <w:basedOn w:val="a1"/>
    <w:next w:val="a3"/>
    <w:link w:val="90"/>
    <w:uiPriority w:val="9"/>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header"/>
    <w:basedOn w:val="a1"/>
    <w:link w:val="11"/>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Times New Roman"/>
      <w:sz w:val="18"/>
    </w:rPr>
  </w:style>
  <w:style w:type="paragraph" w:styleId="a7">
    <w:name w:val="macro"/>
    <w:link w:val="a8"/>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rPr>
  </w:style>
  <w:style w:type="paragraph" w:styleId="a3">
    <w:name w:val="Normal Indent"/>
    <w:basedOn w:val="a1"/>
    <w:link w:val="a9"/>
    <w:uiPriority w:val="99"/>
    <w:unhideWhenUsed/>
    <w:qFormat/>
    <w:rPr>
      <w:rFonts w:eastAsia="仿宋_GB2312"/>
    </w:rPr>
  </w:style>
  <w:style w:type="paragraph" w:styleId="TOC7">
    <w:name w:val="toc 7"/>
    <w:basedOn w:val="a1"/>
    <w:next w:val="a1"/>
    <w:uiPriority w:val="39"/>
    <w:unhideWhenUsed/>
    <w:qFormat/>
    <w:pPr>
      <w:ind w:leftChars="1200" w:left="2520"/>
    </w:pPr>
    <w:rPr>
      <w:rFonts w:asciiTheme="minorHAnsi" w:eastAsiaTheme="minorEastAsia" w:hAnsiTheme="minorHAnsi"/>
    </w:rPr>
  </w:style>
  <w:style w:type="paragraph" w:styleId="aa">
    <w:name w:val="table of authorities"/>
    <w:basedOn w:val="a1"/>
    <w:next w:val="a1"/>
    <w:qFormat/>
    <w:pPr>
      <w:ind w:leftChars="200" w:left="420" w:firstLineChars="0" w:firstLine="0"/>
    </w:pPr>
    <w:rPr>
      <w:rFonts w:ascii="Times New Roman" w:eastAsia="仿宋_GB2312"/>
      <w:sz w:val="21"/>
    </w:rPr>
  </w:style>
  <w:style w:type="paragraph" w:styleId="ab">
    <w:name w:val="caption"/>
    <w:basedOn w:val="a1"/>
    <w:next w:val="a1"/>
    <w:link w:val="ac"/>
    <w:uiPriority w:val="35"/>
    <w:unhideWhenUsed/>
    <w:qFormat/>
    <w:rPr>
      <w:rFonts w:asciiTheme="majorHAnsi" w:eastAsia="黑体" w:hAnsiTheme="majorHAnsi" w:cstheme="majorBidi"/>
      <w:sz w:val="20"/>
      <w:szCs w:val="20"/>
    </w:rPr>
  </w:style>
  <w:style w:type="paragraph" w:styleId="ad">
    <w:name w:val="Document Map"/>
    <w:basedOn w:val="a1"/>
    <w:link w:val="ae"/>
    <w:qFormat/>
    <w:pPr>
      <w:shd w:val="clear" w:color="auto" w:fill="000080"/>
    </w:pPr>
  </w:style>
  <w:style w:type="paragraph" w:styleId="af">
    <w:name w:val="annotation text"/>
    <w:basedOn w:val="a1"/>
    <w:link w:val="12"/>
    <w:qFormat/>
    <w:rPr>
      <w:rFonts w:ascii="宋体"/>
    </w:rPr>
  </w:style>
  <w:style w:type="paragraph" w:styleId="31">
    <w:name w:val="Body Text 3"/>
    <w:basedOn w:val="a1"/>
    <w:link w:val="310"/>
    <w:qFormat/>
    <w:pPr>
      <w:spacing w:after="120"/>
    </w:pPr>
    <w:rPr>
      <w:rFonts w:ascii="Times New Roman" w:eastAsia="仿宋_GB2312"/>
      <w:sz w:val="16"/>
      <w:szCs w:val="16"/>
    </w:rPr>
  </w:style>
  <w:style w:type="paragraph" w:styleId="af0">
    <w:name w:val="Body Text"/>
    <w:basedOn w:val="a1"/>
    <w:link w:val="13"/>
    <w:uiPriority w:val="99"/>
    <w:unhideWhenUsed/>
    <w:qFormat/>
    <w:pPr>
      <w:spacing w:after="120"/>
    </w:pPr>
  </w:style>
  <w:style w:type="paragraph" w:styleId="af1">
    <w:name w:val="Body Text Indent"/>
    <w:basedOn w:val="a1"/>
    <w:link w:val="af2"/>
    <w:uiPriority w:val="99"/>
    <w:unhideWhenUsed/>
    <w:qFormat/>
    <w:pPr>
      <w:spacing w:after="120"/>
      <w:ind w:leftChars="200" w:left="420"/>
    </w:pPr>
    <w:rPr>
      <w:rFonts w:ascii="Times New Roman"/>
      <w:sz w:val="21"/>
    </w:rPr>
  </w:style>
  <w:style w:type="paragraph" w:styleId="20">
    <w:name w:val="List 2"/>
    <w:basedOn w:val="a1"/>
    <w:qFormat/>
    <w:pPr>
      <w:ind w:leftChars="200" w:left="100" w:hangingChars="200" w:hanging="200"/>
    </w:pPr>
    <w:rPr>
      <w:rFonts w:ascii="Times New Roman"/>
      <w:spacing w:val="4"/>
      <w:sz w:val="32"/>
    </w:rPr>
  </w:style>
  <w:style w:type="paragraph" w:styleId="af3">
    <w:name w:val="Block Text"/>
    <w:basedOn w:val="a1"/>
    <w:qFormat/>
    <w:pPr>
      <w:spacing w:line="260" w:lineRule="exact"/>
      <w:ind w:left="-170" w:right="-170" w:firstLineChars="0" w:firstLine="0"/>
      <w:jc w:val="center"/>
    </w:pPr>
    <w:rPr>
      <w:rFonts w:ascii="宋体" w:hAnsi="宋体"/>
      <w:sz w:val="21"/>
    </w:rPr>
  </w:style>
  <w:style w:type="paragraph" w:styleId="TOC5">
    <w:name w:val="toc 5"/>
    <w:basedOn w:val="a1"/>
    <w:next w:val="a1"/>
    <w:uiPriority w:val="39"/>
    <w:unhideWhenUsed/>
    <w:qFormat/>
    <w:pPr>
      <w:ind w:leftChars="800" w:left="1680"/>
    </w:pPr>
    <w:rPr>
      <w:rFonts w:asciiTheme="minorHAnsi" w:eastAsiaTheme="minorEastAsia" w:hAnsiTheme="minorHAnsi"/>
    </w:rPr>
  </w:style>
  <w:style w:type="paragraph" w:styleId="TOC3">
    <w:name w:val="toc 3"/>
    <w:basedOn w:val="a1"/>
    <w:next w:val="a1"/>
    <w:uiPriority w:val="39"/>
    <w:unhideWhenUsed/>
    <w:qFormat/>
    <w:pPr>
      <w:ind w:leftChars="400" w:left="840"/>
    </w:pPr>
  </w:style>
  <w:style w:type="paragraph" w:styleId="af4">
    <w:name w:val="Plain Text"/>
    <w:basedOn w:val="a1"/>
    <w:link w:val="14"/>
    <w:uiPriority w:val="99"/>
    <w:unhideWhenUsed/>
    <w:qFormat/>
    <w:rPr>
      <w:rFonts w:hAnsi="Courier New" w:cs="Courier New"/>
      <w:szCs w:val="21"/>
    </w:rPr>
  </w:style>
  <w:style w:type="paragraph" w:styleId="TOC8">
    <w:name w:val="toc 8"/>
    <w:basedOn w:val="a1"/>
    <w:next w:val="a1"/>
    <w:uiPriority w:val="39"/>
    <w:unhideWhenUsed/>
    <w:qFormat/>
    <w:pPr>
      <w:ind w:leftChars="1400" w:left="2940"/>
    </w:pPr>
    <w:rPr>
      <w:rFonts w:asciiTheme="minorHAnsi" w:eastAsiaTheme="minorEastAsia" w:hAnsiTheme="minorHAnsi"/>
    </w:rPr>
  </w:style>
  <w:style w:type="paragraph" w:styleId="af5">
    <w:name w:val="Date"/>
    <w:basedOn w:val="a1"/>
    <w:next w:val="a1"/>
    <w:link w:val="af6"/>
    <w:qFormat/>
    <w:pPr>
      <w:ind w:leftChars="2500" w:left="100"/>
    </w:pPr>
    <w:rPr>
      <w:rFonts w:ascii="Times New Roman"/>
    </w:rPr>
  </w:style>
  <w:style w:type="paragraph" w:styleId="22">
    <w:name w:val="Body Text Indent 2"/>
    <w:basedOn w:val="a1"/>
    <w:link w:val="210"/>
    <w:uiPriority w:val="99"/>
    <w:unhideWhenUsed/>
    <w:qFormat/>
    <w:pPr>
      <w:spacing w:after="120" w:line="480" w:lineRule="auto"/>
      <w:ind w:leftChars="200" w:left="420"/>
    </w:pPr>
    <w:rPr>
      <w:rFonts w:ascii="Times New Roman"/>
      <w:sz w:val="21"/>
    </w:rPr>
  </w:style>
  <w:style w:type="paragraph" w:styleId="af7">
    <w:name w:val="endnote text"/>
    <w:basedOn w:val="a1"/>
    <w:link w:val="15"/>
    <w:qFormat/>
    <w:pPr>
      <w:snapToGrid w:val="0"/>
    </w:pPr>
    <w:rPr>
      <w:rFonts w:ascii="宋体"/>
    </w:rPr>
  </w:style>
  <w:style w:type="paragraph" w:styleId="af8">
    <w:name w:val="Balloon Text"/>
    <w:basedOn w:val="a1"/>
    <w:link w:val="af9"/>
    <w:unhideWhenUsed/>
    <w:qFormat/>
    <w:pPr>
      <w:spacing w:line="240" w:lineRule="auto"/>
    </w:pPr>
    <w:rPr>
      <w:sz w:val="18"/>
      <w:szCs w:val="18"/>
    </w:rPr>
  </w:style>
  <w:style w:type="paragraph" w:styleId="afa">
    <w:name w:val="footer"/>
    <w:basedOn w:val="a1"/>
    <w:link w:val="16"/>
    <w:qFormat/>
    <w:pPr>
      <w:tabs>
        <w:tab w:val="center" w:pos="4153"/>
        <w:tab w:val="right" w:pos="8306"/>
      </w:tabs>
      <w:snapToGrid w:val="0"/>
    </w:pPr>
    <w:rPr>
      <w:sz w:val="18"/>
    </w:rPr>
  </w:style>
  <w:style w:type="paragraph" w:styleId="TOC1">
    <w:name w:val="toc 1"/>
    <w:basedOn w:val="a1"/>
    <w:next w:val="a1"/>
    <w:uiPriority w:val="39"/>
    <w:qFormat/>
    <w:pPr>
      <w:tabs>
        <w:tab w:val="right" w:leader="dot" w:pos="8296"/>
      </w:tabs>
      <w:ind w:firstLineChars="0" w:firstLine="0"/>
      <w:jc w:val="center"/>
    </w:pPr>
    <w:rPr>
      <w:b/>
    </w:rPr>
  </w:style>
  <w:style w:type="paragraph" w:styleId="TOC4">
    <w:name w:val="toc 4"/>
    <w:basedOn w:val="a1"/>
    <w:next w:val="a1"/>
    <w:uiPriority w:val="39"/>
    <w:unhideWhenUsed/>
    <w:qFormat/>
    <w:pPr>
      <w:ind w:leftChars="600" w:left="1260"/>
    </w:pPr>
    <w:rPr>
      <w:rFonts w:asciiTheme="minorHAnsi" w:eastAsiaTheme="minorEastAsia" w:hAnsiTheme="minorHAnsi"/>
    </w:rPr>
  </w:style>
  <w:style w:type="paragraph" w:styleId="afb">
    <w:name w:val="Subtitle"/>
    <w:basedOn w:val="a1"/>
    <w:next w:val="a1"/>
    <w:link w:val="afc"/>
    <w:qFormat/>
    <w:pPr>
      <w:spacing w:before="240" w:after="60" w:line="312" w:lineRule="auto"/>
      <w:jc w:val="center"/>
      <w:outlineLvl w:val="1"/>
    </w:pPr>
    <w:rPr>
      <w:rFonts w:asciiTheme="majorHAnsi" w:hAnsiTheme="majorHAnsi" w:cstheme="majorBidi"/>
      <w:b/>
      <w:bCs/>
      <w:kern w:val="28"/>
      <w:sz w:val="32"/>
      <w:szCs w:val="32"/>
    </w:rPr>
  </w:style>
  <w:style w:type="paragraph" w:styleId="afd">
    <w:name w:val="List"/>
    <w:basedOn w:val="a1"/>
    <w:qFormat/>
    <w:pPr>
      <w:ind w:left="200" w:hangingChars="200" w:hanging="200"/>
    </w:pPr>
    <w:rPr>
      <w:rFonts w:ascii="Times New Roman"/>
      <w:sz w:val="21"/>
    </w:rPr>
  </w:style>
  <w:style w:type="paragraph" w:styleId="afe">
    <w:name w:val="footnote text"/>
    <w:basedOn w:val="a1"/>
    <w:link w:val="17"/>
    <w:qFormat/>
    <w:pPr>
      <w:snapToGrid w:val="0"/>
    </w:pPr>
    <w:rPr>
      <w:rFonts w:ascii="Times New Roman" w:eastAsia="仿宋_GB2312"/>
      <w:sz w:val="18"/>
      <w:szCs w:val="18"/>
    </w:rPr>
  </w:style>
  <w:style w:type="paragraph" w:styleId="TOC6">
    <w:name w:val="toc 6"/>
    <w:basedOn w:val="a1"/>
    <w:next w:val="a1"/>
    <w:uiPriority w:val="39"/>
    <w:unhideWhenUsed/>
    <w:qFormat/>
    <w:pPr>
      <w:ind w:leftChars="1000" w:left="2100"/>
    </w:pPr>
    <w:rPr>
      <w:rFonts w:asciiTheme="minorHAnsi" w:eastAsiaTheme="minorEastAsia" w:hAnsiTheme="minorHAnsi"/>
    </w:rPr>
  </w:style>
  <w:style w:type="paragraph" w:styleId="32">
    <w:name w:val="Body Text Indent 3"/>
    <w:basedOn w:val="a1"/>
    <w:link w:val="33"/>
    <w:qFormat/>
    <w:pPr>
      <w:spacing w:after="120"/>
      <w:ind w:left="420"/>
    </w:pPr>
    <w:rPr>
      <w:rFonts w:ascii="Times New Roman" w:eastAsia="仿宋_GB2312"/>
      <w:sz w:val="16"/>
      <w:szCs w:val="16"/>
    </w:rPr>
  </w:style>
  <w:style w:type="paragraph" w:styleId="aff">
    <w:name w:val="table of figures"/>
    <w:basedOn w:val="a1"/>
    <w:next w:val="a1"/>
    <w:qFormat/>
    <w:pPr>
      <w:ind w:leftChars="200" w:left="200" w:hangingChars="200" w:hanging="200"/>
    </w:pPr>
  </w:style>
  <w:style w:type="paragraph" w:styleId="TOC2">
    <w:name w:val="toc 2"/>
    <w:basedOn w:val="a1"/>
    <w:next w:val="a1"/>
    <w:uiPriority w:val="39"/>
    <w:qFormat/>
    <w:pPr>
      <w:tabs>
        <w:tab w:val="right" w:leader="dot" w:pos="8296"/>
      </w:tabs>
      <w:spacing w:line="580" w:lineRule="exact"/>
      <w:ind w:leftChars="128" w:left="358" w:firstLineChars="0" w:firstLine="0"/>
    </w:pPr>
  </w:style>
  <w:style w:type="paragraph" w:styleId="TOC9">
    <w:name w:val="toc 9"/>
    <w:basedOn w:val="a1"/>
    <w:next w:val="a1"/>
    <w:uiPriority w:val="39"/>
    <w:unhideWhenUsed/>
    <w:qFormat/>
    <w:pPr>
      <w:ind w:leftChars="1600" w:left="3360"/>
    </w:pPr>
    <w:rPr>
      <w:rFonts w:asciiTheme="minorHAnsi" w:eastAsiaTheme="minorEastAsia" w:hAnsiTheme="minorHAnsi"/>
    </w:rPr>
  </w:style>
  <w:style w:type="paragraph" w:styleId="23">
    <w:name w:val="Body Text 2"/>
    <w:basedOn w:val="a1"/>
    <w:link w:val="24"/>
    <w:qFormat/>
    <w:pPr>
      <w:spacing w:after="120" w:line="480" w:lineRule="auto"/>
      <w:ind w:firstLineChars="0" w:firstLine="0"/>
    </w:pPr>
    <w:rPr>
      <w:rFonts w:ascii="Times New Roman"/>
      <w:sz w:val="21"/>
    </w:rPr>
  </w:style>
  <w:style w:type="paragraph" w:styleId="aff0">
    <w:name w:val="Message Header"/>
    <w:basedOn w:val="a1"/>
    <w:link w:val="af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黑体" w:hAnsi="Arial" w:cs="Arial"/>
      <w:b/>
      <w:sz w:val="36"/>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pPr>
    <w:rPr>
      <w:rFonts w:ascii="宋体" w:hAnsi="宋体" w:cs="宋体"/>
      <w:kern w:val="0"/>
    </w:rPr>
  </w:style>
  <w:style w:type="paragraph" w:styleId="aff2">
    <w:name w:val="Normal (Web)"/>
    <w:basedOn w:val="a1"/>
    <w:qFormat/>
    <w:pPr>
      <w:spacing w:before="100" w:beforeAutospacing="1" w:after="100" w:afterAutospacing="1"/>
    </w:pPr>
    <w:rPr>
      <w:kern w:val="0"/>
    </w:rPr>
  </w:style>
  <w:style w:type="paragraph" w:styleId="18">
    <w:name w:val="index 1"/>
    <w:basedOn w:val="a1"/>
    <w:next w:val="a1"/>
    <w:qFormat/>
    <w:pPr>
      <w:ind w:firstLineChars="0" w:firstLine="0"/>
    </w:pPr>
    <w:rPr>
      <w:rFonts w:ascii="Times New Roman" w:eastAsia="仿宋_GB2312"/>
      <w:sz w:val="21"/>
    </w:rPr>
  </w:style>
  <w:style w:type="paragraph" w:styleId="25">
    <w:name w:val="index 2"/>
    <w:basedOn w:val="a1"/>
    <w:next w:val="a1"/>
    <w:qFormat/>
    <w:pPr>
      <w:tabs>
        <w:tab w:val="left" w:pos="0"/>
      </w:tabs>
      <w:autoSpaceDE w:val="0"/>
      <w:autoSpaceDN w:val="0"/>
      <w:adjustRightInd w:val="0"/>
      <w:spacing w:before="240"/>
      <w:ind w:leftChars="200" w:left="200" w:firstLineChars="225" w:firstLine="0"/>
    </w:pPr>
    <w:rPr>
      <w:rFonts w:ascii="宋体" w:hAnsi="宋体" w:cs="宋体"/>
      <w:bCs/>
      <w:iCs/>
      <w:kern w:val="0"/>
      <w:szCs w:val="21"/>
    </w:rPr>
  </w:style>
  <w:style w:type="paragraph" w:styleId="aff3">
    <w:name w:val="Title"/>
    <w:basedOn w:val="a1"/>
    <w:next w:val="a1"/>
    <w:link w:val="19"/>
    <w:uiPriority w:val="10"/>
    <w:qFormat/>
    <w:pPr>
      <w:spacing w:before="240" w:after="60"/>
      <w:jc w:val="center"/>
      <w:outlineLvl w:val="0"/>
    </w:pPr>
    <w:rPr>
      <w:rFonts w:asciiTheme="majorHAnsi" w:hAnsiTheme="majorHAnsi" w:cstheme="majorBidi"/>
      <w:b/>
      <w:bCs/>
      <w:sz w:val="32"/>
      <w:szCs w:val="32"/>
    </w:rPr>
  </w:style>
  <w:style w:type="paragraph" w:styleId="aff4">
    <w:name w:val="annotation subject"/>
    <w:basedOn w:val="af"/>
    <w:next w:val="af"/>
    <w:link w:val="1a"/>
    <w:qFormat/>
    <w:rPr>
      <w:b/>
      <w:bCs/>
    </w:rPr>
  </w:style>
  <w:style w:type="paragraph" w:styleId="aff5">
    <w:name w:val="Body Text First Indent"/>
    <w:basedOn w:val="af0"/>
    <w:link w:val="aff6"/>
    <w:qFormat/>
    <w:pPr>
      <w:ind w:firstLine="420"/>
    </w:pPr>
    <w:rPr>
      <w:rFonts w:ascii="Times New Roman" w:eastAsia="仿宋_GB2312"/>
    </w:rPr>
  </w:style>
  <w:style w:type="table" w:styleId="aff7">
    <w:name w:val="Table Grid"/>
    <w:basedOn w:val="a5"/>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5"/>
    <w:qFormat/>
    <w:pPr>
      <w:widowControl w:val="0"/>
      <w:jc w:val="both"/>
    </w:p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table" w:styleId="1b">
    <w:name w:val="Table Colorful 1"/>
    <w:basedOn w:val="a5"/>
    <w:qFormat/>
    <w:pPr>
      <w:widowControl w:val="0"/>
      <w:spacing w:line="360" w:lineRule="auto"/>
      <w:ind w:firstLineChars="200" w:firstLine="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34">
    <w:name w:val="Table Colorful 3"/>
    <w:basedOn w:val="a5"/>
    <w:qFormat/>
    <w:pPr>
      <w:widowControl w:val="0"/>
      <w:spacing w:line="360" w:lineRule="auto"/>
      <w:ind w:firstLineChars="200" w:firstLine="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9">
    <w:name w:val="Table Elegant"/>
    <w:basedOn w:val="a5"/>
    <w:qFormat/>
    <w:pPr>
      <w:widowControl w:val="0"/>
      <w:spacing w:line="360" w:lineRule="auto"/>
      <w:ind w:firstLineChars="200" w:firstLine="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35">
    <w:name w:val="Table Classic 3"/>
    <w:basedOn w:val="a5"/>
    <w:qFormat/>
    <w:pPr>
      <w:widowControl w:val="0"/>
      <w:spacing w:line="360" w:lineRule="auto"/>
      <w:ind w:firstLineChars="200" w:firstLine="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styleId="affa">
    <w:name w:val="Strong"/>
    <w:basedOn w:val="a4"/>
    <w:uiPriority w:val="22"/>
    <w:qFormat/>
    <w:rPr>
      <w:b/>
      <w:bCs/>
    </w:rPr>
  </w:style>
  <w:style w:type="character" w:styleId="affb">
    <w:name w:val="endnote reference"/>
    <w:qFormat/>
    <w:rPr>
      <w:vertAlign w:val="superscript"/>
    </w:rPr>
  </w:style>
  <w:style w:type="character" w:styleId="affc">
    <w:name w:val="page number"/>
    <w:basedOn w:val="a4"/>
    <w:uiPriority w:val="99"/>
    <w:unhideWhenUsed/>
    <w:qFormat/>
  </w:style>
  <w:style w:type="character" w:styleId="affd">
    <w:name w:val="FollowedHyperlink"/>
    <w:basedOn w:val="a4"/>
    <w:uiPriority w:val="99"/>
    <w:qFormat/>
    <w:rPr>
      <w:color w:val="800080" w:themeColor="followedHyperlink"/>
      <w:u w:val="single"/>
    </w:rPr>
  </w:style>
  <w:style w:type="character" w:styleId="affe">
    <w:name w:val="Emphasis"/>
    <w:basedOn w:val="a4"/>
    <w:uiPriority w:val="20"/>
    <w:qFormat/>
    <w:rPr>
      <w:i/>
      <w:iCs/>
    </w:rPr>
  </w:style>
  <w:style w:type="character" w:styleId="HTML1">
    <w:name w:val="HTML Definition"/>
    <w:basedOn w:val="a4"/>
    <w:qFormat/>
    <w:rPr>
      <w:sz w:val="28"/>
      <w:szCs w:val="21"/>
    </w:rPr>
  </w:style>
  <w:style w:type="character" w:styleId="HTML2">
    <w:name w:val="HTML Acronym"/>
    <w:basedOn w:val="a4"/>
    <w:qFormat/>
    <w:rPr>
      <w:sz w:val="28"/>
      <w:szCs w:val="21"/>
    </w:rPr>
  </w:style>
  <w:style w:type="character" w:styleId="HTML3">
    <w:name w:val="HTML Variable"/>
    <w:basedOn w:val="a4"/>
    <w:qFormat/>
    <w:rPr>
      <w:sz w:val="28"/>
      <w:szCs w:val="21"/>
    </w:rPr>
  </w:style>
  <w:style w:type="character" w:styleId="afff">
    <w:name w:val="Hyperlink"/>
    <w:basedOn w:val="a4"/>
    <w:uiPriority w:val="99"/>
    <w:qFormat/>
    <w:rPr>
      <w:color w:val="0000FF"/>
      <w:u w:val="single"/>
    </w:rPr>
  </w:style>
  <w:style w:type="character" w:styleId="HTML4">
    <w:name w:val="HTML Code"/>
    <w:basedOn w:val="a4"/>
    <w:qFormat/>
    <w:rPr>
      <w:rFonts w:ascii="Courier New" w:hAnsi="Courier New"/>
      <w:sz w:val="20"/>
      <w:szCs w:val="21"/>
    </w:rPr>
  </w:style>
  <w:style w:type="character" w:styleId="afff0">
    <w:name w:val="annotation reference"/>
    <w:qFormat/>
    <w:rPr>
      <w:sz w:val="21"/>
      <w:szCs w:val="21"/>
    </w:rPr>
  </w:style>
  <w:style w:type="character" w:styleId="HTML5">
    <w:name w:val="HTML Cite"/>
    <w:basedOn w:val="a4"/>
    <w:qFormat/>
    <w:rPr>
      <w:sz w:val="28"/>
      <w:szCs w:val="21"/>
    </w:rPr>
  </w:style>
  <w:style w:type="character" w:styleId="afff1">
    <w:name w:val="footnote reference"/>
    <w:qFormat/>
    <w:rPr>
      <w:vertAlign w:val="superscript"/>
    </w:rPr>
  </w:style>
  <w:style w:type="character" w:customStyle="1" w:styleId="10">
    <w:name w:val="标题 1 字符"/>
    <w:basedOn w:val="a4"/>
    <w:link w:val="1"/>
    <w:uiPriority w:val="9"/>
    <w:qFormat/>
    <w:rPr>
      <w:rFonts w:ascii="仿宋" w:eastAsia="宋体" w:hAnsi="宋体"/>
      <w:b/>
      <w:bCs/>
      <w:color w:val="000000" w:themeColor="text1"/>
      <w:kern w:val="0"/>
      <w:sz w:val="28"/>
      <w:szCs w:val="28"/>
    </w:rPr>
  </w:style>
  <w:style w:type="character" w:customStyle="1" w:styleId="21">
    <w:name w:val="标题 2 字符1"/>
    <w:basedOn w:val="a4"/>
    <w:link w:val="2"/>
    <w:uiPriority w:val="9"/>
    <w:qFormat/>
    <w:rPr>
      <w:rFonts w:ascii="仿宋" w:eastAsia="宋体" w:hAnsi="Cambria"/>
      <w:b/>
      <w:bCs/>
      <w:kern w:val="0"/>
      <w:sz w:val="28"/>
      <w:szCs w:val="32"/>
    </w:rPr>
  </w:style>
  <w:style w:type="character" w:customStyle="1" w:styleId="30">
    <w:name w:val="标题 3 字符"/>
    <w:basedOn w:val="a4"/>
    <w:link w:val="3"/>
    <w:uiPriority w:val="9"/>
    <w:qFormat/>
    <w:rPr>
      <w:rFonts w:asciiTheme="majorEastAsia" w:eastAsiaTheme="majorEastAsia" w:hAnsiTheme="majorEastAsia"/>
      <w:b/>
      <w:bCs/>
      <w:sz w:val="24"/>
      <w:szCs w:val="32"/>
    </w:rPr>
  </w:style>
  <w:style w:type="character" w:customStyle="1" w:styleId="btn-task-gray1">
    <w:name w:val="btn-task-gray1"/>
    <w:basedOn w:val="a4"/>
    <w:qFormat/>
    <w:rPr>
      <w:color w:val="FFFFFF"/>
      <w:sz w:val="28"/>
      <w:szCs w:val="21"/>
      <w:u w:val="none"/>
      <w:shd w:val="clear" w:color="auto" w:fill="CCCCCC"/>
    </w:rPr>
  </w:style>
  <w:style w:type="character" w:customStyle="1" w:styleId="font31">
    <w:name w:val="font31"/>
    <w:basedOn w:val="a4"/>
    <w:qFormat/>
    <w:rPr>
      <w:rFonts w:ascii="宋体" w:eastAsia="宋体" w:hAnsi="宋体" w:cs="宋体" w:hint="eastAsia"/>
      <w:color w:val="000000"/>
      <w:sz w:val="24"/>
      <w:szCs w:val="24"/>
      <w:u w:val="none"/>
      <w:vertAlign w:val="superscript"/>
    </w:rPr>
  </w:style>
  <w:style w:type="character" w:customStyle="1" w:styleId="font21">
    <w:name w:val="font21"/>
    <w:basedOn w:val="a4"/>
    <w:qFormat/>
    <w:rPr>
      <w:rFonts w:ascii="宋体" w:eastAsia="宋体" w:hAnsi="宋体" w:cs="宋体" w:hint="eastAsia"/>
      <w:color w:val="000000"/>
      <w:sz w:val="21"/>
      <w:szCs w:val="21"/>
      <w:u w:val="none"/>
      <w:vertAlign w:val="superscript"/>
    </w:rPr>
  </w:style>
  <w:style w:type="character" w:customStyle="1" w:styleId="font51">
    <w:name w:val="font51"/>
    <w:basedOn w:val="a4"/>
    <w:qFormat/>
    <w:rPr>
      <w:rFonts w:ascii="宋体" w:eastAsia="宋体" w:hAnsi="宋体" w:cs="宋体" w:hint="eastAsia"/>
      <w:color w:val="000000"/>
      <w:sz w:val="24"/>
      <w:szCs w:val="24"/>
      <w:u w:val="none"/>
      <w:vertAlign w:val="superscript"/>
    </w:rPr>
  </w:style>
  <w:style w:type="character" w:customStyle="1" w:styleId="1c">
    <w:name w:val="已访问的超链接1"/>
    <w:basedOn w:val="a4"/>
    <w:qFormat/>
    <w:rPr>
      <w:color w:val="0268CD"/>
      <w:sz w:val="28"/>
      <w:szCs w:val="21"/>
      <w:u w:val="none"/>
    </w:rPr>
  </w:style>
  <w:style w:type="character" w:customStyle="1" w:styleId="btn-task-gray2">
    <w:name w:val="btn-task-gray2"/>
    <w:basedOn w:val="a4"/>
    <w:qFormat/>
    <w:rPr>
      <w:color w:val="05BE3C"/>
      <w:sz w:val="28"/>
      <w:szCs w:val="21"/>
    </w:rPr>
  </w:style>
  <w:style w:type="character" w:customStyle="1" w:styleId="afff2">
    <w:name w:val="样式 (西文) 宋体 (中文) 宋体"/>
    <w:basedOn w:val="a4"/>
    <w:qFormat/>
    <w:rPr>
      <w:rFonts w:ascii="Times New Roman" w:eastAsia="宋体" w:hAnsi="Times New Roman"/>
      <w:spacing w:val="0"/>
      <w:w w:val="100"/>
      <w:sz w:val="28"/>
      <w:szCs w:val="28"/>
    </w:rPr>
  </w:style>
  <w:style w:type="character" w:customStyle="1" w:styleId="font61">
    <w:name w:val="font61"/>
    <w:basedOn w:val="a4"/>
    <w:qFormat/>
    <w:rPr>
      <w:rFonts w:ascii="Times New Roman" w:hAnsi="Times New Roman" w:cs="Times New Roman" w:hint="default"/>
      <w:color w:val="000000"/>
      <w:sz w:val="18"/>
      <w:szCs w:val="18"/>
      <w:u w:val="none"/>
      <w:vertAlign w:val="superscript"/>
    </w:rPr>
  </w:style>
  <w:style w:type="character" w:customStyle="1" w:styleId="hover38">
    <w:name w:val="hover38"/>
    <w:basedOn w:val="a4"/>
    <w:qFormat/>
    <w:rPr>
      <w:color w:val="3EAF0E"/>
      <w:sz w:val="28"/>
      <w:szCs w:val="21"/>
    </w:rPr>
  </w:style>
  <w:style w:type="character" w:customStyle="1" w:styleId="font41">
    <w:name w:val="font41"/>
    <w:basedOn w:val="a4"/>
    <w:qFormat/>
    <w:rPr>
      <w:rFonts w:ascii="宋体" w:eastAsia="宋体" w:hAnsi="宋体" w:cs="宋体" w:hint="eastAsia"/>
      <w:color w:val="000000"/>
      <w:sz w:val="24"/>
      <w:szCs w:val="24"/>
      <w:u w:val="none"/>
      <w:vertAlign w:val="superscript"/>
    </w:rPr>
  </w:style>
  <w:style w:type="character" w:customStyle="1" w:styleId="font11">
    <w:name w:val="font11"/>
    <w:basedOn w:val="a4"/>
    <w:qFormat/>
    <w:rPr>
      <w:rFonts w:ascii="宋体" w:eastAsia="宋体" w:hAnsi="宋体" w:cs="宋体" w:hint="eastAsia"/>
      <w:color w:val="3366FF"/>
      <w:sz w:val="21"/>
      <w:szCs w:val="21"/>
      <w:u w:val="none"/>
      <w:vertAlign w:val="superscript"/>
    </w:rPr>
  </w:style>
  <w:style w:type="character" w:customStyle="1" w:styleId="font01">
    <w:name w:val="font01"/>
    <w:basedOn w:val="a4"/>
    <w:qFormat/>
    <w:rPr>
      <w:rFonts w:ascii="宋体" w:eastAsia="宋体" w:hAnsi="宋体" w:cs="宋体" w:hint="eastAsia"/>
      <w:color w:val="000000"/>
      <w:sz w:val="21"/>
      <w:szCs w:val="21"/>
      <w:u w:val="none"/>
    </w:rPr>
  </w:style>
  <w:style w:type="paragraph" w:customStyle="1" w:styleId="afff3">
    <w:name w:val="表名"/>
    <w:basedOn w:val="aff"/>
    <w:qFormat/>
    <w:pPr>
      <w:ind w:firstLineChars="200" w:firstLine="480"/>
    </w:pPr>
    <w:rPr>
      <w:rFonts w:ascii="宋体" w:hAnsiTheme="minorEastAsia" w:cs="宋体"/>
      <w:color w:val="000000" w:themeColor="text1"/>
    </w:rPr>
  </w:style>
  <w:style w:type="paragraph" w:customStyle="1" w:styleId="afff4">
    <w:name w:val="表格复垦"/>
    <w:basedOn w:val="a1"/>
    <w:qFormat/>
    <w:pPr>
      <w:jc w:val="center"/>
      <w:textAlignment w:val="baseline"/>
    </w:pPr>
    <w:rPr>
      <w:rFonts w:eastAsia="仿宋_GB2312"/>
      <w:spacing w:val="4"/>
      <w:szCs w:val="21"/>
    </w:rPr>
  </w:style>
  <w:style w:type="character" w:customStyle="1" w:styleId="1d">
    <w:name w:val="不明显强调1"/>
    <w:basedOn w:val="a4"/>
    <w:uiPriority w:val="19"/>
    <w:qFormat/>
    <w:rPr>
      <w:i/>
      <w:iCs/>
      <w:color w:val="808080" w:themeColor="text1" w:themeTint="7F"/>
    </w:rPr>
  </w:style>
  <w:style w:type="paragraph" w:customStyle="1" w:styleId="1e">
    <w:name w:val="样式1"/>
    <w:basedOn w:val="a1"/>
    <w:link w:val="1Char"/>
    <w:qFormat/>
    <w:pPr>
      <w:adjustRightInd w:val="0"/>
      <w:snapToGrid w:val="0"/>
    </w:pPr>
    <w:rPr>
      <w:szCs w:val="28"/>
    </w:rPr>
  </w:style>
  <w:style w:type="paragraph" w:customStyle="1" w:styleId="150">
    <w:name w:val="样式 样式 黑体 小二 居中 + 宋体 四号 两端对齐 行距: 1.5 倍行距"/>
    <w:basedOn w:val="a1"/>
    <w:qFormat/>
    <w:rPr>
      <w:rFonts w:ascii="Times New Roman" w:hAnsi="宋体"/>
      <w:szCs w:val="20"/>
    </w:rPr>
  </w:style>
  <w:style w:type="paragraph" w:customStyle="1" w:styleId="afff5">
    <w:name w:val="表、图标题"/>
    <w:qFormat/>
    <w:pPr>
      <w:jc w:val="center"/>
    </w:pPr>
    <w:rPr>
      <w:rFonts w:ascii="宋体" w:eastAsiaTheme="minorEastAsia" w:hAnsi="宋体" w:cstheme="minorBidi"/>
      <w:bCs/>
      <w:kern w:val="2"/>
      <w:sz w:val="21"/>
      <w:szCs w:val="32"/>
    </w:rPr>
  </w:style>
  <w:style w:type="paragraph" w:customStyle="1" w:styleId="26">
    <w:name w:val="正文2"/>
    <w:basedOn w:val="a1"/>
    <w:link w:val="Char"/>
    <w:qFormat/>
    <w:pPr>
      <w:widowControl/>
      <w:jc w:val="center"/>
    </w:pPr>
    <w:rPr>
      <w:rFonts w:ascii="Times New Roman" w:eastAsia="Times New Roman"/>
      <w:color w:val="000000"/>
      <w:kern w:val="0"/>
    </w:rPr>
  </w:style>
  <w:style w:type="paragraph" w:customStyle="1" w:styleId="1f">
    <w:name w:val="文本1"/>
    <w:basedOn w:val="a1"/>
    <w:qFormat/>
    <w:pPr>
      <w:adjustRightInd w:val="0"/>
      <w:snapToGrid w:val="0"/>
    </w:pPr>
    <w:rPr>
      <w:rFonts w:ascii="Times New Roman"/>
    </w:rPr>
  </w:style>
  <w:style w:type="paragraph" w:customStyle="1" w:styleId="afff6">
    <w:name w:val="报告正文"/>
    <w:basedOn w:val="a1"/>
    <w:link w:val="Char1"/>
    <w:qFormat/>
    <w:pPr>
      <w:topLinePunct/>
    </w:pPr>
    <w:rPr>
      <w:bCs/>
      <w:spacing w:val="14"/>
    </w:rPr>
  </w:style>
  <w:style w:type="paragraph" w:customStyle="1" w:styleId="Default">
    <w:name w:val="Default"/>
    <w:qFormat/>
    <w:pPr>
      <w:widowControl w:val="0"/>
      <w:autoSpaceDE w:val="0"/>
      <w:autoSpaceDN w:val="0"/>
      <w:adjustRightInd w:val="0"/>
    </w:pPr>
    <w:rPr>
      <w:rFonts w:ascii="黑体" w:eastAsia="黑体" w:hAnsiTheme="minorHAnsi" w:cs="黑体"/>
      <w:color w:val="000000"/>
      <w:kern w:val="2"/>
      <w:sz w:val="24"/>
      <w:szCs w:val="24"/>
    </w:rPr>
  </w:style>
  <w:style w:type="paragraph" w:customStyle="1" w:styleId="NewNewNewNewNewNewNewNewNewNew">
    <w:name w:val="正文 New New New New New New New New New New"/>
    <w:qFormat/>
    <w:pPr>
      <w:widowControl w:val="0"/>
      <w:spacing w:line="360" w:lineRule="auto"/>
      <w:ind w:firstLineChars="200" w:firstLine="200"/>
      <w:jc w:val="both"/>
    </w:pPr>
    <w:rPr>
      <w:rFonts w:asciiTheme="minorHAnsi" w:eastAsia="仿宋_GB2312" w:hAnsiTheme="minorHAnsi" w:cstheme="minorBidi"/>
      <w:kern w:val="2"/>
      <w:sz w:val="24"/>
      <w:szCs w:val="24"/>
    </w:rPr>
  </w:style>
  <w:style w:type="character" w:customStyle="1" w:styleId="afc">
    <w:name w:val="副标题 字符"/>
    <w:basedOn w:val="a4"/>
    <w:link w:val="afb"/>
    <w:qFormat/>
    <w:rPr>
      <w:rFonts w:asciiTheme="majorHAnsi" w:eastAsia="宋体" w:hAnsiTheme="majorHAnsi" w:cstheme="majorBidi"/>
      <w:b/>
      <w:bCs/>
      <w:kern w:val="28"/>
      <w:sz w:val="32"/>
      <w:szCs w:val="32"/>
    </w:rPr>
  </w:style>
  <w:style w:type="paragraph" w:customStyle="1" w:styleId="CharCharCharCharCharChar1Char">
    <w:name w:val="Char Char Char Char Char Char1 Char"/>
    <w:basedOn w:val="a1"/>
    <w:qFormat/>
    <w:rPr>
      <w:szCs w:val="21"/>
    </w:rPr>
  </w:style>
  <w:style w:type="paragraph" w:customStyle="1" w:styleId="afff7">
    <w:name w:val="表格体"/>
    <w:basedOn w:val="a1"/>
    <w:qFormat/>
    <w:pPr>
      <w:adjustRightInd w:val="0"/>
      <w:snapToGrid w:val="0"/>
      <w:jc w:val="center"/>
    </w:pPr>
    <w:rPr>
      <w:rFonts w:ascii="Times New Roman"/>
      <w:bCs/>
    </w:rPr>
  </w:style>
  <w:style w:type="paragraph" w:customStyle="1" w:styleId="Char1CharCharCharCharCharCharCharCharChar">
    <w:name w:val="Char1 Char Char Char Char Char Char Char Char Char"/>
    <w:basedOn w:val="a1"/>
    <w:link w:val="Char1CharCharCharCharCharCharCharCharCharChar"/>
    <w:qFormat/>
    <w:rPr>
      <w:rFonts w:ascii="宋体" w:hAnsi="宋体" w:cs="宋体" w:hint="eastAsia"/>
    </w:rPr>
  </w:style>
  <w:style w:type="paragraph" w:customStyle="1" w:styleId="1f0">
    <w:name w:val="正文1"/>
    <w:basedOn w:val="a1"/>
    <w:link w:val="1Char3"/>
    <w:qFormat/>
    <w:pPr>
      <w:spacing w:line="440" w:lineRule="exact"/>
      <w:ind w:firstLine="480"/>
    </w:pPr>
    <w:rPr>
      <w:color w:val="000000"/>
      <w:kern w:val="0"/>
      <w:szCs w:val="27"/>
    </w:rPr>
  </w:style>
  <w:style w:type="paragraph" w:customStyle="1" w:styleId="p16">
    <w:name w:val="p16"/>
    <w:basedOn w:val="a1"/>
    <w:qFormat/>
    <w:pPr>
      <w:widowControl/>
    </w:pPr>
    <w:rPr>
      <w:kern w:val="0"/>
      <w:szCs w:val="21"/>
    </w:rPr>
  </w:style>
  <w:style w:type="paragraph" w:customStyle="1" w:styleId="afff8">
    <w:name w:val="段"/>
    <w:link w:val="CharChar"/>
    <w:qFormat/>
    <w:pPr>
      <w:autoSpaceDE w:val="0"/>
      <w:autoSpaceDN w:val="0"/>
      <w:ind w:firstLineChars="200" w:firstLine="200"/>
      <w:jc w:val="both"/>
    </w:pPr>
    <w:rPr>
      <w:rFonts w:ascii="宋体" w:eastAsiaTheme="minorEastAsia" w:hAnsiTheme="minorHAnsi" w:cstheme="minorBidi"/>
      <w:kern w:val="2"/>
      <w:sz w:val="22"/>
      <w:szCs w:val="22"/>
    </w:rPr>
  </w:style>
  <w:style w:type="paragraph" w:customStyle="1" w:styleId="Char1CharCharChar">
    <w:name w:val="Char1 Char Char Char"/>
    <w:basedOn w:val="a1"/>
    <w:semiHidden/>
    <w:qFormat/>
    <w:rPr>
      <w:rFonts w:ascii="宋体" w:hAnsi="宋体" w:cs="宋体"/>
      <w:szCs w:val="28"/>
    </w:rPr>
  </w:style>
  <w:style w:type="paragraph" w:customStyle="1" w:styleId="p0">
    <w:name w:val="p0"/>
    <w:basedOn w:val="a1"/>
    <w:qFormat/>
    <w:pPr>
      <w:widowControl/>
    </w:pPr>
    <w:rPr>
      <w:rFonts w:ascii="宋体" w:eastAsia="Arial Unicode MS" w:hAnsi="宋体" w:cs="宋体"/>
      <w:kern w:val="0"/>
      <w:szCs w:val="21"/>
    </w:rPr>
  </w:style>
  <w:style w:type="paragraph" w:customStyle="1" w:styleId="afff9">
    <w:name w:val="表格"/>
    <w:basedOn w:val="a1"/>
    <w:link w:val="Char0"/>
    <w:uiPriority w:val="4"/>
    <w:qFormat/>
    <w:pPr>
      <w:adjustRightInd w:val="0"/>
      <w:snapToGrid w:val="0"/>
      <w:spacing w:line="240" w:lineRule="auto"/>
      <w:ind w:firstLineChars="0" w:firstLine="0"/>
      <w:jc w:val="center"/>
    </w:pPr>
    <w:rPr>
      <w:rFonts w:ascii="宋体"/>
      <w:kern w:val="0"/>
      <w:sz w:val="21"/>
      <w:szCs w:val="20"/>
    </w:rPr>
  </w:style>
  <w:style w:type="character" w:customStyle="1" w:styleId="ae">
    <w:name w:val="文档结构图 字符"/>
    <w:basedOn w:val="a4"/>
    <w:link w:val="ad"/>
    <w:qFormat/>
    <w:rPr>
      <w:rFonts w:ascii="仿宋"/>
      <w:kern w:val="2"/>
      <w:sz w:val="28"/>
      <w:szCs w:val="24"/>
      <w:shd w:val="clear" w:color="auto" w:fill="000080"/>
    </w:rPr>
  </w:style>
  <w:style w:type="character" w:customStyle="1" w:styleId="af9">
    <w:name w:val="批注框文本 字符"/>
    <w:basedOn w:val="a4"/>
    <w:link w:val="af8"/>
    <w:qFormat/>
    <w:rPr>
      <w:rFonts w:ascii="仿宋"/>
      <w:kern w:val="2"/>
      <w:sz w:val="18"/>
      <w:szCs w:val="18"/>
    </w:rPr>
  </w:style>
  <w:style w:type="paragraph" w:styleId="afffa">
    <w:name w:val="List Paragraph"/>
    <w:basedOn w:val="a1"/>
    <w:uiPriority w:val="34"/>
    <w:qFormat/>
    <w:pPr>
      <w:ind w:firstLine="420"/>
    </w:pPr>
  </w:style>
  <w:style w:type="character" w:customStyle="1" w:styleId="210">
    <w:name w:val="正文文本缩进 2 字符1"/>
    <w:basedOn w:val="a4"/>
    <w:link w:val="22"/>
    <w:uiPriority w:val="99"/>
    <w:qFormat/>
    <w:rPr>
      <w:kern w:val="2"/>
      <w:sz w:val="21"/>
      <w:szCs w:val="24"/>
    </w:rPr>
  </w:style>
  <w:style w:type="character" w:customStyle="1" w:styleId="apple-converted-space">
    <w:name w:val="apple-converted-space"/>
    <w:basedOn w:val="a4"/>
    <w:qFormat/>
  </w:style>
  <w:style w:type="character" w:customStyle="1" w:styleId="19">
    <w:name w:val="标题 字符1"/>
    <w:basedOn w:val="a4"/>
    <w:link w:val="aff3"/>
    <w:uiPriority w:val="10"/>
    <w:qFormat/>
    <w:rPr>
      <w:rFonts w:asciiTheme="majorHAnsi" w:eastAsia="宋体" w:hAnsiTheme="majorHAnsi" w:cstheme="majorBidi"/>
      <w:b/>
      <w:bCs/>
      <w:sz w:val="32"/>
      <w:szCs w:val="32"/>
    </w:rPr>
  </w:style>
  <w:style w:type="paragraph" w:customStyle="1" w:styleId="1f1">
    <w:name w:val="正文文本（使用1）"/>
    <w:basedOn w:val="a1"/>
    <w:link w:val="1Char0"/>
    <w:qFormat/>
    <w:pPr>
      <w:adjustRightInd w:val="0"/>
      <w:snapToGrid w:val="0"/>
      <w:spacing w:line="520" w:lineRule="exact"/>
      <w:ind w:firstLine="480"/>
    </w:pPr>
    <w:rPr>
      <w:rFonts w:ascii="Times New Roman" w:hAnsi="宋体"/>
      <w:color w:val="0000FF"/>
      <w:kern w:val="0"/>
    </w:rPr>
  </w:style>
  <w:style w:type="character" w:customStyle="1" w:styleId="1Char0">
    <w:name w:val="正文文本（使用1） Char"/>
    <w:link w:val="1f1"/>
    <w:qFormat/>
    <w:rPr>
      <w:rFonts w:hAnsi="宋体"/>
      <w:color w:val="0000FF"/>
      <w:sz w:val="24"/>
      <w:szCs w:val="24"/>
    </w:rPr>
  </w:style>
  <w:style w:type="character" w:customStyle="1" w:styleId="41">
    <w:name w:val="标题 4 字符1"/>
    <w:basedOn w:val="a4"/>
    <w:link w:val="4"/>
    <w:uiPriority w:val="9"/>
    <w:qFormat/>
    <w:rPr>
      <w:rFonts w:ascii="仿宋" w:eastAsia="宋体" w:hAnsi="Times New Roman"/>
      <w:b/>
      <w:bCs/>
      <w:sz w:val="28"/>
      <w:szCs w:val="32"/>
    </w:rPr>
  </w:style>
  <w:style w:type="character" w:customStyle="1" w:styleId="50">
    <w:name w:val="标题 5 字符"/>
    <w:basedOn w:val="a4"/>
    <w:link w:val="5"/>
    <w:uiPriority w:val="9"/>
    <w:qFormat/>
    <w:rPr>
      <w:rFonts w:ascii="仿宋" w:eastAsia="宋体" w:hAnsi="Times New Roman"/>
      <w:b/>
      <w:bCs/>
      <w:sz w:val="28"/>
      <w:szCs w:val="28"/>
    </w:rPr>
  </w:style>
  <w:style w:type="character" w:customStyle="1" w:styleId="6Char">
    <w:name w:val="标题 6 Char"/>
    <w:basedOn w:val="a4"/>
    <w:semiHidden/>
    <w:qFormat/>
    <w:rPr>
      <w:rFonts w:asciiTheme="majorHAnsi" w:eastAsiaTheme="majorEastAsia" w:hAnsiTheme="majorHAnsi" w:cstheme="majorBidi"/>
      <w:b/>
      <w:bCs/>
      <w:kern w:val="2"/>
      <w:sz w:val="24"/>
      <w:szCs w:val="24"/>
    </w:rPr>
  </w:style>
  <w:style w:type="character" w:customStyle="1" w:styleId="7Char">
    <w:name w:val="标题 7 Char"/>
    <w:basedOn w:val="a4"/>
    <w:semiHidden/>
    <w:qFormat/>
    <w:rPr>
      <w:rFonts w:ascii="Calibri" w:hAnsi="Calibri"/>
      <w:b/>
      <w:bCs/>
      <w:kern w:val="2"/>
      <w:sz w:val="24"/>
      <w:szCs w:val="24"/>
    </w:rPr>
  </w:style>
  <w:style w:type="character" w:customStyle="1" w:styleId="8Char">
    <w:name w:val="标题 8 Char"/>
    <w:basedOn w:val="a4"/>
    <w:semiHidden/>
    <w:qFormat/>
    <w:rPr>
      <w:rFonts w:asciiTheme="majorHAnsi" w:eastAsiaTheme="majorEastAsia" w:hAnsiTheme="majorHAnsi" w:cstheme="majorBidi"/>
      <w:kern w:val="2"/>
      <w:sz w:val="24"/>
      <w:szCs w:val="24"/>
    </w:rPr>
  </w:style>
  <w:style w:type="character" w:customStyle="1" w:styleId="9Char">
    <w:name w:val="标题 9 Char"/>
    <w:basedOn w:val="a4"/>
    <w:semiHidden/>
    <w:qFormat/>
    <w:rPr>
      <w:rFonts w:asciiTheme="majorHAnsi" w:eastAsiaTheme="majorEastAsia" w:hAnsiTheme="majorHAnsi" w:cstheme="majorBidi"/>
      <w:kern w:val="2"/>
      <w:sz w:val="21"/>
      <w:szCs w:val="21"/>
    </w:rPr>
  </w:style>
  <w:style w:type="character" w:customStyle="1" w:styleId="27">
    <w:name w:val="标题 2 字符"/>
    <w:qFormat/>
    <w:rPr>
      <w:rFonts w:eastAsia="黑体"/>
      <w:b/>
      <w:bCs/>
      <w:kern w:val="2"/>
      <w:sz w:val="32"/>
      <w:szCs w:val="32"/>
    </w:rPr>
  </w:style>
  <w:style w:type="paragraph" w:styleId="afffb">
    <w:name w:val="Intense Quote"/>
    <w:basedOn w:val="a1"/>
    <w:next w:val="a1"/>
    <w:link w:val="afff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6">
    <w:name w:val="日期 字符"/>
    <w:basedOn w:val="a4"/>
    <w:link w:val="af5"/>
    <w:qFormat/>
    <w:rPr>
      <w:kern w:val="2"/>
      <w:sz w:val="24"/>
      <w:szCs w:val="24"/>
    </w:rPr>
  </w:style>
  <w:style w:type="paragraph" w:customStyle="1" w:styleId="afffd">
    <w:name w:val="表头"/>
    <w:basedOn w:val="a1"/>
    <w:link w:val="Char2"/>
    <w:qFormat/>
    <w:pPr>
      <w:tabs>
        <w:tab w:val="left" w:pos="0"/>
        <w:tab w:val="left" w:pos="1500"/>
        <w:tab w:val="left" w:pos="8670"/>
      </w:tabs>
      <w:spacing w:beforeLines="100" w:line="500" w:lineRule="exact"/>
      <w:ind w:rightChars="-9" w:right="-19"/>
    </w:pPr>
    <w:rPr>
      <w:rFonts w:ascii="Arial Unicode MS" w:eastAsia="仿宋_GB2312" w:hAnsi="Arial Unicode MS"/>
      <w:b/>
      <w:sz w:val="30"/>
      <w:szCs w:val="30"/>
    </w:rPr>
  </w:style>
  <w:style w:type="character" w:customStyle="1" w:styleId="Char2">
    <w:name w:val="表头 Char"/>
    <w:link w:val="afffd"/>
    <w:qFormat/>
    <w:rPr>
      <w:rFonts w:ascii="Arial Unicode MS" w:eastAsia="仿宋_GB2312" w:hAnsi="Arial Unicode MS"/>
      <w:b/>
      <w:kern w:val="2"/>
      <w:sz w:val="30"/>
      <w:szCs w:val="30"/>
    </w:rPr>
  </w:style>
  <w:style w:type="paragraph" w:customStyle="1" w:styleId="CharCharCharCharCharCharCharCharCharChar">
    <w:name w:val="Char Char Char Char Char Char Char Char Char Char"/>
    <w:basedOn w:val="a1"/>
    <w:qFormat/>
    <w:rPr>
      <w:rFonts w:ascii="Times New Roman"/>
    </w:rPr>
  </w:style>
  <w:style w:type="paragraph" w:customStyle="1" w:styleId="CharCharCharCharCharChar">
    <w:name w:val="Char Char Char Char Char Char"/>
    <w:basedOn w:val="a1"/>
    <w:next w:val="a7"/>
    <w:qFormat/>
    <w:rPr>
      <w:rFonts w:ascii="Times New Roman"/>
      <w:szCs w:val="28"/>
    </w:rPr>
  </w:style>
  <w:style w:type="character" w:customStyle="1" w:styleId="a8">
    <w:name w:val="宏文本 字符"/>
    <w:basedOn w:val="a4"/>
    <w:link w:val="a7"/>
    <w:qFormat/>
    <w:rPr>
      <w:rFonts w:ascii="Courier New" w:hAnsi="Courier New" w:cs="Courier New"/>
      <w:kern w:val="2"/>
      <w:sz w:val="24"/>
      <w:szCs w:val="24"/>
    </w:rPr>
  </w:style>
  <w:style w:type="paragraph" w:customStyle="1" w:styleId="afffe">
    <w:name w:val="表格内容"/>
    <w:basedOn w:val="a1"/>
    <w:qFormat/>
    <w:pPr>
      <w:widowControl/>
      <w:tabs>
        <w:tab w:val="left" w:pos="5327"/>
        <w:tab w:val="left" w:pos="6326"/>
        <w:tab w:val="left" w:pos="7230"/>
        <w:tab w:val="left" w:pos="9301"/>
      </w:tabs>
      <w:spacing w:line="240" w:lineRule="atLeast"/>
      <w:ind w:firstLine="560"/>
    </w:pPr>
    <w:rPr>
      <w:rFonts w:ascii="仿宋_GB2312" w:eastAsia="华文中宋" w:hAnsi="Arial Narrow"/>
      <w:kern w:val="0"/>
    </w:rPr>
  </w:style>
  <w:style w:type="paragraph" w:customStyle="1" w:styleId="CharCharChar">
    <w:name w:val="Char Char Char"/>
    <w:basedOn w:val="a1"/>
    <w:next w:val="a1"/>
    <w:semiHidden/>
    <w:qFormat/>
    <w:pPr>
      <w:widowControl/>
      <w:spacing w:beforeLines="100" w:afterLines="50"/>
      <w:ind w:firstLine="560"/>
    </w:pPr>
    <w:rPr>
      <w:rFonts w:ascii="宋体" w:hAnsi="宋体" w:cs="宋体"/>
      <w:bCs/>
      <w:kern w:val="10"/>
      <w:position w:val="6"/>
    </w:rPr>
  </w:style>
  <w:style w:type="paragraph" w:customStyle="1" w:styleId="CM65">
    <w:name w:val="CM65"/>
    <w:basedOn w:val="Default"/>
    <w:next w:val="Default"/>
    <w:qFormat/>
    <w:rPr>
      <w:rFonts w:ascii="宋体" w:eastAsia="宋体" w:cs="Times New Roman"/>
      <w:color w:val="auto"/>
    </w:rPr>
  </w:style>
  <w:style w:type="paragraph" w:customStyle="1" w:styleId="CM63">
    <w:name w:val="CM63"/>
    <w:basedOn w:val="Default"/>
    <w:next w:val="Default"/>
    <w:qFormat/>
    <w:rPr>
      <w:rFonts w:ascii="宋体" w:eastAsia="宋体" w:cs="Times New Roman"/>
      <w:color w:val="auto"/>
    </w:rPr>
  </w:style>
  <w:style w:type="paragraph" w:customStyle="1" w:styleId="font5">
    <w:name w:val="font5"/>
    <w:basedOn w:val="a1"/>
    <w:qFormat/>
    <w:pPr>
      <w:widowControl/>
      <w:spacing w:before="100" w:beforeAutospacing="1" w:after="100" w:afterAutospacing="1"/>
    </w:pPr>
    <w:rPr>
      <w:rFonts w:ascii="宋体" w:eastAsia="仿宋_GB2312" w:hAnsi="宋体" w:hint="eastAsia"/>
      <w:kern w:val="0"/>
      <w:sz w:val="18"/>
      <w:szCs w:val="18"/>
    </w:rPr>
  </w:style>
  <w:style w:type="paragraph" w:customStyle="1" w:styleId="CharCharCharChar">
    <w:name w:val="Char Char Char Char"/>
    <w:basedOn w:val="a1"/>
    <w:qFormat/>
    <w:rPr>
      <w:rFonts w:ascii="Times New Roman"/>
    </w:rPr>
  </w:style>
  <w:style w:type="paragraph" w:customStyle="1" w:styleId="CM19">
    <w:name w:val="CM19"/>
    <w:basedOn w:val="Default"/>
    <w:next w:val="Default"/>
    <w:qFormat/>
    <w:pPr>
      <w:spacing w:line="546" w:lineRule="atLeast"/>
    </w:pPr>
    <w:rPr>
      <w:rFonts w:ascii="宋体" w:eastAsia="宋体" w:cs="Times New Roman"/>
      <w:color w:val="auto"/>
    </w:rPr>
  </w:style>
  <w:style w:type="paragraph" w:customStyle="1" w:styleId="CM29">
    <w:name w:val="CM29"/>
    <w:basedOn w:val="Default"/>
    <w:next w:val="Default"/>
    <w:qFormat/>
    <w:rPr>
      <w:rFonts w:ascii="宋体" w:eastAsia="宋体" w:cs="Times New Roman"/>
      <w:color w:val="auto"/>
    </w:rPr>
  </w:style>
  <w:style w:type="paragraph" w:customStyle="1" w:styleId="ParaChar">
    <w:name w:val="默认段落字体 Para Char"/>
    <w:basedOn w:val="a1"/>
    <w:qFormat/>
    <w:rPr>
      <w:rFonts w:ascii="Times New Roman"/>
    </w:rPr>
  </w:style>
  <w:style w:type="character" w:customStyle="1" w:styleId="11">
    <w:name w:val="页眉 字符1"/>
    <w:link w:val="a2"/>
    <w:qFormat/>
    <w:rPr>
      <w:kern w:val="2"/>
      <w:sz w:val="18"/>
      <w:szCs w:val="24"/>
    </w:rPr>
  </w:style>
  <w:style w:type="character" w:customStyle="1" w:styleId="16">
    <w:name w:val="页脚 字符1"/>
    <w:link w:val="afa"/>
    <w:qFormat/>
    <w:rPr>
      <w:rFonts w:ascii="仿宋"/>
      <w:kern w:val="2"/>
      <w:sz w:val="18"/>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semiHidden/>
    <w:qFormat/>
    <w:rPr>
      <w:rFonts w:ascii="Times New Roman"/>
    </w:rPr>
  </w:style>
  <w:style w:type="character" w:customStyle="1" w:styleId="Char0">
    <w:name w:val="表格 Char"/>
    <w:link w:val="afff9"/>
    <w:uiPriority w:val="4"/>
    <w:qFormat/>
    <w:rPr>
      <w:rFonts w:ascii="宋体" w:eastAsia="宋体" w:hAnsi="Times New Roman"/>
      <w:kern w:val="0"/>
      <w:szCs w:val="20"/>
    </w:rPr>
  </w:style>
  <w:style w:type="paragraph" w:customStyle="1" w:styleId="CharCharCharCharCharCharCharChar1CharCharCharCharCharCharChar">
    <w:name w:val="Char Char Char Char Char Char Char Char1 Char Char Char Char Char Char Char"/>
    <w:basedOn w:val="a1"/>
    <w:qFormat/>
    <w:rPr>
      <w:rFonts w:ascii="Times New Roman" w:cs="Arial"/>
      <w:bCs/>
      <w:color w:val="000000"/>
      <w:kern w:val="0"/>
    </w:rPr>
  </w:style>
  <w:style w:type="character" w:customStyle="1" w:styleId="af2">
    <w:name w:val="正文文本缩进 字符"/>
    <w:link w:val="af1"/>
    <w:uiPriority w:val="99"/>
    <w:qFormat/>
    <w:rPr>
      <w:kern w:val="2"/>
      <w:sz w:val="21"/>
      <w:szCs w:val="24"/>
    </w:rPr>
  </w:style>
  <w:style w:type="paragraph" w:customStyle="1" w:styleId="TOC10">
    <w:name w:val="TOC 标题1"/>
    <w:basedOn w:val="1"/>
    <w:next w:val="a1"/>
    <w:uiPriority w:val="39"/>
    <w:unhideWhenUsed/>
    <w:qFormat/>
    <w:pPr>
      <w:spacing w:line="578" w:lineRule="auto"/>
      <w:outlineLvl w:val="9"/>
    </w:pPr>
    <w:rPr>
      <w:rFonts w:hAnsi="Times New Roman"/>
      <w:kern w:val="44"/>
      <w:sz w:val="44"/>
      <w:szCs w:val="44"/>
    </w:rPr>
  </w:style>
  <w:style w:type="character" w:customStyle="1" w:styleId="1f2">
    <w:name w:val="未处理的提及1"/>
    <w:uiPriority w:val="99"/>
    <w:semiHidden/>
    <w:unhideWhenUsed/>
    <w:qFormat/>
    <w:rPr>
      <w:color w:val="808080"/>
      <w:shd w:val="clear" w:color="auto" w:fill="E6E6E6"/>
    </w:rPr>
  </w:style>
  <w:style w:type="character" w:customStyle="1" w:styleId="40">
    <w:name w:val="标题 4 字符"/>
    <w:semiHidden/>
    <w:qFormat/>
    <w:rPr>
      <w:rFonts w:ascii="等线 Light" w:eastAsia="等线 Light" w:hAnsi="等线 Light" w:cs="Times New Roman"/>
      <w:b/>
      <w:bCs/>
      <w:kern w:val="2"/>
      <w:sz w:val="28"/>
      <w:szCs w:val="28"/>
    </w:rPr>
  </w:style>
  <w:style w:type="character" w:customStyle="1" w:styleId="5Char1">
    <w:name w:val="标题 5 Char1"/>
    <w:qFormat/>
    <w:rPr>
      <w:b/>
      <w:kern w:val="2"/>
      <w:sz w:val="24"/>
    </w:rPr>
  </w:style>
  <w:style w:type="character" w:customStyle="1" w:styleId="60">
    <w:name w:val="标题 6 字符"/>
    <w:link w:val="6"/>
    <w:uiPriority w:val="9"/>
    <w:semiHidden/>
    <w:qFormat/>
    <w:rPr>
      <w:rFonts w:asciiTheme="majorHAnsi" w:eastAsiaTheme="majorEastAsia" w:hAnsiTheme="majorHAnsi" w:cstheme="majorBidi"/>
      <w:b/>
      <w:bCs/>
      <w:sz w:val="24"/>
      <w:szCs w:val="24"/>
    </w:rPr>
  </w:style>
  <w:style w:type="character" w:customStyle="1" w:styleId="70">
    <w:name w:val="标题 7 字符"/>
    <w:link w:val="7"/>
    <w:uiPriority w:val="9"/>
    <w:semiHidden/>
    <w:qFormat/>
    <w:rPr>
      <w:rFonts w:ascii="仿宋" w:eastAsia="宋体" w:hAnsi="Times New Roman"/>
      <w:b/>
      <w:bCs/>
      <w:sz w:val="24"/>
      <w:szCs w:val="24"/>
    </w:rPr>
  </w:style>
  <w:style w:type="character" w:customStyle="1" w:styleId="80">
    <w:name w:val="标题 8 字符"/>
    <w:link w:val="8"/>
    <w:uiPriority w:val="9"/>
    <w:semiHidden/>
    <w:qFormat/>
    <w:rPr>
      <w:rFonts w:asciiTheme="majorHAnsi" w:eastAsiaTheme="majorEastAsia" w:hAnsiTheme="majorHAnsi" w:cstheme="majorBidi"/>
      <w:sz w:val="24"/>
      <w:szCs w:val="24"/>
    </w:rPr>
  </w:style>
  <w:style w:type="character" w:customStyle="1" w:styleId="90">
    <w:name w:val="标题 9 字符"/>
    <w:link w:val="9"/>
    <w:uiPriority w:val="9"/>
    <w:semiHidden/>
    <w:qFormat/>
    <w:rPr>
      <w:rFonts w:asciiTheme="majorHAnsi" w:eastAsiaTheme="majorEastAsia" w:hAnsiTheme="majorHAnsi" w:cstheme="majorBidi"/>
      <w:szCs w:val="21"/>
    </w:rPr>
  </w:style>
  <w:style w:type="paragraph" w:customStyle="1" w:styleId="28">
    <w:name w:val="样式2"/>
    <w:basedOn w:val="aff5"/>
    <w:semiHidden/>
    <w:qFormat/>
    <w:pPr>
      <w:adjustRightInd w:val="0"/>
      <w:spacing w:after="0"/>
      <w:ind w:firstLine="200"/>
      <w:textAlignment w:val="baseline"/>
    </w:pPr>
    <w:rPr>
      <w:rFonts w:ascii="宋体" w:eastAsia="宋体"/>
      <w:kern w:val="0"/>
      <w:szCs w:val="28"/>
    </w:rPr>
  </w:style>
  <w:style w:type="character" w:customStyle="1" w:styleId="affff">
    <w:name w:val="正文文本 字符"/>
    <w:qFormat/>
    <w:rPr>
      <w:kern w:val="2"/>
      <w:sz w:val="24"/>
      <w:szCs w:val="24"/>
    </w:rPr>
  </w:style>
  <w:style w:type="character" w:customStyle="1" w:styleId="13">
    <w:name w:val="正文文本 字符1"/>
    <w:basedOn w:val="a4"/>
    <w:link w:val="af0"/>
    <w:uiPriority w:val="99"/>
    <w:qFormat/>
    <w:rPr>
      <w:rFonts w:ascii="仿宋"/>
      <w:kern w:val="2"/>
      <w:sz w:val="28"/>
      <w:szCs w:val="24"/>
    </w:rPr>
  </w:style>
  <w:style w:type="character" w:customStyle="1" w:styleId="Char3">
    <w:name w:val="正文首行缩进 Char"/>
    <w:basedOn w:val="13"/>
    <w:qFormat/>
    <w:rPr>
      <w:rFonts w:ascii="仿宋"/>
      <w:kern w:val="2"/>
      <w:sz w:val="28"/>
      <w:szCs w:val="24"/>
    </w:rPr>
  </w:style>
  <w:style w:type="character" w:customStyle="1" w:styleId="aff6">
    <w:name w:val="正文文本首行缩进 字符"/>
    <w:link w:val="aff5"/>
    <w:qFormat/>
    <w:rPr>
      <w:rFonts w:eastAsia="仿宋_GB2312"/>
      <w:kern w:val="2"/>
      <w:sz w:val="24"/>
      <w:szCs w:val="24"/>
    </w:rPr>
  </w:style>
  <w:style w:type="character" w:customStyle="1" w:styleId="a9">
    <w:name w:val="正文缩进 字符"/>
    <w:link w:val="a3"/>
    <w:uiPriority w:val="99"/>
    <w:qFormat/>
    <w:locked/>
    <w:rPr>
      <w:rFonts w:ascii="仿宋" w:eastAsia="仿宋_GB2312"/>
      <w:kern w:val="2"/>
      <w:sz w:val="28"/>
      <w:szCs w:val="24"/>
    </w:rPr>
  </w:style>
  <w:style w:type="paragraph" w:customStyle="1" w:styleId="affff0">
    <w:name w:val="标题名"/>
    <w:basedOn w:val="3"/>
    <w:semiHidden/>
    <w:qFormat/>
    <w:pPr>
      <w:widowControl/>
      <w:spacing w:before="0" w:after="0"/>
      <w:ind w:firstLine="562"/>
    </w:pPr>
    <w:rPr>
      <w:rFonts w:ascii="Times New Roman" w:eastAsia="黑体"/>
      <w:b w:val="0"/>
      <w:bCs w:val="0"/>
      <w:kern w:val="44"/>
      <w:sz w:val="30"/>
    </w:rPr>
  </w:style>
  <w:style w:type="paragraph" w:customStyle="1" w:styleId="51">
    <w:name w:val="样式5"/>
    <w:basedOn w:val="22"/>
    <w:link w:val="5Char"/>
    <w:qFormat/>
    <w:pPr>
      <w:autoSpaceDE w:val="0"/>
      <w:autoSpaceDN w:val="0"/>
      <w:adjustRightInd w:val="0"/>
      <w:spacing w:after="0" w:line="360" w:lineRule="auto"/>
      <w:ind w:leftChars="0" w:left="0" w:firstLineChars="192" w:firstLine="192"/>
    </w:pPr>
    <w:rPr>
      <w:rFonts w:eastAsia="仿宋_GB2312"/>
      <w:spacing w:val="4"/>
      <w:sz w:val="28"/>
    </w:rPr>
  </w:style>
  <w:style w:type="character" w:customStyle="1" w:styleId="29">
    <w:name w:val="正文文本缩进 2 字符"/>
    <w:qFormat/>
    <w:rPr>
      <w:rFonts w:eastAsia="仿宋_GB2312"/>
      <w:kern w:val="2"/>
      <w:sz w:val="24"/>
      <w:szCs w:val="24"/>
    </w:rPr>
  </w:style>
  <w:style w:type="character" w:customStyle="1" w:styleId="5Char">
    <w:name w:val="样式5 Char"/>
    <w:link w:val="51"/>
    <w:qFormat/>
    <w:rPr>
      <w:rFonts w:eastAsia="仿宋_GB2312"/>
      <w:spacing w:val="4"/>
      <w:kern w:val="2"/>
      <w:sz w:val="28"/>
      <w:szCs w:val="24"/>
    </w:rPr>
  </w:style>
  <w:style w:type="paragraph" w:customStyle="1" w:styleId="81">
    <w:name w:val="样式8"/>
    <w:basedOn w:val="a1"/>
    <w:qFormat/>
    <w:rPr>
      <w:rFonts w:ascii="Times New Roman" w:eastAsia="仿宋_GB2312"/>
      <w:kern w:val="0"/>
    </w:rPr>
  </w:style>
  <w:style w:type="paragraph" w:customStyle="1" w:styleId="affff1">
    <w:name w:val="评估正文"/>
    <w:basedOn w:val="a1"/>
    <w:qFormat/>
    <w:rPr>
      <w:rFonts w:ascii="Times New Roman" w:eastAsia="仿宋_GB2312"/>
    </w:rPr>
  </w:style>
  <w:style w:type="character" w:customStyle="1" w:styleId="Char">
    <w:name w:val="正文 Char"/>
    <w:link w:val="26"/>
    <w:qFormat/>
    <w:rPr>
      <w:rFonts w:eastAsia="Times New Roman"/>
      <w:color w:val="000000"/>
      <w:sz w:val="24"/>
      <w:szCs w:val="22"/>
    </w:rPr>
  </w:style>
  <w:style w:type="paragraph" w:customStyle="1" w:styleId="affff2">
    <w:name w:val="图片"/>
    <w:basedOn w:val="aff"/>
    <w:qFormat/>
    <w:pPr>
      <w:ind w:leftChars="0" w:left="0" w:firstLineChars="0" w:firstLine="561"/>
    </w:pPr>
    <w:rPr>
      <w:rFonts w:ascii="Times New Roman"/>
    </w:rPr>
  </w:style>
  <w:style w:type="paragraph" w:customStyle="1" w:styleId="CharCharCharCharCharCharCharCharCharCharCharChar">
    <w:name w:val="Char Char Char Char Char Char Char Char Char Char Char Char"/>
    <w:basedOn w:val="a1"/>
    <w:qFormat/>
    <w:pPr>
      <w:snapToGrid w:val="0"/>
    </w:pPr>
    <w:rPr>
      <w:rFonts w:ascii="Times New Roman" w:eastAsia="仿宋_GB2312"/>
    </w:rPr>
  </w:style>
  <w:style w:type="paragraph" w:customStyle="1" w:styleId="211">
    <w:name w:val="样式 首行缩进:  2 字符1"/>
    <w:basedOn w:val="a1"/>
    <w:qFormat/>
    <w:rPr>
      <w:rFonts w:ascii="Times New Roman" w:eastAsia="仿宋_GB2312" w:cs="宋体"/>
      <w:szCs w:val="20"/>
    </w:rPr>
  </w:style>
  <w:style w:type="character" w:customStyle="1" w:styleId="1Char3">
    <w:name w:val="正文1 Char3"/>
    <w:link w:val="1f0"/>
    <w:qFormat/>
    <w:rPr>
      <w:rFonts w:ascii="Calibri" w:hAnsi="Calibri"/>
      <w:color w:val="000000"/>
      <w:sz w:val="24"/>
      <w:szCs w:val="27"/>
    </w:rPr>
  </w:style>
  <w:style w:type="paragraph" w:customStyle="1" w:styleId="26615">
    <w:name w:val="样式 标题 2 + 宋体 小三 居中 段前: 6 磅 段后: 6 磅 行距: 1.5 倍行距"/>
    <w:basedOn w:val="2"/>
    <w:qFormat/>
    <w:pPr>
      <w:spacing w:beforeLines="50" w:afterLines="50"/>
      <w:ind w:leftChars="200" w:left="560"/>
    </w:pPr>
    <w:rPr>
      <w:rFonts w:ascii="宋体" w:eastAsia="黑体" w:hAnsi="宋体" w:cs="宋体"/>
      <w:bCs w:val="0"/>
      <w:sz w:val="30"/>
      <w:szCs w:val="20"/>
    </w:rPr>
  </w:style>
  <w:style w:type="character" w:customStyle="1" w:styleId="apple-style-span">
    <w:name w:val="apple-style-span"/>
    <w:basedOn w:val="a4"/>
    <w:qFormat/>
  </w:style>
  <w:style w:type="paragraph" w:customStyle="1" w:styleId="42">
    <w:name w:val="样式4"/>
    <w:basedOn w:val="a1"/>
    <w:link w:val="4Char"/>
    <w:qFormat/>
    <w:pPr>
      <w:ind w:firstLineChars="0" w:firstLine="556"/>
    </w:pPr>
    <w:rPr>
      <w:rFonts w:ascii="宋体" w:hAnsi="宋体" w:cs="仿宋_GB2312"/>
      <w:szCs w:val="28"/>
    </w:rPr>
  </w:style>
  <w:style w:type="character" w:customStyle="1" w:styleId="4Char">
    <w:name w:val="样式4 Char"/>
    <w:link w:val="42"/>
    <w:qFormat/>
    <w:rPr>
      <w:rFonts w:ascii="宋体" w:hAnsi="宋体" w:cs="仿宋_GB2312"/>
      <w:kern w:val="2"/>
      <w:sz w:val="24"/>
      <w:szCs w:val="28"/>
    </w:rPr>
  </w:style>
  <w:style w:type="paragraph" w:customStyle="1" w:styleId="affff3">
    <w:name w:val="图标标题"/>
    <w:basedOn w:val="a1"/>
    <w:link w:val="Char4"/>
    <w:qFormat/>
    <w:pPr>
      <w:ind w:firstLineChars="0" w:firstLine="0"/>
      <w:jc w:val="center"/>
    </w:pPr>
    <w:rPr>
      <w:rFonts w:ascii="Times New Roman" w:eastAsia="黑体" w:cs="宋体"/>
      <w:szCs w:val="20"/>
    </w:rPr>
  </w:style>
  <w:style w:type="character" w:customStyle="1" w:styleId="Char4">
    <w:name w:val="图标标题 Char"/>
    <w:link w:val="affff3"/>
    <w:qFormat/>
    <w:rPr>
      <w:rFonts w:eastAsia="黑体" w:cs="宋体"/>
      <w:kern w:val="2"/>
      <w:sz w:val="24"/>
    </w:rPr>
  </w:style>
  <w:style w:type="paragraph" w:customStyle="1" w:styleId="5TimesNewRoman">
    <w:name w:val="样式 样式5 + Times New Roman"/>
    <w:basedOn w:val="51"/>
    <w:link w:val="5TimesNewRomanChar"/>
    <w:qFormat/>
    <w:pPr>
      <w:autoSpaceDE/>
      <w:autoSpaceDN/>
      <w:adjustRightInd/>
      <w:ind w:firstLineChars="0" w:firstLine="0"/>
      <w:outlineLvl w:val="3"/>
    </w:pPr>
    <w:rPr>
      <w:rFonts w:eastAsia="宋体" w:hAnsi="宋体"/>
      <w:b/>
      <w:bCs/>
      <w:spacing w:val="0"/>
      <w:sz w:val="24"/>
      <w:szCs w:val="28"/>
    </w:rPr>
  </w:style>
  <w:style w:type="character" w:customStyle="1" w:styleId="5TimesNewRomanChar">
    <w:name w:val="样式 样式5 + Times New Roman Char"/>
    <w:link w:val="5TimesNewRoman"/>
    <w:qFormat/>
    <w:rPr>
      <w:rFonts w:hAnsi="宋体"/>
      <w:b/>
      <w:bCs/>
      <w:kern w:val="2"/>
      <w:sz w:val="24"/>
      <w:szCs w:val="28"/>
    </w:rPr>
  </w:style>
  <w:style w:type="character" w:customStyle="1" w:styleId="3Char">
    <w:name w:val="正文文本缩进 3 Char"/>
    <w:basedOn w:val="a4"/>
    <w:qFormat/>
    <w:rPr>
      <w:rFonts w:ascii="Calibri" w:hAnsi="Calibri"/>
      <w:kern w:val="2"/>
      <w:sz w:val="16"/>
      <w:szCs w:val="16"/>
    </w:rPr>
  </w:style>
  <w:style w:type="character" w:customStyle="1" w:styleId="33">
    <w:name w:val="正文文本缩进 3 字符"/>
    <w:link w:val="32"/>
    <w:qFormat/>
    <w:rPr>
      <w:rFonts w:eastAsia="仿宋_GB2312"/>
      <w:kern w:val="2"/>
      <w:sz w:val="16"/>
      <w:szCs w:val="16"/>
    </w:rPr>
  </w:style>
  <w:style w:type="paragraph" w:customStyle="1" w:styleId="affff4">
    <w:name w:val="表格文字"/>
    <w:basedOn w:val="a1"/>
    <w:qFormat/>
    <w:pPr>
      <w:snapToGrid w:val="0"/>
      <w:ind w:firstLineChars="0" w:firstLine="0"/>
      <w:jc w:val="center"/>
    </w:pPr>
    <w:rPr>
      <w:rFonts w:ascii="宋体" w:eastAsia="仿宋_GB2312" w:hAnsi="宋体"/>
      <w:kern w:val="0"/>
      <w:szCs w:val="20"/>
    </w:rPr>
  </w:style>
  <w:style w:type="paragraph" w:customStyle="1" w:styleId="1f3">
    <w:name w:val="表格1"/>
    <w:basedOn w:val="26"/>
    <w:qFormat/>
    <w:pPr>
      <w:widowControl w:val="0"/>
      <w:ind w:firstLineChars="202" w:firstLine="0"/>
      <w:jc w:val="left"/>
    </w:pPr>
    <w:rPr>
      <w:rFonts w:ascii="仿宋_GB2312" w:eastAsia="宋体" w:hAnsi="宋体"/>
      <w:b/>
      <w:kern w:val="18"/>
      <w:szCs w:val="28"/>
    </w:rPr>
  </w:style>
  <w:style w:type="paragraph" w:customStyle="1" w:styleId="CharCharCharCharCharCharCharChar">
    <w:name w:val="Char Char Char Char Char Char Char Char"/>
    <w:basedOn w:val="a1"/>
    <w:qFormat/>
    <w:pPr>
      <w:widowControl/>
      <w:spacing w:after="160" w:line="240" w:lineRule="exact"/>
      <w:ind w:firstLineChars="0" w:firstLine="0"/>
    </w:pPr>
    <w:rPr>
      <w:rFonts w:ascii="Verdana" w:eastAsia="仿宋_GB2312" w:hAnsi="Verdana"/>
      <w:kern w:val="0"/>
      <w:szCs w:val="20"/>
      <w:lang w:eastAsia="en-US"/>
    </w:rPr>
  </w:style>
  <w:style w:type="character" w:customStyle="1" w:styleId="310">
    <w:name w:val="正文文本 3 字符1"/>
    <w:basedOn w:val="a4"/>
    <w:link w:val="31"/>
    <w:qFormat/>
    <w:rPr>
      <w:rFonts w:eastAsia="仿宋_GB2312"/>
      <w:kern w:val="2"/>
      <w:sz w:val="16"/>
      <w:szCs w:val="16"/>
    </w:rPr>
  </w:style>
  <w:style w:type="character" w:customStyle="1" w:styleId="36">
    <w:name w:val="正文文本 3 字符"/>
    <w:qFormat/>
    <w:rPr>
      <w:kern w:val="2"/>
      <w:sz w:val="16"/>
      <w:szCs w:val="16"/>
    </w:rPr>
  </w:style>
  <w:style w:type="paragraph" w:customStyle="1" w:styleId="affff5">
    <w:name w:val="表文字"/>
    <w:basedOn w:val="a1"/>
    <w:link w:val="Char10"/>
    <w:qFormat/>
    <w:pPr>
      <w:spacing w:line="300" w:lineRule="exact"/>
      <w:ind w:firstLineChars="0" w:firstLine="0"/>
      <w:jc w:val="center"/>
    </w:pPr>
    <w:rPr>
      <w:rFonts w:ascii="Times New Roman"/>
      <w:sz w:val="21"/>
    </w:rPr>
  </w:style>
  <w:style w:type="character" w:customStyle="1" w:styleId="Char10">
    <w:name w:val="表文字 Char1"/>
    <w:link w:val="affff5"/>
    <w:qFormat/>
    <w:rPr>
      <w:kern w:val="2"/>
      <w:sz w:val="21"/>
      <w:szCs w:val="24"/>
    </w:rPr>
  </w:style>
  <w:style w:type="paragraph" w:customStyle="1" w:styleId="xl24">
    <w:name w:val="xl24"/>
    <w:basedOn w:val="a1"/>
    <w:qFormat/>
    <w:pPr>
      <w:widowControl/>
      <w:spacing w:before="100" w:beforeAutospacing="1" w:after="100" w:afterAutospacing="1"/>
      <w:ind w:firstLineChars="0" w:firstLine="0"/>
      <w:jc w:val="center"/>
      <w:textAlignment w:val="center"/>
    </w:pPr>
    <w:rPr>
      <w:rFonts w:ascii="宋体" w:hAnsi="宋体"/>
      <w:kern w:val="0"/>
      <w:szCs w:val="20"/>
    </w:rPr>
  </w:style>
  <w:style w:type="paragraph" w:customStyle="1" w:styleId="affff6">
    <w:name w:val="表标题"/>
    <w:basedOn w:val="a1"/>
    <w:next w:val="a1"/>
    <w:link w:val="Char5"/>
    <w:qFormat/>
    <w:pPr>
      <w:adjustRightInd w:val="0"/>
      <w:snapToGrid w:val="0"/>
      <w:spacing w:before="50" w:after="20"/>
      <w:ind w:firstLineChars="600" w:firstLine="600"/>
      <w:textAlignment w:val="baseline"/>
    </w:pPr>
    <w:rPr>
      <w:rFonts w:ascii="黑体" w:eastAsia="黑体" w:hAnsi="宋体"/>
      <w:kern w:val="0"/>
      <w:szCs w:val="20"/>
    </w:rPr>
  </w:style>
  <w:style w:type="character" w:customStyle="1" w:styleId="Char5">
    <w:name w:val="表标题 Char"/>
    <w:link w:val="affff6"/>
    <w:qFormat/>
    <w:rPr>
      <w:rFonts w:ascii="黑体" w:eastAsia="黑体" w:hAnsi="宋体"/>
      <w:sz w:val="24"/>
    </w:rPr>
  </w:style>
  <w:style w:type="paragraph" w:customStyle="1" w:styleId="1f4">
    <w:name w:val="样式 标题 1 + (中文) 宋体 三号"/>
    <w:basedOn w:val="1"/>
    <w:qFormat/>
    <w:pPr>
      <w:widowControl/>
      <w:tabs>
        <w:tab w:val="left" w:pos="8100"/>
      </w:tabs>
      <w:spacing w:beforeLines="100" w:afterLines="50"/>
      <w:jc w:val="center"/>
    </w:pPr>
    <w:rPr>
      <w:rFonts w:ascii="黑体" w:eastAsia="黑体"/>
      <w:sz w:val="21"/>
      <w:szCs w:val="32"/>
    </w:rPr>
  </w:style>
  <w:style w:type="character" w:customStyle="1" w:styleId="HTMLChar">
    <w:name w:val="HTML 预设格式 Char"/>
    <w:basedOn w:val="a4"/>
    <w:qFormat/>
    <w:rPr>
      <w:rFonts w:ascii="Courier New" w:hAnsi="Courier New" w:cs="Courier New"/>
      <w:kern w:val="2"/>
    </w:rPr>
  </w:style>
  <w:style w:type="character" w:customStyle="1" w:styleId="HTML0">
    <w:name w:val="HTML 预设格式 字符"/>
    <w:link w:val="HTML"/>
    <w:qFormat/>
    <w:rPr>
      <w:rFonts w:ascii="宋体" w:hAnsi="宋体" w:cs="宋体"/>
      <w:sz w:val="24"/>
      <w:szCs w:val="24"/>
    </w:rPr>
  </w:style>
  <w:style w:type="paragraph" w:customStyle="1" w:styleId="affff7">
    <w:name w:val="一"/>
    <w:basedOn w:val="1"/>
    <w:qFormat/>
    <w:pPr>
      <w:widowControl/>
      <w:tabs>
        <w:tab w:val="left" w:pos="8100"/>
      </w:tabs>
      <w:spacing w:beforeLines="100" w:afterLines="50"/>
      <w:jc w:val="center"/>
    </w:pPr>
    <w:rPr>
      <w:rFonts w:ascii="宋体" w:eastAsia="黑体"/>
      <w:sz w:val="32"/>
    </w:rPr>
  </w:style>
  <w:style w:type="paragraph" w:customStyle="1" w:styleId="affff8">
    <w:name w:val="二"/>
    <w:basedOn w:val="affff7"/>
    <w:qFormat/>
    <w:pPr>
      <w:spacing w:before="240" w:after="240"/>
      <w:jc w:val="left"/>
    </w:pPr>
    <w:rPr>
      <w:sz w:val="30"/>
    </w:rPr>
  </w:style>
  <w:style w:type="character" w:customStyle="1" w:styleId="line1501">
    <w:name w:val="line1501"/>
    <w:qFormat/>
    <w:rPr>
      <w:rFonts w:eastAsia="黑体"/>
      <w:b/>
      <w:bCs/>
      <w:spacing w:val="360"/>
      <w:kern w:val="2"/>
      <w:sz w:val="30"/>
      <w:szCs w:val="32"/>
      <w:lang w:val="en-US" w:eastAsia="zh-CN" w:bidi="ar-SA"/>
    </w:rPr>
  </w:style>
  <w:style w:type="paragraph" w:customStyle="1" w:styleId="Char6">
    <w:name w:val="Char"/>
    <w:basedOn w:val="a1"/>
    <w:qFormat/>
    <w:rPr>
      <w:rFonts w:ascii="Times New Roman"/>
      <w:sz w:val="21"/>
      <w:szCs w:val="20"/>
    </w:rPr>
  </w:style>
  <w:style w:type="character" w:customStyle="1" w:styleId="1Char1">
    <w:name w:val="正文1 Char1"/>
    <w:qFormat/>
    <w:rPr>
      <w:rFonts w:ascii="宋体" w:eastAsia="宋体" w:hAnsi="宋体"/>
      <w:b/>
      <w:bCs/>
      <w:kern w:val="2"/>
      <w:sz w:val="24"/>
      <w:szCs w:val="32"/>
      <w:lang w:val="en-US" w:eastAsia="zh-CN" w:bidi="ar-SA"/>
    </w:rPr>
  </w:style>
  <w:style w:type="paragraph" w:customStyle="1" w:styleId="affff9">
    <w:name w:val="说明书标题"/>
    <w:basedOn w:val="affffa"/>
    <w:next w:val="affffa"/>
    <w:qFormat/>
    <w:pPr>
      <w:tabs>
        <w:tab w:val="left" w:pos="210"/>
        <w:tab w:val="left" w:pos="360"/>
      </w:tabs>
      <w:ind w:left="227" w:firstLineChars="0" w:hanging="227"/>
    </w:pPr>
    <w:rPr>
      <w:rFonts w:eastAsia="黑体"/>
      <w:szCs w:val="20"/>
    </w:rPr>
  </w:style>
  <w:style w:type="paragraph" w:customStyle="1" w:styleId="affffa">
    <w:name w:val="说明书正文"/>
    <w:basedOn w:val="a1"/>
    <w:qFormat/>
    <w:pPr>
      <w:spacing w:line="520" w:lineRule="exact"/>
    </w:pPr>
    <w:rPr>
      <w:rFonts w:ascii="Trebuchet MS" w:hAnsi="Trebuchet MS"/>
    </w:rPr>
  </w:style>
  <w:style w:type="paragraph" w:customStyle="1" w:styleId="affffb">
    <w:name w:val="节标题"/>
    <w:basedOn w:val="a1"/>
    <w:qFormat/>
    <w:pPr>
      <w:spacing w:beforeLines="50" w:afterLines="50" w:line="700" w:lineRule="exact"/>
      <w:ind w:firstLineChars="0" w:firstLine="0"/>
      <w:outlineLvl w:val="1"/>
    </w:pPr>
    <w:rPr>
      <w:rFonts w:ascii="Arial" w:eastAsia="华文中宋" w:hAnsi="Arial"/>
      <w:b/>
      <w:sz w:val="32"/>
      <w:szCs w:val="20"/>
    </w:rPr>
  </w:style>
  <w:style w:type="paragraph" w:customStyle="1" w:styleId="2a">
    <w:name w:val="勘标2"/>
    <w:basedOn w:val="a1"/>
    <w:qFormat/>
    <w:pPr>
      <w:spacing w:beforeLines="20" w:afterLines="20" w:line="520" w:lineRule="exact"/>
    </w:pPr>
    <w:rPr>
      <w:rFonts w:ascii="方正宋黑简体" w:eastAsia="方正宋黑简体"/>
    </w:rPr>
  </w:style>
  <w:style w:type="paragraph" w:customStyle="1" w:styleId="1f5">
    <w:name w:val="标书标1"/>
    <w:basedOn w:val="a1"/>
    <w:qFormat/>
    <w:pPr>
      <w:spacing w:beforeLines="50" w:afterLines="50" w:line="640" w:lineRule="exact"/>
      <w:ind w:firstLine="640"/>
    </w:pPr>
    <w:rPr>
      <w:rFonts w:ascii="方正小标宋简体" w:eastAsia="方正小标宋简体"/>
      <w:sz w:val="32"/>
      <w:szCs w:val="20"/>
    </w:rPr>
  </w:style>
  <w:style w:type="paragraph" w:customStyle="1" w:styleId="2b">
    <w:name w:val="已访问的超链接2"/>
    <w:uiPriority w:val="99"/>
    <w:qFormat/>
    <w:pPr>
      <w:widowControl w:val="0"/>
      <w:ind w:firstLineChars="200" w:firstLine="200"/>
      <w:jc w:val="both"/>
    </w:pPr>
    <w:rPr>
      <w:rFonts w:ascii="Calibri" w:eastAsiaTheme="minorEastAsia" w:hAnsi="Calibri" w:cstheme="minorBidi"/>
      <w:kern w:val="2"/>
      <w:sz w:val="24"/>
      <w:szCs w:val="22"/>
    </w:rPr>
  </w:style>
  <w:style w:type="paragraph" w:customStyle="1" w:styleId="1CharCharChar">
    <w:name w:val="正文1 Char Char Char"/>
    <w:basedOn w:val="a1"/>
    <w:qFormat/>
    <w:pPr>
      <w:tabs>
        <w:tab w:val="left" w:pos="5327"/>
        <w:tab w:val="left" w:pos="6326"/>
        <w:tab w:val="left" w:pos="7230"/>
        <w:tab w:val="left" w:pos="9301"/>
      </w:tabs>
      <w:autoSpaceDE w:val="0"/>
      <w:autoSpaceDN w:val="0"/>
      <w:adjustRightInd w:val="0"/>
      <w:snapToGrid w:val="0"/>
      <w:spacing w:line="600" w:lineRule="exact"/>
    </w:pPr>
    <w:rPr>
      <w:rFonts w:ascii="Arial Narrow" w:eastAsia="仿宋_GB2312" w:hAnsi="Arial Narrow"/>
      <w:color w:val="000000"/>
      <w:kern w:val="10"/>
      <w:szCs w:val="28"/>
    </w:rPr>
  </w:style>
  <w:style w:type="paragraph" w:customStyle="1" w:styleId="0505">
    <w:name w:val="样式 节标题 + 黑色 段前: 0.5 行 段后: 0.5 行 行距: 单倍行距"/>
    <w:basedOn w:val="a1"/>
    <w:qFormat/>
    <w:pPr>
      <w:tabs>
        <w:tab w:val="left" w:pos="5327"/>
        <w:tab w:val="left" w:pos="6326"/>
        <w:tab w:val="left" w:pos="7230"/>
        <w:tab w:val="left" w:pos="9301"/>
      </w:tabs>
      <w:spacing w:beforeLines="50" w:afterLines="50" w:line="600" w:lineRule="exact"/>
      <w:ind w:firstLineChars="0" w:firstLine="0"/>
      <w:outlineLvl w:val="1"/>
    </w:pPr>
    <w:rPr>
      <w:rFonts w:ascii="Arial Narrow" w:eastAsia="华文中宋" w:hAnsi="Arial Narrow" w:cs="宋体"/>
      <w:b/>
      <w:bCs/>
      <w:kern w:val="10"/>
      <w:sz w:val="32"/>
      <w:szCs w:val="32"/>
    </w:rPr>
  </w:style>
  <w:style w:type="character" w:customStyle="1" w:styleId="1Char1CharChar">
    <w:name w:val="正文标题1 Char1 Char Char"/>
    <w:qFormat/>
    <w:rPr>
      <w:rFonts w:ascii="Arial Narrow" w:eastAsia="仿宋_GB2312" w:hAnsi="Arial Narrow"/>
      <w:b/>
      <w:bCs/>
      <w:color w:val="000000"/>
      <w:kern w:val="10"/>
      <w:sz w:val="28"/>
      <w:szCs w:val="28"/>
      <w:lang w:val="en-US" w:eastAsia="zh-CN" w:bidi="ar-SA"/>
    </w:rPr>
  </w:style>
  <w:style w:type="paragraph" w:customStyle="1" w:styleId="20505">
    <w:name w:val="样式 三 + 首行缩进:  2 字符 段前: 0.5 行 段后: 0.5 行"/>
    <w:basedOn w:val="a1"/>
    <w:qFormat/>
    <w:pPr>
      <w:keepNext/>
      <w:keepLines/>
      <w:spacing w:beforeLines="50" w:afterLines="50"/>
      <w:ind w:firstLine="602"/>
      <w:outlineLvl w:val="0"/>
    </w:pPr>
    <w:rPr>
      <w:rFonts w:ascii="Times New Roman" w:cs="宋体"/>
      <w:b/>
      <w:bCs/>
      <w:kern w:val="44"/>
      <w:szCs w:val="20"/>
    </w:rPr>
  </w:style>
  <w:style w:type="character" w:customStyle="1" w:styleId="p1">
    <w:name w:val="p1"/>
    <w:qFormat/>
    <w:rPr>
      <w:rFonts w:eastAsia="黑体"/>
      <w:b/>
      <w:bCs/>
      <w:kern w:val="2"/>
      <w:sz w:val="30"/>
      <w:szCs w:val="32"/>
      <w:lang w:val="en-US" w:eastAsia="zh-CN" w:bidi="ar-SA"/>
    </w:rPr>
  </w:style>
  <w:style w:type="paragraph" w:customStyle="1" w:styleId="151">
    <w:name w:val="样式 宋体 小四 左 行距: 1.5 倍行距"/>
    <w:basedOn w:val="a1"/>
    <w:qFormat/>
    <w:pPr>
      <w:ind w:firstLine="480"/>
    </w:pPr>
    <w:rPr>
      <w:rFonts w:ascii="宋体" w:hAnsi="宋体" w:cs="宋体"/>
      <w:kern w:val="0"/>
      <w:szCs w:val="20"/>
    </w:rPr>
  </w:style>
  <w:style w:type="character" w:customStyle="1" w:styleId="12Char3">
    <w:name w:val="样式 正文1 + 首行缩进:  2 字符 Char3"/>
    <w:link w:val="120"/>
    <w:qFormat/>
    <w:rPr>
      <w:rFonts w:ascii="宋体"/>
      <w:b/>
      <w:bCs/>
      <w:kern w:val="2"/>
      <w:sz w:val="24"/>
      <w:szCs w:val="32"/>
    </w:rPr>
  </w:style>
  <w:style w:type="paragraph" w:customStyle="1" w:styleId="120">
    <w:name w:val="样式 正文1 + 首行缩进:  2 字符"/>
    <w:basedOn w:val="a1"/>
    <w:link w:val="12Char3"/>
    <w:qFormat/>
    <w:rPr>
      <w:rFonts w:ascii="宋体"/>
      <w:b/>
      <w:bCs/>
      <w:szCs w:val="32"/>
    </w:rPr>
  </w:style>
  <w:style w:type="paragraph" w:customStyle="1" w:styleId="37">
    <w:name w:val="样式3"/>
    <w:basedOn w:val="1"/>
    <w:qFormat/>
    <w:pPr>
      <w:widowControl/>
      <w:tabs>
        <w:tab w:val="left" w:pos="8100"/>
      </w:tabs>
      <w:spacing w:beforeLines="16" w:afterLines="10" w:line="240" w:lineRule="auto"/>
      <w:ind w:firstLineChars="122" w:firstLine="122"/>
      <w:jc w:val="center"/>
    </w:pPr>
    <w:rPr>
      <w:rFonts w:ascii="黑体" w:eastAsia="黑体"/>
      <w:sz w:val="32"/>
      <w:szCs w:val="32"/>
    </w:rPr>
  </w:style>
  <w:style w:type="paragraph" w:customStyle="1" w:styleId="122">
    <w:name w:val="样式 样式 正文1 + 首行缩进:  2 字符 + 首行缩进:  2 字符"/>
    <w:basedOn w:val="a1"/>
    <w:link w:val="122Char"/>
    <w:qFormat/>
    <w:pPr>
      <w:ind w:firstLine="480"/>
    </w:pPr>
    <w:rPr>
      <w:rFonts w:ascii="宋体" w:cs="宋体"/>
      <w:szCs w:val="20"/>
    </w:rPr>
  </w:style>
  <w:style w:type="character" w:customStyle="1" w:styleId="122Char">
    <w:name w:val="样式 样式 正文1 + 首行缩进:  2 字符 + 首行缩进:  2 字符 Char"/>
    <w:link w:val="122"/>
    <w:qFormat/>
    <w:rPr>
      <w:rFonts w:ascii="宋体" w:cs="宋体"/>
      <w:kern w:val="2"/>
      <w:sz w:val="24"/>
    </w:rPr>
  </w:style>
  <w:style w:type="paragraph" w:customStyle="1" w:styleId="7878152">
    <w:name w:val="样式 样式 小四 段前: 7.8 磅 段后: 7.8 磅 行距: 1.5 倍行距 + 首行缩进:  2 字符"/>
    <w:basedOn w:val="a1"/>
    <w:qFormat/>
    <w:pPr>
      <w:ind w:firstLine="480"/>
    </w:pPr>
    <w:rPr>
      <w:rFonts w:ascii="宋体" w:hAnsi="宋体"/>
      <w:color w:val="000000"/>
    </w:rPr>
  </w:style>
  <w:style w:type="paragraph" w:customStyle="1" w:styleId="61">
    <w:name w:val="样式6"/>
    <w:basedOn w:val="28"/>
    <w:qFormat/>
    <w:pPr>
      <w:snapToGrid w:val="0"/>
      <w:spacing w:line="240" w:lineRule="auto"/>
    </w:pPr>
    <w:rPr>
      <w:rFonts w:eastAsia="仿宋_GB2312"/>
    </w:rPr>
  </w:style>
  <w:style w:type="character" w:customStyle="1" w:styleId="71">
    <w:name w:val="样式7"/>
    <w:qFormat/>
    <w:rPr>
      <w:rFonts w:eastAsia="黑体"/>
      <w:b/>
      <w:bCs/>
      <w:kern w:val="2"/>
      <w:sz w:val="30"/>
      <w:szCs w:val="32"/>
      <w:lang w:val="en-US" w:eastAsia="zh-CN" w:bidi="ar-SA"/>
    </w:rPr>
  </w:style>
  <w:style w:type="paragraph" w:customStyle="1" w:styleId="1f6">
    <w:name w:val="标题1"/>
    <w:basedOn w:val="a1"/>
    <w:qFormat/>
    <w:pPr>
      <w:tabs>
        <w:tab w:val="left" w:pos="1560"/>
      </w:tabs>
      <w:spacing w:beforeLines="100" w:afterLines="100"/>
      <w:ind w:firstLineChars="0" w:firstLine="0"/>
      <w:jc w:val="center"/>
      <w:outlineLvl w:val="0"/>
    </w:pPr>
    <w:rPr>
      <w:rFonts w:ascii="宋体" w:hAnsi="宋体"/>
      <w:b/>
      <w:sz w:val="44"/>
      <w:szCs w:val="44"/>
    </w:rPr>
  </w:style>
  <w:style w:type="paragraph" w:customStyle="1" w:styleId="91">
    <w:name w:val="样式9"/>
    <w:basedOn w:val="3"/>
    <w:next w:val="37"/>
    <w:qFormat/>
    <w:pPr>
      <w:widowControl/>
      <w:tabs>
        <w:tab w:val="left" w:pos="8100"/>
      </w:tabs>
      <w:spacing w:before="0" w:after="0"/>
      <w:ind w:firstLine="562"/>
    </w:pPr>
    <w:rPr>
      <w:rFonts w:ascii="Times New Roman"/>
      <w:bCs w:val="0"/>
      <w:kern w:val="44"/>
    </w:rPr>
  </w:style>
  <w:style w:type="character" w:customStyle="1" w:styleId="Char7">
    <w:name w:val="信息标题 Char"/>
    <w:basedOn w:val="a4"/>
    <w:qFormat/>
    <w:rPr>
      <w:rFonts w:asciiTheme="majorHAnsi" w:eastAsiaTheme="majorEastAsia" w:hAnsiTheme="majorHAnsi" w:cstheme="majorBidi"/>
      <w:kern w:val="2"/>
      <w:sz w:val="24"/>
      <w:szCs w:val="24"/>
      <w:shd w:val="pct20" w:color="auto" w:fill="auto"/>
    </w:rPr>
  </w:style>
  <w:style w:type="character" w:customStyle="1" w:styleId="aff1">
    <w:name w:val="信息标题 字符"/>
    <w:link w:val="aff0"/>
    <w:qFormat/>
    <w:rPr>
      <w:rFonts w:ascii="Arial" w:eastAsia="黑体" w:hAnsi="Arial" w:cs="Arial"/>
      <w:b/>
      <w:kern w:val="2"/>
      <w:sz w:val="36"/>
      <w:szCs w:val="24"/>
      <w:shd w:val="pct20" w:color="auto" w:fill="auto"/>
    </w:rPr>
  </w:style>
  <w:style w:type="character" w:customStyle="1" w:styleId="CharChar6">
    <w:name w:val="Char Char6"/>
    <w:qFormat/>
    <w:rPr>
      <w:rFonts w:ascii="宋体" w:eastAsia="仿宋_GB2312" w:hAnsi="宋体"/>
      <w:b/>
      <w:bCs/>
      <w:kern w:val="2"/>
      <w:sz w:val="30"/>
      <w:szCs w:val="24"/>
      <w:lang w:val="en-US" w:eastAsia="zh-CN" w:bidi="ar-SA"/>
    </w:rPr>
  </w:style>
  <w:style w:type="paragraph" w:customStyle="1" w:styleId="100">
    <w:name w:val="样式10"/>
    <w:qFormat/>
    <w:pPr>
      <w:spacing w:line="500" w:lineRule="exact"/>
    </w:pPr>
    <w:rPr>
      <w:rFonts w:asciiTheme="minorHAnsi" w:eastAsiaTheme="minorEastAsia" w:hAnsiTheme="minorHAnsi" w:cstheme="minorBidi"/>
      <w:caps/>
      <w:kern w:val="44"/>
      <w:sz w:val="32"/>
      <w:szCs w:val="30"/>
    </w:rPr>
  </w:style>
  <w:style w:type="paragraph" w:customStyle="1" w:styleId="38">
    <w:name w:val="样式 标题 3 +"/>
    <w:basedOn w:val="3"/>
    <w:qFormat/>
    <w:pPr>
      <w:widowControl/>
      <w:tabs>
        <w:tab w:val="left" w:pos="8100"/>
      </w:tabs>
      <w:spacing w:before="0" w:after="0"/>
      <w:ind w:firstLine="562"/>
    </w:pPr>
    <w:rPr>
      <w:rFonts w:ascii="Times New Roman"/>
      <w:b w:val="0"/>
      <w:bCs w:val="0"/>
    </w:rPr>
  </w:style>
  <w:style w:type="paragraph" w:customStyle="1" w:styleId="Char1CharCharCharCharCharChar">
    <w:name w:val="Char1 Char Char Char Char Char Char"/>
    <w:basedOn w:val="a1"/>
    <w:qFormat/>
    <w:rPr>
      <w:rFonts w:ascii="宋体" w:hAnsi="宋体" w:cs="宋体"/>
    </w:rPr>
  </w:style>
  <w:style w:type="paragraph" w:customStyle="1" w:styleId="affffc">
    <w:name w:val="表号"/>
    <w:basedOn w:val="a1"/>
    <w:link w:val="Char8"/>
    <w:qFormat/>
    <w:pPr>
      <w:spacing w:line="240" w:lineRule="exact"/>
      <w:ind w:left="210" w:firstLineChars="0" w:firstLine="0"/>
      <w:jc w:val="center"/>
    </w:pPr>
    <w:rPr>
      <w:rFonts w:ascii="宋体" w:hAnsi="宋体"/>
      <w:snapToGrid w:val="0"/>
      <w:kern w:val="0"/>
      <w:sz w:val="21"/>
      <w:szCs w:val="21"/>
    </w:rPr>
  </w:style>
  <w:style w:type="character" w:customStyle="1" w:styleId="Char8">
    <w:name w:val="表号 Char"/>
    <w:link w:val="affffc"/>
    <w:qFormat/>
    <w:rPr>
      <w:rFonts w:ascii="宋体" w:hAnsi="宋体"/>
      <w:snapToGrid w:val="0"/>
      <w:sz w:val="21"/>
      <w:szCs w:val="21"/>
    </w:rPr>
  </w:style>
  <w:style w:type="paragraph" w:customStyle="1" w:styleId="affffd">
    <w:name w:val="图表脚注"/>
    <w:next w:val="afff8"/>
    <w:qFormat/>
    <w:pPr>
      <w:ind w:leftChars="200" w:left="300" w:hangingChars="100" w:hanging="100"/>
      <w:jc w:val="both"/>
    </w:pPr>
    <w:rPr>
      <w:rFonts w:ascii="宋体" w:eastAsiaTheme="minorEastAsia" w:hAnsiTheme="minorHAnsi" w:cstheme="minorBidi"/>
      <w:kern w:val="2"/>
      <w:sz w:val="18"/>
      <w:szCs w:val="22"/>
    </w:rPr>
  </w:style>
  <w:style w:type="paragraph" w:customStyle="1" w:styleId="xl49">
    <w:name w:val="xl49"/>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宋体" w:hAnsi="宋体" w:cs="Arial Unicode MS" w:hint="eastAsia"/>
      <w:kern w:val="0"/>
      <w:szCs w:val="28"/>
    </w:rPr>
  </w:style>
  <w:style w:type="character" w:customStyle="1" w:styleId="headline-content">
    <w:name w:val="headline-content"/>
    <w:basedOn w:val="a4"/>
    <w:qFormat/>
  </w:style>
  <w:style w:type="character" w:customStyle="1" w:styleId="17">
    <w:name w:val="脚注文本 字符1"/>
    <w:basedOn w:val="a4"/>
    <w:link w:val="afe"/>
    <w:qFormat/>
    <w:rPr>
      <w:rFonts w:eastAsia="仿宋_GB2312"/>
      <w:kern w:val="2"/>
      <w:sz w:val="18"/>
      <w:szCs w:val="18"/>
    </w:rPr>
  </w:style>
  <w:style w:type="character" w:customStyle="1" w:styleId="affffe">
    <w:name w:val="脚注文本 字符"/>
    <w:qFormat/>
    <w:rPr>
      <w:kern w:val="2"/>
      <w:sz w:val="18"/>
      <w:szCs w:val="18"/>
    </w:rPr>
  </w:style>
  <w:style w:type="paragraph" w:customStyle="1" w:styleId="192">
    <w:name w:val="样式 首行缩进:  1.92 字符"/>
    <w:basedOn w:val="a1"/>
    <w:link w:val="192Char"/>
    <w:qFormat/>
    <w:pPr>
      <w:ind w:firstLine="560"/>
    </w:pPr>
    <w:rPr>
      <w:rFonts w:ascii="宋体" w:hAnsi="宋体"/>
      <w:szCs w:val="20"/>
    </w:rPr>
  </w:style>
  <w:style w:type="character" w:customStyle="1" w:styleId="192Char">
    <w:name w:val="样式 首行缩进:  1.92 字符 Char"/>
    <w:link w:val="192"/>
    <w:qFormat/>
    <w:rPr>
      <w:rFonts w:ascii="宋体" w:hAnsi="宋体"/>
      <w:kern w:val="2"/>
      <w:sz w:val="28"/>
    </w:rPr>
  </w:style>
  <w:style w:type="paragraph" w:customStyle="1" w:styleId="font6">
    <w:name w:val="font6"/>
    <w:basedOn w:val="a1"/>
    <w:qFormat/>
    <w:pPr>
      <w:widowControl/>
      <w:spacing w:before="100" w:beforeAutospacing="1" w:after="100" w:afterAutospacing="1"/>
      <w:ind w:firstLineChars="0" w:firstLine="0"/>
    </w:pPr>
    <w:rPr>
      <w:rFonts w:ascii="宋体" w:hAnsi="宋体" w:cs="宋体"/>
      <w:color w:val="000000"/>
      <w:kern w:val="0"/>
      <w:sz w:val="21"/>
      <w:szCs w:val="21"/>
    </w:rPr>
  </w:style>
  <w:style w:type="paragraph" w:customStyle="1" w:styleId="font7">
    <w:name w:val="font7"/>
    <w:basedOn w:val="a1"/>
    <w:qFormat/>
    <w:pPr>
      <w:widowControl/>
      <w:spacing w:before="100" w:beforeAutospacing="1" w:after="100" w:afterAutospacing="1"/>
      <w:ind w:firstLineChars="0" w:firstLine="0"/>
    </w:pPr>
    <w:rPr>
      <w:rFonts w:ascii="Times New Roman"/>
      <w:color w:val="000000"/>
      <w:kern w:val="0"/>
      <w:sz w:val="21"/>
      <w:szCs w:val="21"/>
    </w:rPr>
  </w:style>
  <w:style w:type="paragraph" w:customStyle="1" w:styleId="font8">
    <w:name w:val="font8"/>
    <w:basedOn w:val="a1"/>
    <w:qFormat/>
    <w:pPr>
      <w:widowControl/>
      <w:spacing w:before="100" w:beforeAutospacing="1" w:after="100" w:afterAutospacing="1"/>
      <w:ind w:firstLineChars="0" w:firstLine="0"/>
    </w:pPr>
    <w:rPr>
      <w:rFonts w:ascii="Times New Roman"/>
      <w:color w:val="000000"/>
      <w:kern w:val="0"/>
      <w:sz w:val="21"/>
      <w:szCs w:val="21"/>
    </w:rPr>
  </w:style>
  <w:style w:type="paragraph" w:customStyle="1" w:styleId="font9">
    <w:name w:val="font9"/>
    <w:basedOn w:val="a1"/>
    <w:qFormat/>
    <w:pPr>
      <w:widowControl/>
      <w:spacing w:before="100" w:beforeAutospacing="1" w:after="100" w:afterAutospacing="1"/>
      <w:ind w:firstLineChars="0" w:firstLine="0"/>
    </w:pPr>
    <w:rPr>
      <w:rFonts w:ascii="Tahoma" w:hAnsi="Tahoma" w:cs="Tahoma"/>
      <w:kern w:val="0"/>
      <w:sz w:val="18"/>
      <w:szCs w:val="18"/>
    </w:rPr>
  </w:style>
  <w:style w:type="paragraph" w:customStyle="1" w:styleId="font10">
    <w:name w:val="font10"/>
    <w:basedOn w:val="a1"/>
    <w:qFormat/>
    <w:pPr>
      <w:widowControl/>
      <w:spacing w:before="100" w:beforeAutospacing="1" w:after="100" w:afterAutospacing="1"/>
      <w:ind w:firstLineChars="0" w:firstLine="0"/>
    </w:pPr>
    <w:rPr>
      <w:rFonts w:ascii="宋体" w:hAnsi="宋体" w:cs="宋体"/>
      <w:color w:val="000000"/>
      <w:kern w:val="0"/>
      <w:sz w:val="21"/>
      <w:szCs w:val="21"/>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kern w:val="0"/>
      <w:sz w:val="21"/>
      <w:szCs w:val="21"/>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kern w:val="0"/>
      <w:sz w:val="21"/>
      <w:szCs w:val="21"/>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kern w:val="0"/>
      <w:sz w:val="21"/>
      <w:szCs w:val="21"/>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kern w:val="0"/>
      <w:sz w:val="21"/>
      <w:szCs w:val="21"/>
    </w:rPr>
  </w:style>
  <w:style w:type="paragraph" w:customStyle="1" w:styleId="xl70">
    <w:name w:val="xl70"/>
    <w:basedOn w:val="a1"/>
    <w:qFormat/>
    <w:pPr>
      <w:widowControl/>
      <w:pBdr>
        <w:top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kern w:val="0"/>
      <w:sz w:val="21"/>
      <w:szCs w:val="21"/>
    </w:rPr>
  </w:style>
  <w:style w:type="paragraph" w:customStyle="1" w:styleId="xl71">
    <w:name w:val="xl71"/>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ascii="宋体" w:hAnsi="宋体" w:cs="宋体"/>
      <w:kern w:val="0"/>
      <w:sz w:val="21"/>
      <w:szCs w:val="21"/>
    </w:rPr>
  </w:style>
  <w:style w:type="paragraph" w:customStyle="1" w:styleId="xl72">
    <w:name w:val="xl72"/>
    <w:basedOn w:val="a1"/>
    <w:qFormat/>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kern w:val="0"/>
      <w:sz w:val="21"/>
      <w:szCs w:val="21"/>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宋体" w:hAnsi="宋体" w:cs="宋体"/>
      <w:kern w:val="0"/>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b/>
      <w:bCs/>
      <w:kern w:val="0"/>
      <w:sz w:val="21"/>
      <w:szCs w:val="21"/>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kern w:val="0"/>
      <w:sz w:val="21"/>
      <w:szCs w:val="21"/>
    </w:rPr>
  </w:style>
  <w:style w:type="paragraph" w:customStyle="1" w:styleId="xl76">
    <w:name w:val="xl76"/>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ascii="Times New Roman"/>
      <w:kern w:val="0"/>
      <w:sz w:val="21"/>
      <w:szCs w:val="21"/>
    </w:rPr>
  </w:style>
  <w:style w:type="paragraph" w:customStyle="1" w:styleId="CharCharCharCharCharCharCharCharCharChar1">
    <w:name w:val="Char Char Char Char Char Char Char Char Char Char1"/>
    <w:basedOn w:val="a1"/>
    <w:qFormat/>
    <w:pPr>
      <w:ind w:firstLineChars="0" w:firstLine="0"/>
    </w:pPr>
    <w:rPr>
      <w:rFonts w:ascii="Times New Roman"/>
      <w:sz w:val="21"/>
    </w:rPr>
  </w:style>
  <w:style w:type="paragraph" w:customStyle="1" w:styleId="099">
    <w:name w:val="样式 (中文) 黑体 小三 加粗 左侧:  0.99 厘米"/>
    <w:basedOn w:val="TOC1"/>
    <w:next w:val="TOC1"/>
    <w:qFormat/>
    <w:pPr>
      <w:tabs>
        <w:tab w:val="right" w:leader="dot" w:pos="9356"/>
      </w:tabs>
      <w:ind w:left="560" w:firstLine="560"/>
      <w:jc w:val="left"/>
    </w:pPr>
    <w:rPr>
      <w:rFonts w:ascii="黑体" w:eastAsia="黑体" w:cs="宋体"/>
      <w:caps/>
      <w:kern w:val="44"/>
      <w:sz w:val="32"/>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1"/>
    <w:semiHidden/>
    <w:qFormat/>
    <w:pPr>
      <w:ind w:firstLineChars="0" w:firstLine="0"/>
    </w:pPr>
    <w:rPr>
      <w:rFonts w:ascii="宋体"/>
      <w:sz w:val="21"/>
    </w:rPr>
  </w:style>
  <w:style w:type="paragraph" w:customStyle="1" w:styleId="Char11">
    <w:name w:val="Char1"/>
    <w:basedOn w:val="a1"/>
    <w:qFormat/>
    <w:pPr>
      <w:ind w:firstLineChars="0" w:firstLine="0"/>
    </w:pPr>
    <w:rPr>
      <w:rFonts w:ascii="宋体"/>
      <w:sz w:val="21"/>
    </w:rPr>
  </w:style>
  <w:style w:type="character" w:customStyle="1" w:styleId="15">
    <w:name w:val="尾注文本 字符1"/>
    <w:basedOn w:val="a4"/>
    <w:link w:val="af7"/>
    <w:qFormat/>
    <w:rPr>
      <w:rFonts w:ascii="宋体"/>
      <w:kern w:val="2"/>
      <w:sz w:val="28"/>
      <w:szCs w:val="24"/>
    </w:rPr>
  </w:style>
  <w:style w:type="character" w:customStyle="1" w:styleId="afffff">
    <w:name w:val="尾注文本 字符"/>
    <w:qFormat/>
    <w:rPr>
      <w:kern w:val="2"/>
      <w:sz w:val="24"/>
      <w:szCs w:val="24"/>
    </w:rPr>
  </w:style>
  <w:style w:type="character" w:customStyle="1" w:styleId="12">
    <w:name w:val="批注文字 字符1"/>
    <w:basedOn w:val="a4"/>
    <w:link w:val="af"/>
    <w:qFormat/>
    <w:rPr>
      <w:rFonts w:ascii="宋体"/>
      <w:kern w:val="2"/>
      <w:sz w:val="28"/>
      <w:szCs w:val="24"/>
    </w:rPr>
  </w:style>
  <w:style w:type="character" w:customStyle="1" w:styleId="afffff0">
    <w:name w:val="批注文字 字符"/>
    <w:qFormat/>
    <w:rPr>
      <w:kern w:val="2"/>
      <w:sz w:val="24"/>
      <w:szCs w:val="24"/>
    </w:rPr>
  </w:style>
  <w:style w:type="character" w:customStyle="1" w:styleId="1a">
    <w:name w:val="批注主题 字符1"/>
    <w:basedOn w:val="12"/>
    <w:link w:val="aff4"/>
    <w:qFormat/>
    <w:rPr>
      <w:rFonts w:ascii="宋体"/>
      <w:b/>
      <w:bCs/>
      <w:kern w:val="2"/>
      <w:sz w:val="28"/>
      <w:szCs w:val="24"/>
    </w:rPr>
  </w:style>
  <w:style w:type="character" w:customStyle="1" w:styleId="afffff1">
    <w:name w:val="批注主题 字符"/>
    <w:qFormat/>
    <w:rPr>
      <w:b/>
      <w:bCs/>
      <w:kern w:val="2"/>
      <w:sz w:val="24"/>
      <w:szCs w:val="24"/>
    </w:rPr>
  </w:style>
  <w:style w:type="paragraph" w:customStyle="1" w:styleId="xl33">
    <w:name w:val="xl33"/>
    <w:basedOn w:val="a1"/>
    <w:qFormat/>
    <w:pPr>
      <w:widowControl/>
      <w:spacing w:beforeAutospacing="1" w:afterAutospacing="1"/>
      <w:ind w:firstLineChars="0" w:firstLine="0"/>
      <w:jc w:val="center"/>
    </w:pPr>
    <w:rPr>
      <w:rFonts w:ascii="宋体" w:hAnsi="宋体"/>
      <w:kern w:val="0"/>
      <w:szCs w:val="20"/>
    </w:rPr>
  </w:style>
  <w:style w:type="paragraph" w:customStyle="1" w:styleId="xl32">
    <w:name w:val="xl32"/>
    <w:basedOn w:val="a1"/>
    <w:qFormat/>
    <w:pPr>
      <w:widowControl/>
      <w:spacing w:before="100" w:after="100"/>
      <w:ind w:firstLineChars="0" w:firstLine="0"/>
      <w:jc w:val="center"/>
      <w:textAlignment w:val="center"/>
    </w:pPr>
    <w:rPr>
      <w:rFonts w:ascii="Arial Unicode MS" w:eastAsia="Arial Unicode MS" w:hAnsi="Arial Unicode MS" w:cs="Arial Unicode MS"/>
      <w:kern w:val="0"/>
      <w:szCs w:val="28"/>
    </w:rPr>
  </w:style>
  <w:style w:type="table" w:customStyle="1" w:styleId="1f7">
    <w:name w:val="网格型1"/>
    <w:basedOn w:val="a5"/>
    <w:qFormat/>
    <w:rPr>
      <w:rFonts w:ascii="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12">
    <w:name w:val="font12"/>
    <w:basedOn w:val="a1"/>
    <w:qFormat/>
    <w:pPr>
      <w:widowControl/>
      <w:spacing w:before="100" w:beforeAutospacing="1" w:after="100" w:afterAutospacing="1"/>
      <w:ind w:firstLineChars="0" w:firstLine="0"/>
    </w:pPr>
    <w:rPr>
      <w:rFonts w:ascii="宋体" w:hAnsi="宋体" w:cs="宋体"/>
      <w:color w:val="000000"/>
      <w:kern w:val="0"/>
      <w:sz w:val="21"/>
      <w:szCs w:val="21"/>
    </w:rPr>
  </w:style>
  <w:style w:type="paragraph" w:customStyle="1" w:styleId="font13">
    <w:name w:val="font13"/>
    <w:basedOn w:val="a1"/>
    <w:qFormat/>
    <w:pPr>
      <w:widowControl/>
      <w:spacing w:before="100" w:beforeAutospacing="1" w:after="100" w:afterAutospacing="1"/>
      <w:ind w:firstLineChars="0" w:firstLine="0"/>
    </w:pPr>
    <w:rPr>
      <w:rFonts w:ascii="宋体" w:hAnsi="宋体" w:cs="宋体"/>
      <w:color w:val="000000"/>
      <w:kern w:val="0"/>
      <w:sz w:val="21"/>
      <w:szCs w:val="21"/>
    </w:rPr>
  </w:style>
  <w:style w:type="paragraph" w:customStyle="1" w:styleId="xl77">
    <w:name w:val="xl77"/>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ascii="宋体" w:hAnsi="宋体" w:cs="宋体"/>
      <w:kern w:val="0"/>
      <w:sz w:val="21"/>
      <w:szCs w:val="21"/>
    </w:rPr>
  </w:style>
  <w:style w:type="paragraph" w:customStyle="1" w:styleId="xl78">
    <w:name w:val="xl78"/>
    <w:basedOn w:val="a1"/>
    <w:qFormat/>
    <w:pPr>
      <w:widowControl/>
      <w:pBdr>
        <w:top w:val="single" w:sz="4" w:space="0" w:color="auto"/>
        <w:left w:val="single" w:sz="4" w:space="0" w:color="auto"/>
      </w:pBdr>
      <w:spacing w:before="100" w:beforeAutospacing="1" w:after="100" w:afterAutospacing="1"/>
      <w:ind w:firstLineChars="0" w:firstLine="0"/>
      <w:jc w:val="center"/>
    </w:pPr>
    <w:rPr>
      <w:rFonts w:ascii="Times New Roman"/>
      <w:kern w:val="0"/>
      <w:sz w:val="21"/>
      <w:szCs w:val="21"/>
    </w:rPr>
  </w:style>
  <w:style w:type="paragraph" w:customStyle="1" w:styleId="afffff2">
    <w:name w:val="初正文"/>
    <w:link w:val="Char9"/>
    <w:qFormat/>
    <w:pPr>
      <w:widowControl w:val="0"/>
      <w:spacing w:line="360" w:lineRule="auto"/>
      <w:jc w:val="both"/>
    </w:pPr>
    <w:rPr>
      <w:rFonts w:asciiTheme="minorHAnsi" w:eastAsiaTheme="minorEastAsia" w:hAnsiTheme="minorHAnsi" w:cstheme="minorBidi"/>
      <w:color w:val="000000"/>
      <w:kern w:val="28"/>
      <w:sz w:val="28"/>
      <w:szCs w:val="22"/>
    </w:rPr>
  </w:style>
  <w:style w:type="character" w:customStyle="1" w:styleId="Char9">
    <w:name w:val="初正文 Char"/>
    <w:link w:val="afffff2"/>
    <w:qFormat/>
    <w:rPr>
      <w:color w:val="000000"/>
      <w:kern w:val="28"/>
      <w:sz w:val="28"/>
    </w:rPr>
  </w:style>
  <w:style w:type="character" w:customStyle="1" w:styleId="1Char">
    <w:name w:val="样式1 Char"/>
    <w:link w:val="1e"/>
    <w:qFormat/>
    <w:rPr>
      <w:rFonts w:ascii="Calibri" w:hAnsi="Calibri"/>
      <w:kern w:val="2"/>
      <w:sz w:val="28"/>
      <w:szCs w:val="28"/>
    </w:rPr>
  </w:style>
  <w:style w:type="character" w:customStyle="1" w:styleId="1Char2">
    <w:name w:val="正文1 Char"/>
    <w:qFormat/>
    <w:rPr>
      <w:rFonts w:ascii="Arial Narrow" w:eastAsia="华文细黑" w:hAnsi="Arial Narrow" w:cs="Arial"/>
      <w:color w:val="000000"/>
      <w:kern w:val="2"/>
      <w:sz w:val="24"/>
      <w:szCs w:val="24"/>
      <w:lang w:val="en-US" w:eastAsia="zh-CN" w:bidi="ar-SA"/>
    </w:rPr>
  </w:style>
  <w:style w:type="character" w:customStyle="1" w:styleId="2Char">
    <w:name w:val="正文文本 2 Char"/>
    <w:basedOn w:val="a4"/>
    <w:qFormat/>
    <w:rPr>
      <w:rFonts w:ascii="Calibri" w:hAnsi="Calibri"/>
      <w:kern w:val="2"/>
      <w:sz w:val="24"/>
      <w:szCs w:val="22"/>
    </w:rPr>
  </w:style>
  <w:style w:type="character" w:customStyle="1" w:styleId="24">
    <w:name w:val="正文文本 2 字符"/>
    <w:link w:val="23"/>
    <w:qFormat/>
    <w:rPr>
      <w:kern w:val="2"/>
      <w:sz w:val="21"/>
      <w:szCs w:val="24"/>
    </w:rPr>
  </w:style>
  <w:style w:type="paragraph" w:customStyle="1" w:styleId="787815">
    <w:name w:val="样式 小四 段前: 7.8 磅 段后: 7.8 磅 行距: 1.5 倍行距"/>
    <w:basedOn w:val="a1"/>
    <w:qFormat/>
    <w:pPr>
      <w:ind w:firstLine="560"/>
    </w:pPr>
    <w:rPr>
      <w:rFonts w:ascii="宋体" w:hAnsi="宋体"/>
      <w:szCs w:val="28"/>
    </w:rPr>
  </w:style>
  <w:style w:type="character" w:customStyle="1" w:styleId="14">
    <w:name w:val="纯文本 字符1"/>
    <w:link w:val="af4"/>
    <w:uiPriority w:val="99"/>
    <w:qFormat/>
    <w:rPr>
      <w:rFonts w:ascii="仿宋" w:hAnsi="Courier New" w:cs="Courier New"/>
      <w:kern w:val="2"/>
      <w:sz w:val="28"/>
      <w:szCs w:val="21"/>
    </w:rPr>
  </w:style>
  <w:style w:type="character" w:customStyle="1" w:styleId="CharChar16">
    <w:name w:val="Char Char16"/>
    <w:qFormat/>
    <w:rPr>
      <w:rFonts w:ascii="黑体" w:eastAsia="黑体" w:hAnsi="宋体"/>
      <w:bCs/>
      <w:kern w:val="2"/>
      <w:sz w:val="28"/>
      <w:szCs w:val="28"/>
    </w:rPr>
  </w:style>
  <w:style w:type="character" w:customStyle="1" w:styleId="CharChar13">
    <w:name w:val="Char Char13"/>
    <w:qFormat/>
    <w:rPr>
      <w:rFonts w:ascii="Times New Roman" w:eastAsia="宋体" w:hAnsi="Times New Roman" w:cs="Times New Roman"/>
      <w:sz w:val="18"/>
      <w:szCs w:val="18"/>
    </w:rPr>
  </w:style>
  <w:style w:type="character" w:customStyle="1" w:styleId="CharChar12">
    <w:name w:val="Char Char12"/>
    <w:semiHidden/>
    <w:qFormat/>
    <w:rPr>
      <w:rFonts w:ascii="Times New Roman" w:hAnsi="Times New Roman"/>
      <w:kern w:val="2"/>
      <w:sz w:val="18"/>
      <w:szCs w:val="18"/>
    </w:rPr>
  </w:style>
  <w:style w:type="character" w:customStyle="1" w:styleId="12Char">
    <w:name w:val="样式 正文1 + 首行缩进:  2 字符 Char"/>
    <w:qFormat/>
    <w:rPr>
      <w:rFonts w:ascii="宋体" w:hAnsi="Times New Roman" w:cs="宋体"/>
      <w:b/>
      <w:bCs/>
      <w:kern w:val="2"/>
      <w:sz w:val="24"/>
      <w:szCs w:val="24"/>
    </w:rPr>
  </w:style>
  <w:style w:type="character" w:customStyle="1" w:styleId="CharChar10">
    <w:name w:val="Char Char10"/>
    <w:qFormat/>
    <w:rPr>
      <w:rFonts w:ascii="宋体" w:hAnsi="Courier New" w:cs="黑体"/>
      <w:kern w:val="2"/>
      <w:sz w:val="21"/>
      <w:szCs w:val="21"/>
    </w:rPr>
  </w:style>
  <w:style w:type="character" w:customStyle="1" w:styleId="CharChar15">
    <w:name w:val="Char Char15"/>
    <w:qFormat/>
    <w:rPr>
      <w:rFonts w:ascii="Times New Roman" w:hAnsi="Times New Roman"/>
      <w:b/>
      <w:bCs/>
      <w:kern w:val="2"/>
      <w:sz w:val="32"/>
      <w:szCs w:val="32"/>
    </w:rPr>
  </w:style>
  <w:style w:type="paragraph" w:customStyle="1" w:styleId="CharCharChar1">
    <w:name w:val="Char Char Char1"/>
    <w:basedOn w:val="a1"/>
    <w:next w:val="a7"/>
    <w:qFormat/>
    <w:pPr>
      <w:ind w:firstLineChars="0" w:firstLine="0"/>
    </w:pPr>
    <w:rPr>
      <w:rFonts w:ascii="Times New Roman"/>
      <w:szCs w:val="28"/>
    </w:rPr>
  </w:style>
  <w:style w:type="paragraph" w:customStyle="1" w:styleId="CharCharCharCharCharCharChar">
    <w:name w:val="Char Char Char Char Char Char Char"/>
    <w:basedOn w:val="a1"/>
    <w:qFormat/>
    <w:pPr>
      <w:spacing w:line="520" w:lineRule="exact"/>
      <w:ind w:firstLineChars="0" w:firstLine="0"/>
    </w:pPr>
    <w:rPr>
      <w:rFonts w:ascii="宋体" w:hAnsi="宋体"/>
      <w:sz w:val="21"/>
    </w:rPr>
  </w:style>
  <w:style w:type="paragraph" w:customStyle="1" w:styleId="CharChar1Char">
    <w:name w:val="Char Char1 Char"/>
    <w:basedOn w:val="a1"/>
    <w:semiHidden/>
    <w:qFormat/>
    <w:pPr>
      <w:ind w:firstLineChars="0" w:firstLine="0"/>
    </w:pPr>
    <w:rPr>
      <w:rFonts w:ascii="Times New Roman"/>
      <w:sz w:val="21"/>
    </w:rPr>
  </w:style>
  <w:style w:type="paragraph" w:customStyle="1" w:styleId="39">
    <w:name w:val="正文3"/>
    <w:basedOn w:val="a1"/>
    <w:qFormat/>
    <w:rPr>
      <w:rFonts w:ascii="Times New Roman" w:cs="宋体"/>
      <w:szCs w:val="20"/>
    </w:rPr>
  </w:style>
  <w:style w:type="paragraph" w:customStyle="1" w:styleId="1f8">
    <w:name w:val="样式 正文首行缩进 + 首行缩进:  1 字符"/>
    <w:basedOn w:val="aff5"/>
    <w:link w:val="1Char4"/>
    <w:qFormat/>
    <w:pPr>
      <w:tabs>
        <w:tab w:val="left" w:pos="5327"/>
        <w:tab w:val="left" w:pos="6326"/>
        <w:tab w:val="left" w:pos="7230"/>
        <w:tab w:val="left" w:pos="9301"/>
      </w:tabs>
      <w:adjustRightInd w:val="0"/>
      <w:snapToGrid w:val="0"/>
      <w:spacing w:after="0"/>
      <w:ind w:firstLine="593"/>
    </w:pPr>
    <w:rPr>
      <w:bCs/>
      <w:snapToGrid w:val="0"/>
      <w:color w:val="00B050"/>
      <w:szCs w:val="21"/>
    </w:rPr>
  </w:style>
  <w:style w:type="character" w:customStyle="1" w:styleId="1Char4">
    <w:name w:val="样式 正文首行缩进 + 首行缩进:  1 字符 Char"/>
    <w:link w:val="1f8"/>
    <w:qFormat/>
    <w:rPr>
      <w:rFonts w:eastAsia="仿宋_GB2312"/>
      <w:bCs/>
      <w:snapToGrid w:val="0"/>
      <w:color w:val="00B050"/>
      <w:kern w:val="2"/>
      <w:sz w:val="24"/>
      <w:szCs w:val="21"/>
    </w:rPr>
  </w:style>
  <w:style w:type="paragraph" w:customStyle="1" w:styleId="2c">
    <w:name w:val="样式 首行缩进:  2 字符"/>
    <w:basedOn w:val="a1"/>
    <w:qFormat/>
    <w:pPr>
      <w:tabs>
        <w:tab w:val="left" w:pos="5327"/>
        <w:tab w:val="left" w:pos="6326"/>
        <w:tab w:val="left" w:pos="7230"/>
        <w:tab w:val="left" w:pos="9301"/>
      </w:tabs>
      <w:spacing w:after="120" w:line="500" w:lineRule="exact"/>
      <w:ind w:firstLine="560"/>
    </w:pPr>
    <w:rPr>
      <w:rFonts w:ascii="Arial Narrow" w:eastAsia="仿宋_GB2312" w:hAnsi="Arial Narrow" w:cs="宋体"/>
      <w:szCs w:val="20"/>
    </w:rPr>
  </w:style>
  <w:style w:type="paragraph" w:customStyle="1" w:styleId="xl94">
    <w:name w:val="xl94"/>
    <w:basedOn w:val="a1"/>
    <w:qFormat/>
    <w:pPr>
      <w:widowControl/>
      <w:pBdr>
        <w:top w:val="single" w:sz="4" w:space="0" w:color="auto"/>
        <w:left w:val="single" w:sz="4" w:space="0" w:color="auto"/>
        <w:bottom w:val="single" w:sz="4" w:space="0" w:color="auto"/>
      </w:pBdr>
      <w:spacing w:before="100" w:beforeAutospacing="1" w:after="100" w:afterAutospacing="1"/>
    </w:pPr>
    <w:rPr>
      <w:rFonts w:ascii="宋体" w:hAnsi="宋体"/>
      <w:color w:val="FF0000"/>
      <w:kern w:val="0"/>
      <w:szCs w:val="20"/>
    </w:rPr>
  </w:style>
  <w:style w:type="character" w:customStyle="1" w:styleId="Char12">
    <w:name w:val="正文缩进 Char1"/>
    <w:qFormat/>
    <w:rPr>
      <w:sz w:val="28"/>
      <w:szCs w:val="24"/>
    </w:rPr>
  </w:style>
  <w:style w:type="character" w:customStyle="1" w:styleId="CharCharCharCharCharChar0">
    <w:name w:val="表头 Char Char Char Char Char Char"/>
    <w:link w:val="CharCharChar0"/>
    <w:qFormat/>
    <w:locked/>
    <w:rPr>
      <w:rFonts w:ascii="宋体" w:hAnsi="宋体"/>
      <w:b/>
      <w:sz w:val="28"/>
    </w:rPr>
  </w:style>
  <w:style w:type="paragraph" w:customStyle="1" w:styleId="CharCharChar0">
    <w:name w:val="表头 Char Char Char"/>
    <w:basedOn w:val="a1"/>
    <w:link w:val="CharCharCharCharCharChar0"/>
    <w:qFormat/>
    <w:pPr>
      <w:spacing w:beforeLines="30" w:afterLines="10"/>
      <w:jc w:val="center"/>
    </w:pPr>
    <w:rPr>
      <w:rFonts w:ascii="宋体" w:hAnsi="宋体"/>
      <w:b/>
      <w:kern w:val="0"/>
      <w:szCs w:val="20"/>
    </w:rPr>
  </w:style>
  <w:style w:type="character" w:customStyle="1" w:styleId="red1">
    <w:name w:val="red1"/>
    <w:qFormat/>
    <w:rPr>
      <w:rFonts w:ascii="宋体" w:eastAsia="宋体" w:hAnsi="宋体" w:hint="eastAsia"/>
      <w:color w:val="FF0000"/>
    </w:rPr>
  </w:style>
  <w:style w:type="character" w:customStyle="1" w:styleId="Char13">
    <w:name w:val="页脚 Char1"/>
    <w:qFormat/>
    <w:rPr>
      <w:rFonts w:ascii="宋体" w:hAnsi="宋体"/>
      <w:kern w:val="2"/>
      <w:sz w:val="18"/>
      <w:szCs w:val="18"/>
      <w:lang w:bidi="ar-SA"/>
    </w:rPr>
  </w:style>
  <w:style w:type="character" w:customStyle="1" w:styleId="1CharChar">
    <w:name w:val="正文（首行缩进两字）1 Char Char"/>
    <w:qFormat/>
    <w:rPr>
      <w:rFonts w:eastAsia="宋体"/>
      <w:kern w:val="2"/>
      <w:sz w:val="21"/>
      <w:lang w:val="en-US" w:eastAsia="zh-CN" w:bidi="ar-SA"/>
    </w:rPr>
  </w:style>
  <w:style w:type="character" w:customStyle="1" w:styleId="2Char0">
    <w:name w:val="样式  首行缩进: 2字符 Char"/>
    <w:link w:val="2d"/>
    <w:qFormat/>
    <w:locked/>
    <w:rPr>
      <w:rFonts w:ascii="宋体" w:hAnsi="宋体" w:cs="宋体"/>
      <w:color w:val="000000"/>
      <w:sz w:val="24"/>
      <w:szCs w:val="24"/>
    </w:rPr>
  </w:style>
  <w:style w:type="paragraph" w:customStyle="1" w:styleId="2d">
    <w:name w:val="样式  首行缩进: 2字符"/>
    <w:basedOn w:val="a1"/>
    <w:link w:val="2Char0"/>
    <w:qFormat/>
    <w:pPr>
      <w:tabs>
        <w:tab w:val="left" w:pos="900"/>
        <w:tab w:val="left" w:pos="1260"/>
        <w:tab w:val="left" w:pos="7200"/>
      </w:tabs>
      <w:adjustRightInd w:val="0"/>
      <w:snapToGrid w:val="0"/>
      <w:ind w:firstLine="480"/>
    </w:pPr>
    <w:rPr>
      <w:rFonts w:ascii="宋体" w:hAnsi="宋体" w:cs="宋体"/>
      <w:color w:val="000000"/>
      <w:kern w:val="0"/>
    </w:rPr>
  </w:style>
  <w:style w:type="character" w:customStyle="1" w:styleId="Char1CharCharCharCharCharCharCharCharCharChar">
    <w:name w:val="Char1 Char Char Char Char Char Char Char Char Char Char"/>
    <w:link w:val="Char1CharCharCharCharCharCharCharCharChar"/>
    <w:qFormat/>
    <w:rPr>
      <w:rFonts w:ascii="宋体" w:hAnsi="宋体" w:cs="宋体"/>
      <w:kern w:val="2"/>
      <w:sz w:val="24"/>
      <w:szCs w:val="22"/>
    </w:rPr>
  </w:style>
  <w:style w:type="paragraph" w:customStyle="1" w:styleId="afffff3">
    <w:name w:val="表目录"/>
    <w:basedOn w:val="afd"/>
    <w:qFormat/>
    <w:pPr>
      <w:ind w:left="0" w:firstLineChars="0" w:firstLine="0"/>
      <w:jc w:val="center"/>
    </w:pPr>
    <w:rPr>
      <w:b/>
      <w:sz w:val="24"/>
    </w:rPr>
  </w:style>
  <w:style w:type="paragraph" w:customStyle="1" w:styleId="ParaCharCharCharChar">
    <w:name w:val="默认段落字体 Para Char Char Char Char"/>
    <w:basedOn w:val="a1"/>
    <w:qFormat/>
    <w:pPr>
      <w:ind w:firstLineChars="0" w:firstLine="0"/>
    </w:pPr>
    <w:rPr>
      <w:rFonts w:ascii="Times New Roman"/>
      <w:sz w:val="21"/>
    </w:rPr>
  </w:style>
  <w:style w:type="paragraph" w:customStyle="1" w:styleId="311">
    <w:name w:val="标题 31"/>
    <w:basedOn w:val="a1"/>
    <w:next w:val="a1"/>
    <w:qFormat/>
    <w:pPr>
      <w:keepNext/>
      <w:keepLines/>
      <w:spacing w:after="120" w:line="560" w:lineRule="exact"/>
      <w:ind w:firstLine="640"/>
      <w:outlineLvl w:val="2"/>
    </w:pPr>
    <w:rPr>
      <w:rFonts w:ascii="Times New Roman" w:eastAsia="仿宋_GB2312"/>
      <w:bCs/>
      <w:sz w:val="32"/>
      <w:szCs w:val="32"/>
    </w:rPr>
  </w:style>
  <w:style w:type="paragraph" w:customStyle="1" w:styleId="212">
    <w:name w:val="正文文本缩进 21"/>
    <w:basedOn w:val="a1"/>
    <w:qFormat/>
    <w:pPr>
      <w:adjustRightInd w:val="0"/>
      <w:ind w:firstLineChars="0" w:firstLine="560"/>
      <w:textAlignment w:val="baseline"/>
    </w:pPr>
    <w:rPr>
      <w:rFonts w:ascii="Times New Roman"/>
      <w:sz w:val="21"/>
    </w:rPr>
  </w:style>
  <w:style w:type="character" w:customStyle="1" w:styleId="afffc">
    <w:name w:val="明显引用 字符"/>
    <w:basedOn w:val="a4"/>
    <w:link w:val="afffb"/>
    <w:uiPriority w:val="30"/>
    <w:qFormat/>
    <w:rPr>
      <w:rFonts w:ascii="仿宋" w:eastAsia="宋体" w:hAnsi="Times New Roman"/>
      <w:b/>
      <w:bCs/>
      <w:i/>
      <w:iCs/>
      <w:color w:val="4F81BD" w:themeColor="accent1"/>
      <w:sz w:val="28"/>
      <w:szCs w:val="24"/>
    </w:rPr>
  </w:style>
  <w:style w:type="paragraph" w:customStyle="1" w:styleId="2e">
    <w:name w:val="标题2"/>
    <w:basedOn w:val="1f6"/>
    <w:qFormat/>
    <w:pPr>
      <w:tabs>
        <w:tab w:val="left" w:pos="851"/>
      </w:tabs>
      <w:spacing w:beforeLines="50" w:afterLines="50"/>
      <w:jc w:val="left"/>
    </w:pPr>
    <w:rPr>
      <w:sz w:val="32"/>
      <w:szCs w:val="32"/>
    </w:rPr>
  </w:style>
  <w:style w:type="character" w:customStyle="1" w:styleId="Char20">
    <w:name w:val="小四文本 Char2"/>
    <w:link w:val="afffff4"/>
    <w:qFormat/>
    <w:rPr>
      <w:rFonts w:ascii="宋体" w:hAnsi="宋体"/>
      <w:bCs/>
      <w:kern w:val="2"/>
      <w:sz w:val="24"/>
      <w:szCs w:val="24"/>
    </w:rPr>
  </w:style>
  <w:style w:type="paragraph" w:customStyle="1" w:styleId="afffff4">
    <w:name w:val="小四文本"/>
    <w:basedOn w:val="a1"/>
    <w:link w:val="Char20"/>
    <w:qFormat/>
    <w:pPr>
      <w:spacing w:line="440" w:lineRule="atLeast"/>
      <w:ind w:firstLine="480"/>
    </w:pPr>
    <w:rPr>
      <w:rFonts w:ascii="宋体" w:hAnsi="宋体"/>
      <w:bCs/>
    </w:rPr>
  </w:style>
  <w:style w:type="character" w:customStyle="1" w:styleId="Chara">
    <w:name w:val="表络内文字 Char"/>
    <w:link w:val="afffff5"/>
    <w:qFormat/>
    <w:rPr>
      <w:kern w:val="2"/>
      <w:sz w:val="21"/>
      <w:szCs w:val="24"/>
    </w:rPr>
  </w:style>
  <w:style w:type="paragraph" w:customStyle="1" w:styleId="afffff5">
    <w:name w:val="表络内文字"/>
    <w:basedOn w:val="a1"/>
    <w:link w:val="Chara"/>
    <w:qFormat/>
    <w:pPr>
      <w:ind w:firstLineChars="0" w:firstLine="0"/>
    </w:pPr>
    <w:rPr>
      <w:rFonts w:ascii="Times New Roman"/>
      <w:sz w:val="21"/>
    </w:rPr>
  </w:style>
  <w:style w:type="character" w:customStyle="1" w:styleId="ttag">
    <w:name w:val="t_tag"/>
    <w:basedOn w:val="a4"/>
    <w:qFormat/>
  </w:style>
  <w:style w:type="character" w:customStyle="1" w:styleId="2Char1">
    <w:name w:val="正文文本缩进 2 Char1"/>
    <w:qFormat/>
    <w:rPr>
      <w:rFonts w:ascii="Times New Roman" w:eastAsia="宋体" w:hAnsi="Times New Roman" w:cs="Times New Roman"/>
      <w:sz w:val="28"/>
      <w:szCs w:val="24"/>
    </w:rPr>
  </w:style>
  <w:style w:type="character" w:customStyle="1" w:styleId="CharChar14">
    <w:name w:val="Char Char14"/>
    <w:qFormat/>
    <w:rPr>
      <w:rFonts w:ascii="Cambria" w:eastAsia="宋体" w:hAnsi="Cambria" w:cs="Times New Roman"/>
      <w:b/>
      <w:bCs/>
      <w:kern w:val="32"/>
      <w:sz w:val="32"/>
      <w:szCs w:val="32"/>
      <w:lang w:bidi="en-US"/>
    </w:rPr>
  </w:style>
  <w:style w:type="character" w:customStyle="1" w:styleId="En-tte11CharChar">
    <w:name w:val="En-tête 1.1 Char Char"/>
    <w:qFormat/>
    <w:rPr>
      <w:sz w:val="18"/>
      <w:szCs w:val="18"/>
    </w:rPr>
  </w:style>
  <w:style w:type="character" w:customStyle="1" w:styleId="Char14">
    <w:name w:val="标准样式 Char1"/>
    <w:link w:val="afffff6"/>
    <w:qFormat/>
    <w:rPr>
      <w:rFonts w:ascii="宋体" w:hAnsi="宋体"/>
      <w:kern w:val="2"/>
      <w:sz w:val="28"/>
    </w:rPr>
  </w:style>
  <w:style w:type="paragraph" w:customStyle="1" w:styleId="afffff6">
    <w:name w:val="标准样式"/>
    <w:basedOn w:val="a1"/>
    <w:link w:val="Char14"/>
    <w:qFormat/>
    <w:pPr>
      <w:spacing w:line="600" w:lineRule="exact"/>
      <w:ind w:firstLineChars="0" w:firstLine="567"/>
    </w:pPr>
    <w:rPr>
      <w:rFonts w:ascii="宋体" w:hAnsi="宋体"/>
      <w:szCs w:val="20"/>
    </w:rPr>
  </w:style>
  <w:style w:type="character" w:customStyle="1" w:styleId="Char15">
    <w:name w:val="首行缩进两字 Char1"/>
    <w:qFormat/>
    <w:rPr>
      <w:rFonts w:eastAsia="宋体"/>
      <w:kern w:val="2"/>
      <w:sz w:val="21"/>
      <w:lang w:val="en-US" w:eastAsia="zh-CN" w:bidi="ar-SA"/>
    </w:rPr>
  </w:style>
  <w:style w:type="character" w:customStyle="1" w:styleId="Char21">
    <w:name w:val="纯文本 Char2"/>
    <w:qFormat/>
    <w:rPr>
      <w:rFonts w:ascii="宋体" w:hAnsi="Courier New" w:cs="Courier New"/>
      <w:szCs w:val="21"/>
    </w:rPr>
  </w:style>
  <w:style w:type="character" w:customStyle="1" w:styleId="a3Char">
    <w:name w:val="a3 Char"/>
    <w:link w:val="a30"/>
    <w:qFormat/>
    <w:rPr>
      <w:kern w:val="2"/>
      <w:sz w:val="24"/>
      <w:szCs w:val="28"/>
    </w:rPr>
  </w:style>
  <w:style w:type="paragraph" w:customStyle="1" w:styleId="a30">
    <w:name w:val="a3"/>
    <w:basedOn w:val="a1"/>
    <w:link w:val="a3Char"/>
    <w:qFormat/>
    <w:pPr>
      <w:ind w:firstLineChars="0" w:firstLine="0"/>
    </w:pPr>
    <w:rPr>
      <w:rFonts w:ascii="Times New Roman"/>
      <w:szCs w:val="28"/>
    </w:rPr>
  </w:style>
  <w:style w:type="character" w:customStyle="1" w:styleId="Charb">
    <w:name w:val="官寨正文 Char"/>
    <w:link w:val="afffff7"/>
    <w:qFormat/>
    <w:rPr>
      <w:rFonts w:ascii="宋体" w:hAnsi="宋体" w:cs="宋体"/>
      <w:snapToGrid w:val="0"/>
      <w:color w:val="000000"/>
      <w:sz w:val="28"/>
      <w:szCs w:val="28"/>
    </w:rPr>
  </w:style>
  <w:style w:type="paragraph" w:customStyle="1" w:styleId="afffff7">
    <w:name w:val="官寨正文"/>
    <w:basedOn w:val="22"/>
    <w:link w:val="Charb"/>
    <w:qFormat/>
    <w:pPr>
      <w:spacing w:after="0" w:line="240" w:lineRule="auto"/>
      <w:ind w:leftChars="0" w:left="0" w:firstLine="560"/>
    </w:pPr>
    <w:rPr>
      <w:rFonts w:ascii="宋体" w:hAnsi="宋体" w:cs="宋体"/>
      <w:snapToGrid w:val="0"/>
      <w:color w:val="000000"/>
      <w:kern w:val="0"/>
      <w:sz w:val="28"/>
      <w:szCs w:val="28"/>
    </w:rPr>
  </w:style>
  <w:style w:type="character" w:customStyle="1" w:styleId="1f9">
    <w:name w:val="书籍标题1"/>
    <w:basedOn w:val="a4"/>
    <w:uiPriority w:val="33"/>
    <w:qFormat/>
    <w:rPr>
      <w:b/>
      <w:bCs/>
      <w:smallCaps/>
      <w:spacing w:val="5"/>
    </w:rPr>
  </w:style>
  <w:style w:type="paragraph" w:styleId="afffff8">
    <w:name w:val="No Spacing"/>
    <w:uiPriority w:val="1"/>
    <w:qFormat/>
    <w:pPr>
      <w:widowControl w:val="0"/>
      <w:spacing w:line="240" w:lineRule="atLeast"/>
      <w:ind w:firstLineChars="200" w:firstLine="200"/>
    </w:pPr>
    <w:rPr>
      <w:rFonts w:ascii="仿宋" w:cstheme="minorBidi"/>
      <w:kern w:val="2"/>
      <w:sz w:val="28"/>
      <w:szCs w:val="24"/>
    </w:rPr>
  </w:style>
  <w:style w:type="paragraph" w:customStyle="1" w:styleId="3a">
    <w:name w:val="标题3（新）"/>
    <w:basedOn w:val="a1"/>
    <w:qFormat/>
    <w:pPr>
      <w:ind w:firstLineChars="0" w:firstLine="0"/>
      <w:outlineLvl w:val="2"/>
    </w:pPr>
    <w:rPr>
      <w:rFonts w:ascii="Times New Roman" w:eastAsia="黑体"/>
    </w:rPr>
  </w:style>
  <w:style w:type="character" w:customStyle="1" w:styleId="Charc">
    <w:name w:val="正文不加粗 Char"/>
    <w:link w:val="afffff9"/>
    <w:qFormat/>
    <w:rPr>
      <w:rFonts w:ascii="仿宋_GB2312" w:eastAsia="仿宋_GB2312" w:hAnsi="仿宋"/>
      <w:kern w:val="2"/>
      <w:sz w:val="28"/>
    </w:rPr>
  </w:style>
  <w:style w:type="paragraph" w:customStyle="1" w:styleId="afffff9">
    <w:name w:val="正文不加粗"/>
    <w:basedOn w:val="a1"/>
    <w:link w:val="Charc"/>
    <w:qFormat/>
    <w:rPr>
      <w:rFonts w:ascii="仿宋_GB2312" w:eastAsia="仿宋_GB2312" w:hAnsi="仿宋"/>
      <w:szCs w:val="20"/>
    </w:rPr>
  </w:style>
  <w:style w:type="character" w:customStyle="1" w:styleId="NEW1GB23121TimesNewRomanCharChar">
    <w:name w:val="刘唐松NEW正文1 仿宋_GB2312 四号1 + Times New Roman Char Char"/>
    <w:link w:val="NEW1GB23121TimesNewRoman"/>
    <w:qFormat/>
    <w:rPr>
      <w:rFonts w:ascii="Calibri" w:eastAsia="仿宋_GB2312" w:hAnsi="Calibri" w:cs="宋体"/>
      <w:spacing w:val="4"/>
      <w:sz w:val="28"/>
      <w:lang w:bidi="en-US"/>
    </w:rPr>
  </w:style>
  <w:style w:type="paragraph" w:customStyle="1" w:styleId="NEW1GB23121TimesNewRoman">
    <w:name w:val="刘唐松NEW正文1 仿宋_GB2312 四号1 + Times New Roman"/>
    <w:basedOn w:val="a1"/>
    <w:link w:val="NEW1GB23121TimesNewRomanCharChar"/>
    <w:qFormat/>
    <w:pPr>
      <w:widowControl/>
      <w:ind w:firstLine="576"/>
    </w:pPr>
    <w:rPr>
      <w:rFonts w:eastAsia="仿宋_GB2312" w:cs="宋体"/>
      <w:spacing w:val="4"/>
      <w:kern w:val="0"/>
      <w:szCs w:val="20"/>
      <w:lang w:bidi="en-US"/>
    </w:rPr>
  </w:style>
  <w:style w:type="character" w:customStyle="1" w:styleId="a2Char">
    <w:name w:val="a2 Char"/>
    <w:link w:val="a20"/>
    <w:qFormat/>
    <w:rPr>
      <w:kern w:val="2"/>
      <w:sz w:val="21"/>
      <w:szCs w:val="24"/>
    </w:rPr>
  </w:style>
  <w:style w:type="paragraph" w:customStyle="1" w:styleId="a20">
    <w:name w:val="a2"/>
    <w:basedOn w:val="a1"/>
    <w:link w:val="a2Char"/>
    <w:qFormat/>
    <w:pPr>
      <w:spacing w:beforeLines="50"/>
      <w:ind w:firstLine="0"/>
      <w:jc w:val="center"/>
    </w:pPr>
    <w:rPr>
      <w:rFonts w:ascii="Times New Roman"/>
      <w:sz w:val="21"/>
    </w:rPr>
  </w:style>
  <w:style w:type="character" w:customStyle="1" w:styleId="afffffa">
    <w:name w:val="标题 字符"/>
    <w:qFormat/>
    <w:rPr>
      <w:rFonts w:ascii="等线 Light" w:hAnsi="等线 Light" w:cs="Times New Roman"/>
      <w:b/>
      <w:bCs/>
      <w:kern w:val="2"/>
      <w:sz w:val="32"/>
      <w:szCs w:val="32"/>
    </w:rPr>
  </w:style>
  <w:style w:type="character" w:customStyle="1" w:styleId="Char16">
    <w:name w:val="标题 Char1"/>
    <w:qFormat/>
    <w:rPr>
      <w:rFonts w:ascii="Cambria" w:hAnsi="Cambria" w:cs="Times New Roman"/>
      <w:b/>
      <w:bCs/>
      <w:kern w:val="2"/>
      <w:sz w:val="32"/>
      <w:szCs w:val="32"/>
    </w:rPr>
  </w:style>
  <w:style w:type="character" w:customStyle="1" w:styleId="Chard">
    <w:name w:val="报告表 Char"/>
    <w:link w:val="afffffb"/>
    <w:qFormat/>
    <w:rPr>
      <w:rFonts w:ascii="Calibri" w:eastAsia="仿宋_GB2312" w:hAnsi="Calibri"/>
      <w:kern w:val="2"/>
      <w:sz w:val="28"/>
      <w:szCs w:val="21"/>
    </w:rPr>
  </w:style>
  <w:style w:type="paragraph" w:customStyle="1" w:styleId="afffffb">
    <w:name w:val="报告表"/>
    <w:basedOn w:val="a1"/>
    <w:link w:val="Chard"/>
    <w:qFormat/>
    <w:pPr>
      <w:spacing w:line="0" w:lineRule="atLeast"/>
      <w:ind w:firstLine="420"/>
    </w:pPr>
    <w:rPr>
      <w:rFonts w:eastAsia="仿宋_GB2312"/>
      <w:szCs w:val="21"/>
    </w:rPr>
  </w:style>
  <w:style w:type="paragraph" w:customStyle="1" w:styleId="afffffc">
    <w:name w:val="表"/>
    <w:basedOn w:val="a1"/>
    <w:qFormat/>
    <w:pPr>
      <w:autoSpaceDE w:val="0"/>
      <w:autoSpaceDN w:val="0"/>
      <w:adjustRightInd w:val="0"/>
      <w:ind w:firstLineChars="0" w:firstLine="0"/>
      <w:jc w:val="center"/>
    </w:pPr>
    <w:rPr>
      <w:rFonts w:ascii="Times New Roman" w:eastAsia="仿宋_GB2312" w:hAnsi="宋体"/>
      <w:sz w:val="21"/>
      <w:szCs w:val="21"/>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Times New Roman" w:eastAsia="仿宋_GB2312" w:hAnsi="宋体" w:cs="宋体"/>
      <w:kern w:val="0"/>
      <w:sz w:val="20"/>
      <w:szCs w:val="20"/>
    </w:rPr>
  </w:style>
  <w:style w:type="paragraph" w:customStyle="1" w:styleId="xl112">
    <w:name w:val="xl112"/>
    <w:basedOn w:val="a1"/>
    <w:qFormat/>
    <w:pPr>
      <w:widowControl/>
      <w:pBdr>
        <w:top w:val="single" w:sz="4" w:space="0" w:color="auto"/>
        <w:lef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128">
    <w:name w:val="xl128"/>
    <w:basedOn w:val="a1"/>
    <w:qFormat/>
    <w:pPr>
      <w:widowControl/>
      <w:pBdr>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30"/>
      <w:szCs w:val="30"/>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xl106">
    <w:name w:val="xl106"/>
    <w:basedOn w:val="a1"/>
    <w:qFormat/>
    <w:pPr>
      <w:widowControl/>
      <w:pBdr>
        <w:top w:val="single" w:sz="4" w:space="0" w:color="auto"/>
        <w:left w:val="single" w:sz="4" w:space="0" w:color="auto"/>
        <w:bottom w:val="single" w:sz="4" w:space="0" w:color="auto"/>
      </w:pBdr>
      <w:spacing w:before="100" w:beforeAutospacing="1" w:after="100" w:afterAutospacing="1"/>
      <w:ind w:firstLineChars="0" w:firstLine="0"/>
      <w:jc w:val="center"/>
    </w:pPr>
    <w:rPr>
      <w:rFonts w:ascii="Times New Roman" w:eastAsia="仿宋_GB2312" w:hAnsi="宋体" w:cs="宋体"/>
      <w:b/>
      <w:bCs/>
      <w:kern w:val="0"/>
      <w:sz w:val="20"/>
      <w:szCs w:val="20"/>
    </w:rPr>
  </w:style>
  <w:style w:type="paragraph" w:customStyle="1" w:styleId="xl122">
    <w:name w:val="xl122"/>
    <w:basedOn w:val="a1"/>
    <w:qFormat/>
    <w:pPr>
      <w:widowControl/>
      <w:pBdr>
        <w:top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仿宋_GB2312" w:hAnsi="宋体" w:cs="宋体"/>
      <w:b/>
      <w:bCs/>
      <w:kern w:val="0"/>
      <w:sz w:val="20"/>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黑体" w:eastAsia="黑体" w:hAnsi="宋体" w:cs="宋体"/>
      <w:b/>
      <w:bCs/>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黑体" w:eastAsia="黑体" w:hAnsi="宋体" w:cs="宋体"/>
      <w:b/>
      <w:bCs/>
      <w:kern w:val="0"/>
      <w:sz w:val="20"/>
      <w:szCs w:val="20"/>
    </w:rPr>
  </w:style>
  <w:style w:type="paragraph" w:customStyle="1" w:styleId="xl108">
    <w:name w:val="xl108"/>
    <w:basedOn w:val="a1"/>
    <w:qFormat/>
    <w:pPr>
      <w:widowControl/>
      <w:pBdr>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xl124">
    <w:name w:val="xl124"/>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95">
    <w:name w:val="xl95"/>
    <w:basedOn w:val="a1"/>
    <w:qFormat/>
    <w:pPr>
      <w:widowControl/>
      <w:pBdr>
        <w:top w:val="single" w:sz="4" w:space="0" w:color="auto"/>
        <w:left w:val="single" w:sz="4" w:space="0" w:color="auto"/>
        <w:bottom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a1"/>
    <w:qFormat/>
    <w:pPr>
      <w:autoSpaceDE w:val="0"/>
      <w:autoSpaceDN w:val="0"/>
      <w:adjustRightInd w:val="0"/>
      <w:snapToGrid w:val="0"/>
      <w:spacing w:before="50" w:after="50"/>
      <w:ind w:firstLine="560"/>
    </w:pPr>
    <w:rPr>
      <w:rFonts w:ascii="Times New Roman" w:eastAsia="仿宋_GB2312"/>
      <w:color w:val="000000"/>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仿宋_GB2312" w:hAnsi="宋体" w:cs="宋体"/>
      <w:b/>
      <w:bCs/>
      <w:kern w:val="0"/>
      <w:sz w:val="20"/>
      <w:szCs w:val="20"/>
    </w:rPr>
  </w:style>
  <w:style w:type="paragraph" w:customStyle="1" w:styleId="xl117">
    <w:name w:val="xl117"/>
    <w:basedOn w:val="a1"/>
    <w:qFormat/>
    <w:pPr>
      <w:widowControl/>
      <w:pBdr>
        <w:top w:val="single" w:sz="4" w:space="0" w:color="auto"/>
        <w:left w:val="single" w:sz="4" w:space="0" w:color="auto"/>
        <w:bottom w:val="single" w:sz="4" w:space="0" w:color="auto"/>
      </w:pBdr>
      <w:spacing w:before="100" w:beforeAutospacing="1" w:after="100" w:afterAutospacing="1"/>
      <w:ind w:firstLineChars="0" w:firstLine="0"/>
      <w:jc w:val="center"/>
      <w:textAlignment w:val="center"/>
    </w:pPr>
    <w:rPr>
      <w:rFonts w:ascii="黑体" w:eastAsia="黑体" w:hAnsi="宋体" w:cs="宋体"/>
      <w:b/>
      <w:bCs/>
      <w:kern w:val="0"/>
      <w:sz w:val="20"/>
      <w:szCs w:val="20"/>
    </w:rPr>
  </w:style>
  <w:style w:type="paragraph" w:customStyle="1" w:styleId="afffffd">
    <w:name w:val="表格字体"/>
    <w:basedOn w:val="a1"/>
    <w:qFormat/>
    <w:pPr>
      <w:jc w:val="center"/>
    </w:pPr>
    <w:rPr>
      <w:rFonts w:ascii="Times New Roman" w:eastAsia="仿宋_GB2312"/>
    </w:rPr>
  </w:style>
  <w:style w:type="paragraph" w:customStyle="1" w:styleId="afffffe">
    <w:name w:val="正文三"/>
    <w:basedOn w:val="a1"/>
    <w:qFormat/>
    <w:pPr>
      <w:spacing w:line="300" w:lineRule="auto"/>
      <w:ind w:firstLineChars="0" w:firstLine="0"/>
    </w:pPr>
    <w:rPr>
      <w:rFonts w:ascii="Times New Roman" w:eastAsia="仿宋_GB2312"/>
    </w:rPr>
  </w:style>
  <w:style w:type="paragraph" w:customStyle="1" w:styleId="xl111">
    <w:name w:val="xl111"/>
    <w:basedOn w:val="a1"/>
    <w:qFormat/>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130">
    <w:name w:val="xl130"/>
    <w:basedOn w:val="a1"/>
    <w:qFormat/>
    <w:pPr>
      <w:widowControl/>
      <w:spacing w:before="100" w:beforeAutospacing="1" w:after="100" w:afterAutospacing="1"/>
      <w:ind w:firstLineChars="0" w:firstLine="0"/>
      <w:jc w:val="center"/>
      <w:textAlignment w:val="center"/>
    </w:pPr>
    <w:rPr>
      <w:rFonts w:ascii="Times New Roman" w:eastAsia="仿宋_GB2312" w:hAnsi="宋体" w:cs="宋体"/>
      <w:kern w:val="0"/>
      <w:sz w:val="30"/>
      <w:szCs w:val="30"/>
    </w:rPr>
  </w:style>
  <w:style w:type="paragraph" w:customStyle="1" w:styleId="xl107">
    <w:name w:val="xl107"/>
    <w:basedOn w:val="a1"/>
    <w:qFormat/>
    <w:pPr>
      <w:widowControl/>
      <w:pBdr>
        <w:bottom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affffff">
    <w:name w:val="前言、引言标题"/>
    <w:next w:val="a1"/>
    <w:qFormat/>
    <w:pPr>
      <w:shd w:val="clear" w:color="FFFFFF" w:fill="FFFFFF"/>
      <w:spacing w:before="640" w:after="560" w:line="240" w:lineRule="atLeast"/>
      <w:jc w:val="center"/>
      <w:outlineLvl w:val="0"/>
    </w:pPr>
    <w:rPr>
      <w:rFonts w:ascii="黑体" w:eastAsia="黑体" w:hAnsiTheme="minorHAnsi" w:cstheme="minorBidi"/>
      <w:kern w:val="2"/>
      <w:sz w:val="32"/>
      <w:szCs w:val="22"/>
    </w:rPr>
  </w:style>
  <w:style w:type="paragraph" w:customStyle="1" w:styleId="xl123">
    <w:name w:val="xl123"/>
    <w:basedOn w:val="a1"/>
    <w:qFormat/>
    <w:pPr>
      <w:widowControl/>
      <w:spacing w:before="100" w:beforeAutospacing="1" w:after="100" w:afterAutospacing="1"/>
      <w:ind w:firstLineChars="0" w:firstLine="0"/>
      <w:textAlignment w:val="center"/>
    </w:pPr>
    <w:rPr>
      <w:rFonts w:ascii="黑体" w:eastAsia="黑体" w:hAnsi="宋体" w:cs="宋体"/>
      <w:kern w:val="0"/>
      <w:sz w:val="20"/>
      <w:szCs w:val="20"/>
    </w:rPr>
  </w:style>
  <w:style w:type="paragraph" w:customStyle="1" w:styleId="xl118">
    <w:name w:val="xl118"/>
    <w:basedOn w:val="a1"/>
    <w:qFormat/>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黑体" w:eastAsia="黑体" w:hAnsi="宋体" w:cs="宋体"/>
      <w:b/>
      <w:bCs/>
      <w:kern w:val="0"/>
      <w:sz w:val="20"/>
      <w:szCs w:val="20"/>
    </w:rPr>
  </w:style>
  <w:style w:type="paragraph" w:customStyle="1" w:styleId="xl101">
    <w:name w:val="xl101"/>
    <w:basedOn w:val="a1"/>
    <w:qFormat/>
    <w:pPr>
      <w:widowControl/>
      <w:pBdr>
        <w:top w:val="single" w:sz="4" w:space="0" w:color="auto"/>
        <w:bottom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affffff0">
    <w:name w:val="一级条标题"/>
    <w:next w:val="a1"/>
    <w:qFormat/>
    <w:pPr>
      <w:spacing w:line="240" w:lineRule="atLeast"/>
      <w:jc w:val="center"/>
      <w:outlineLvl w:val="2"/>
    </w:pPr>
    <w:rPr>
      <w:rFonts w:asciiTheme="minorHAnsi" w:eastAsia="黑体" w:hAnsiTheme="minorHAnsi" w:cstheme="minorBidi"/>
      <w:kern w:val="2"/>
      <w:sz w:val="21"/>
      <w:szCs w:val="22"/>
    </w:rPr>
  </w:style>
  <w:style w:type="paragraph" w:customStyle="1" w:styleId="xl99">
    <w:name w:val="xl99"/>
    <w:basedOn w:val="a1"/>
    <w:qFormat/>
    <w:pPr>
      <w:widowControl/>
      <w:pBdr>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黑体" w:eastAsia="黑体" w:hAnsi="宋体" w:cs="宋体"/>
      <w:b/>
      <w:bCs/>
      <w:kern w:val="0"/>
      <w:sz w:val="20"/>
      <w:szCs w:val="20"/>
    </w:rPr>
  </w:style>
  <w:style w:type="paragraph" w:customStyle="1" w:styleId="xl127">
    <w:name w:val="xl127"/>
    <w:basedOn w:val="a1"/>
    <w:qFormat/>
    <w:pPr>
      <w:widowControl/>
      <w:pBdr>
        <w:left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30"/>
      <w:szCs w:val="30"/>
    </w:rPr>
  </w:style>
  <w:style w:type="paragraph" w:customStyle="1" w:styleId="affffff1">
    <w:name w:val="正文一"/>
    <w:basedOn w:val="a1"/>
    <w:qFormat/>
    <w:pPr>
      <w:spacing w:line="300" w:lineRule="auto"/>
    </w:pPr>
    <w:rPr>
      <w:rFonts w:ascii="Times New Roman" w:eastAsia="仿宋_GB2312" w:hAnsi="宋体"/>
      <w:sz w:val="32"/>
      <w:szCs w:val="20"/>
    </w:rPr>
  </w:style>
  <w:style w:type="paragraph" w:customStyle="1" w:styleId="xl90">
    <w:name w:val="xl90"/>
    <w:basedOn w:val="a1"/>
    <w:qFormat/>
    <w:pPr>
      <w:widowControl/>
      <w:pBdr>
        <w:top w:val="single" w:sz="4" w:space="0" w:color="auto"/>
        <w:lef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font1">
    <w:name w:val="font1"/>
    <w:basedOn w:val="a1"/>
    <w:qFormat/>
    <w:pPr>
      <w:widowControl/>
      <w:spacing w:before="100" w:beforeAutospacing="1" w:after="100" w:afterAutospacing="1"/>
      <w:ind w:firstLineChars="0" w:firstLine="0"/>
    </w:pPr>
    <w:rPr>
      <w:rFonts w:ascii="Times New Roman" w:eastAsia="仿宋_GB2312" w:hAnsi="宋体" w:cs="宋体"/>
      <w:color w:val="000000"/>
      <w:kern w:val="0"/>
      <w:sz w:val="22"/>
    </w:rPr>
  </w:style>
  <w:style w:type="paragraph" w:customStyle="1" w:styleId="xl91">
    <w:name w:val="xl91"/>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textAlignment w:val="center"/>
    </w:pPr>
    <w:rPr>
      <w:rFonts w:ascii="Times New Roman" w:eastAsia="仿宋_GB2312" w:hAnsi="宋体" w:cs="宋体"/>
      <w:kern w:val="0"/>
      <w:sz w:val="20"/>
      <w:szCs w:val="20"/>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黑体" w:eastAsia="黑体" w:hAnsi="宋体" w:cs="宋体"/>
      <w:b/>
      <w:bCs/>
      <w:kern w:val="0"/>
      <w:sz w:val="20"/>
      <w:szCs w:val="20"/>
    </w:rPr>
  </w:style>
  <w:style w:type="paragraph" w:customStyle="1" w:styleId="xl105">
    <w:name w:val="xl105"/>
    <w:basedOn w:val="a1"/>
    <w:qFormat/>
    <w:pPr>
      <w:widowControl/>
      <w:pBdr>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121">
    <w:name w:val="xl121"/>
    <w:basedOn w:val="a1"/>
    <w:qFormat/>
    <w:pPr>
      <w:widowControl/>
      <w:pBdr>
        <w:top w:val="single" w:sz="4" w:space="0" w:color="auto"/>
        <w:bottom w:val="single" w:sz="4" w:space="0" w:color="auto"/>
      </w:pBdr>
      <w:spacing w:before="100" w:beforeAutospacing="1" w:after="100" w:afterAutospacing="1"/>
      <w:ind w:firstLineChars="0" w:firstLine="0"/>
      <w:jc w:val="center"/>
    </w:pPr>
    <w:rPr>
      <w:rFonts w:ascii="Times New Roman" w:eastAsia="仿宋_GB2312" w:hAnsi="宋体" w:cs="宋体"/>
      <w:b/>
      <w:bCs/>
      <w:kern w:val="0"/>
      <w:sz w:val="20"/>
      <w:szCs w:val="20"/>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104">
    <w:name w:val="xl104"/>
    <w:basedOn w:val="a1"/>
    <w:qFormat/>
    <w:pPr>
      <w:widowControl/>
      <w:pBdr>
        <w:bottom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120">
    <w:name w:val="xl120"/>
    <w:basedOn w:val="a1"/>
    <w:qFormat/>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xl114">
    <w:name w:val="xl114"/>
    <w:basedOn w:val="a1"/>
    <w:qFormat/>
    <w:pPr>
      <w:widowControl/>
      <w:spacing w:before="100" w:beforeAutospacing="1" w:after="100" w:afterAutospacing="1"/>
      <w:ind w:firstLineChars="0" w:firstLine="0"/>
    </w:pPr>
    <w:rPr>
      <w:rFonts w:ascii="Times New Roman" w:eastAsia="仿宋_GB2312" w:hAnsi="宋体" w:cs="宋体"/>
      <w:kern w:val="0"/>
      <w:sz w:val="20"/>
      <w:szCs w:val="20"/>
    </w:rPr>
  </w:style>
  <w:style w:type="paragraph" w:customStyle="1" w:styleId="xl100">
    <w:name w:val="xl100"/>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ascii="Times New Roman" w:eastAsia="仿宋_GB2312" w:hAnsi="宋体" w:cs="宋体"/>
      <w:b/>
      <w:bCs/>
      <w:kern w:val="0"/>
      <w:sz w:val="20"/>
      <w:szCs w:val="20"/>
    </w:rPr>
  </w:style>
  <w:style w:type="paragraph" w:customStyle="1" w:styleId="085">
    <w:name w:val="样式 首行缩进:  0.85 厘米"/>
    <w:basedOn w:val="a1"/>
    <w:qFormat/>
    <w:pPr>
      <w:autoSpaceDE w:val="0"/>
      <w:adjustRightInd w:val="0"/>
      <w:snapToGrid w:val="0"/>
      <w:spacing w:line="288" w:lineRule="auto"/>
      <w:ind w:firstLine="482"/>
    </w:pPr>
    <w:rPr>
      <w:rFonts w:ascii="Times New Roman" w:eastAsia="仿宋_GB2312"/>
      <w:szCs w:val="2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仿宋_GB2312" w:hAnsi="宋体" w:cs="宋体"/>
      <w:kern w:val="0"/>
      <w:sz w:val="20"/>
      <w:szCs w:val="20"/>
    </w:rPr>
  </w:style>
  <w:style w:type="paragraph" w:customStyle="1" w:styleId="xl116">
    <w:name w:val="xl116"/>
    <w:basedOn w:val="a1"/>
    <w:qFormat/>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93">
    <w:name w:val="xl93"/>
    <w:basedOn w:val="a1"/>
    <w:qFormat/>
    <w:pPr>
      <w:widowControl/>
      <w:pBdr>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85">
    <w:name w:val="xl85"/>
    <w:basedOn w:val="a1"/>
    <w:qFormat/>
    <w:pPr>
      <w:widowControl/>
      <w:pBdr>
        <w:top w:val="single" w:sz="4" w:space="0" w:color="auto"/>
        <w:left w:val="single" w:sz="4" w:space="0" w:color="auto"/>
        <w:bottom w:val="single" w:sz="4" w:space="0" w:color="auto"/>
      </w:pBdr>
      <w:spacing w:before="100" w:beforeAutospacing="1" w:after="100" w:afterAutospacing="1"/>
      <w:ind w:firstLineChars="0" w:firstLine="0"/>
      <w:textAlignment w:val="center"/>
    </w:pPr>
    <w:rPr>
      <w:rFonts w:ascii="Times New Roman" w:eastAsia="仿宋_GB2312" w:hAnsi="宋体" w:cs="宋体"/>
      <w:kern w:val="0"/>
      <w:sz w:val="20"/>
      <w:szCs w:val="20"/>
    </w:rPr>
  </w:style>
  <w:style w:type="paragraph" w:customStyle="1" w:styleId="ParaCharCharCharCharCharCharCharCharChar3CharCharCharChar">
    <w:name w:val="默认段落字体 Para Char Char Char Char Char Char Char Char Char3 Char Char Char Char"/>
    <w:basedOn w:val="ad"/>
    <w:qFormat/>
    <w:pPr>
      <w:adjustRightInd w:val="0"/>
      <w:spacing w:line="240" w:lineRule="exact"/>
      <w:ind w:left="357" w:firstLineChars="0" w:firstLine="0"/>
      <w:outlineLvl w:val="3"/>
    </w:pPr>
    <w:rPr>
      <w:rFonts w:ascii="Tahoma" w:hAnsi="Tahoma"/>
      <w:sz w:val="21"/>
      <w:szCs w:val="21"/>
    </w:rPr>
  </w:style>
  <w:style w:type="paragraph" w:customStyle="1" w:styleId="xl109">
    <w:name w:val="xl109"/>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xl125">
    <w:name w:val="xl125"/>
    <w:basedOn w:val="a1"/>
    <w:qFormat/>
    <w:pPr>
      <w:widowControl/>
      <w:pBdr>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affffff2">
    <w:name w:val="正文 + 宋体"/>
    <w:basedOn w:val="a1"/>
    <w:qFormat/>
    <w:rPr>
      <w:rFonts w:ascii="Times New Roman" w:eastAsia="仿宋_GB2312"/>
      <w:szCs w:val="21"/>
    </w:rPr>
  </w:style>
  <w:style w:type="paragraph" w:customStyle="1" w:styleId="125524">
    <w:name w:val="样式 宋体 三号 自动设置 左 首行缩进:  1.2 厘米 段前: 5 磅 段后: 5 磅 行距: 固定值 24 磅"/>
    <w:basedOn w:val="a1"/>
    <w:qFormat/>
    <w:pPr>
      <w:spacing w:before="100" w:after="100" w:line="480" w:lineRule="exact"/>
      <w:ind w:firstLineChars="0" w:firstLine="680"/>
    </w:pPr>
    <w:rPr>
      <w:rFonts w:ascii="Times New Roman" w:eastAsia="仿宋_GB2312" w:hAnsi="宋体"/>
      <w:kern w:val="0"/>
      <w:sz w:val="32"/>
      <w:szCs w:val="32"/>
    </w:rPr>
  </w:style>
  <w:style w:type="paragraph" w:customStyle="1" w:styleId="affffff3">
    <w:name w:val="二级条标题"/>
    <w:basedOn w:val="affffff0"/>
    <w:next w:val="a1"/>
    <w:qFormat/>
    <w:pPr>
      <w:ind w:left="360"/>
      <w:outlineLvl w:val="3"/>
    </w:pPr>
  </w:style>
  <w:style w:type="paragraph" w:customStyle="1" w:styleId="affffff4">
    <w:name w:val="表图号"/>
    <w:basedOn w:val="a1"/>
    <w:qFormat/>
    <w:pPr>
      <w:adjustRightInd w:val="0"/>
      <w:jc w:val="center"/>
    </w:pPr>
    <w:rPr>
      <w:rFonts w:ascii="Times New Roman" w:eastAsia="黑体"/>
      <w:b/>
      <w:bCs/>
      <w:sz w:val="21"/>
      <w:szCs w:val="21"/>
    </w:rPr>
  </w:style>
  <w:style w:type="paragraph" w:customStyle="1" w:styleId="xl103">
    <w:name w:val="xl103"/>
    <w:basedOn w:val="a1"/>
    <w:qFormat/>
    <w:pPr>
      <w:widowControl/>
      <w:pBdr>
        <w:top w:val="single" w:sz="4" w:space="0" w:color="auto"/>
        <w:bottom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xl115">
    <w:name w:val="xl115"/>
    <w:basedOn w:val="a1"/>
    <w:qFormat/>
    <w:pPr>
      <w:widowControl/>
      <w:pBdr>
        <w:left w:val="single" w:sz="4" w:space="0" w:color="auto"/>
        <w:bottom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xl131">
    <w:name w:val="xl131"/>
    <w:basedOn w:val="a1"/>
    <w:qFormat/>
    <w:pPr>
      <w:widowControl/>
      <w:pBdr>
        <w:bottom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30"/>
      <w:szCs w:val="30"/>
    </w:rPr>
  </w:style>
  <w:style w:type="paragraph" w:customStyle="1" w:styleId="xl110">
    <w:name w:val="xl110"/>
    <w:basedOn w:val="a1"/>
    <w:qFormat/>
    <w:pPr>
      <w:widowControl/>
      <w:pBdr>
        <w:top w:val="single" w:sz="4" w:space="0" w:color="auto"/>
        <w:left w:val="single" w:sz="4" w:space="0" w:color="auto"/>
        <w:bottom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126">
    <w:name w:val="xl126"/>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30"/>
      <w:szCs w:val="30"/>
    </w:rPr>
  </w:style>
  <w:style w:type="paragraph" w:customStyle="1" w:styleId="xl29">
    <w:name w:val="xl29"/>
    <w:basedOn w:val="a1"/>
    <w:qFormat/>
    <w:pPr>
      <w:widowControl/>
      <w:pBdr>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Arial Unicode MS" w:eastAsia="Arial Unicode MS" w:hAnsi="Arial Unicode MS" w:cs="Arial Unicode MS"/>
      <w:kern w:val="0"/>
    </w:rPr>
  </w:style>
  <w:style w:type="paragraph" w:styleId="affffff5">
    <w:name w:val="Quote"/>
    <w:basedOn w:val="a1"/>
    <w:next w:val="a1"/>
    <w:link w:val="affffff6"/>
    <w:uiPriority w:val="29"/>
    <w:qFormat/>
    <w:rPr>
      <w:i/>
      <w:iCs/>
      <w:color w:val="000000" w:themeColor="text1"/>
    </w:rPr>
  </w:style>
  <w:style w:type="paragraph" w:customStyle="1" w:styleId="xl119">
    <w:name w:val="xl119"/>
    <w:basedOn w:val="a1"/>
    <w:qFormat/>
    <w:pPr>
      <w:widowControl/>
      <w:pBdr>
        <w:top w:val="single" w:sz="4" w:space="0" w:color="auto"/>
        <w:left w:val="single" w:sz="4" w:space="0" w:color="auto"/>
        <w:bottom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CharCharCharCharCharCharCharCharCharCharCharCharCharCharChar1CharCharCharCharCharCharCharCharCharCharCharCharChar2">
    <w:name w:val="Char Char Char Char Char Char Char Char Char Char Char Char Char Char Char1 Char Char Char Char Char Char Char Char Char Char Char Char Char2"/>
    <w:basedOn w:val="a1"/>
    <w:qFormat/>
    <w:pPr>
      <w:autoSpaceDE w:val="0"/>
      <w:autoSpaceDN w:val="0"/>
      <w:adjustRightInd w:val="0"/>
      <w:snapToGrid w:val="0"/>
      <w:spacing w:before="50" w:after="50"/>
      <w:ind w:firstLine="560"/>
    </w:pPr>
    <w:rPr>
      <w:rFonts w:ascii="Times New Roman" w:eastAsia="仿宋_GB2312"/>
      <w:color w:val="000000"/>
    </w:rPr>
  </w:style>
  <w:style w:type="paragraph" w:customStyle="1" w:styleId="affffff7">
    <w:name w:val="图表标题"/>
    <w:basedOn w:val="afff9"/>
    <w:qFormat/>
    <w:rPr>
      <w:rFonts w:eastAsia="黑体" w:hAnsi="Calibri"/>
      <w:kern w:val="2"/>
      <w:sz w:val="24"/>
      <w:szCs w:val="22"/>
    </w:rPr>
  </w:style>
  <w:style w:type="paragraph" w:customStyle="1" w:styleId="Char4CharCharChar">
    <w:name w:val="Char4 Char Char Char"/>
    <w:basedOn w:val="a1"/>
    <w:qFormat/>
    <w:pPr>
      <w:adjustRightInd w:val="0"/>
      <w:snapToGrid w:val="0"/>
    </w:pPr>
    <w:rPr>
      <w:rFonts w:ascii="Times New Roman" w:eastAsia="仿宋_GB2312" w:hAnsi="宋体" w:cs="宋体"/>
      <w:szCs w:val="26"/>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102">
    <w:name w:val="xl102"/>
    <w:basedOn w:val="a1"/>
    <w:qFormat/>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b/>
      <w:bCs/>
      <w:kern w:val="0"/>
      <w:sz w:val="20"/>
      <w:szCs w:val="20"/>
    </w:rPr>
  </w:style>
  <w:style w:type="paragraph" w:customStyle="1" w:styleId="affffff8">
    <w:name w:val="章标题"/>
    <w:next w:val="a1"/>
    <w:qFormat/>
    <w:pPr>
      <w:spacing w:beforeLines="50" w:afterLines="50" w:line="240" w:lineRule="atLeast"/>
      <w:jc w:val="both"/>
      <w:outlineLvl w:val="1"/>
    </w:pPr>
    <w:rPr>
      <w:rFonts w:ascii="黑体" w:eastAsia="黑体" w:hAnsiTheme="minorHAnsi" w:cstheme="minorBidi"/>
      <w:kern w:val="2"/>
      <w:sz w:val="21"/>
      <w:szCs w:val="22"/>
    </w:rPr>
  </w:style>
  <w:style w:type="paragraph" w:customStyle="1" w:styleId="affffff9">
    <w:name w:val="三级条标题"/>
    <w:basedOn w:val="affffff3"/>
    <w:next w:val="a1"/>
    <w:qFormat/>
    <w:pPr>
      <w:ind w:left="0"/>
      <w:outlineLvl w:val="4"/>
    </w:pPr>
  </w:style>
  <w:style w:type="paragraph" w:customStyle="1" w:styleId="CharCharCharCharCharCharCharCharCharCharCharCharCharCharChar1CharCharCharCharCharCharCharCharCharCharCharCharChar3">
    <w:name w:val="Char Char Char Char Char Char Char Char Char Char Char Char Char Char Char1 Char Char Char Char Char Char Char Char Char Char Char Char Char3"/>
    <w:basedOn w:val="a1"/>
    <w:qFormat/>
    <w:pPr>
      <w:autoSpaceDE w:val="0"/>
      <w:autoSpaceDN w:val="0"/>
      <w:adjustRightInd w:val="0"/>
      <w:snapToGrid w:val="0"/>
      <w:spacing w:before="50" w:after="50"/>
      <w:ind w:firstLine="560"/>
    </w:pPr>
    <w:rPr>
      <w:rFonts w:ascii="Times New Roman" w:eastAsia="仿宋_GB2312"/>
      <w:color w:val="000000"/>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89">
    <w:name w:val="xl89"/>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113">
    <w:name w:val="xl113"/>
    <w:basedOn w:val="a1"/>
    <w:qFormat/>
    <w:pPr>
      <w:widowControl/>
      <w:pBdr>
        <w:top w:val="single" w:sz="4" w:space="0" w:color="auto"/>
        <w:right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20"/>
      <w:szCs w:val="20"/>
    </w:rPr>
  </w:style>
  <w:style w:type="paragraph" w:customStyle="1" w:styleId="xl129">
    <w:name w:val="xl129"/>
    <w:basedOn w:val="a1"/>
    <w:qFormat/>
    <w:pPr>
      <w:widowControl/>
      <w:pBdr>
        <w:top w:val="single" w:sz="4" w:space="0" w:color="auto"/>
      </w:pBdr>
      <w:spacing w:before="100" w:beforeAutospacing="1" w:after="100" w:afterAutospacing="1"/>
      <w:ind w:firstLineChars="0" w:firstLine="0"/>
      <w:jc w:val="center"/>
      <w:textAlignment w:val="center"/>
    </w:pPr>
    <w:rPr>
      <w:rFonts w:ascii="Times New Roman" w:eastAsia="仿宋_GB2312" w:hAnsi="宋体" w:cs="宋体"/>
      <w:kern w:val="0"/>
      <w:sz w:val="30"/>
      <w:szCs w:val="30"/>
    </w:rPr>
  </w:style>
  <w:style w:type="paragraph" w:customStyle="1" w:styleId="CharCharCharCharCharCharCharCharCharCharCharCharCharCharChar1CharCharCharCharCharCharCharCharCharCharCharCharChar1">
    <w:name w:val="Char Char Char Char Char Char Char Char Char Char Char Char Char Char Char1 Char Char Char Char Char Char Char Char Char Char Char Char Char1"/>
    <w:basedOn w:val="a1"/>
    <w:qFormat/>
    <w:pPr>
      <w:autoSpaceDE w:val="0"/>
      <w:autoSpaceDN w:val="0"/>
      <w:adjustRightInd w:val="0"/>
      <w:snapToGrid w:val="0"/>
      <w:spacing w:before="50" w:after="50"/>
      <w:ind w:firstLine="560"/>
    </w:pPr>
    <w:rPr>
      <w:rFonts w:ascii="Times New Roman" w:eastAsia="仿宋_GB2312"/>
      <w:color w:val="000000"/>
    </w:rPr>
  </w:style>
  <w:style w:type="character" w:customStyle="1" w:styleId="Char1">
    <w:name w:val="报告正文 Char1"/>
    <w:link w:val="afff6"/>
    <w:qFormat/>
    <w:rPr>
      <w:rFonts w:ascii="Calibri" w:hAnsi="Calibri"/>
      <w:bCs/>
      <w:spacing w:val="14"/>
      <w:kern w:val="2"/>
      <w:sz w:val="24"/>
      <w:szCs w:val="22"/>
    </w:rPr>
  </w:style>
  <w:style w:type="paragraph" w:customStyle="1" w:styleId="xl59">
    <w:name w:val="xl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right"/>
    </w:pPr>
    <w:rPr>
      <w:rFonts w:ascii="Times New Roman" w:eastAsia="Arial Unicode MS"/>
      <w:kern w:val="0"/>
    </w:rPr>
  </w:style>
  <w:style w:type="paragraph" w:customStyle="1" w:styleId="a">
    <w:name w:val="列项——（一级）"/>
    <w:qFormat/>
    <w:pPr>
      <w:widowControl w:val="0"/>
      <w:numPr>
        <w:ilvl w:val="1"/>
        <w:numId w:val="1"/>
      </w:numPr>
      <w:tabs>
        <w:tab w:val="clear" w:pos="760"/>
      </w:tabs>
      <w:spacing w:line="240" w:lineRule="atLeast"/>
      <w:ind w:left="833" w:hanging="408"/>
      <w:jc w:val="both"/>
    </w:pPr>
    <w:rPr>
      <w:rFonts w:ascii="宋体" w:eastAsiaTheme="minorEastAsia" w:hAnsiTheme="minorHAnsi" w:cstheme="minorBidi"/>
      <w:kern w:val="2"/>
      <w:sz w:val="21"/>
      <w:szCs w:val="22"/>
    </w:rPr>
  </w:style>
  <w:style w:type="paragraph" w:customStyle="1" w:styleId="a0">
    <w:name w:val="列项●（二级）"/>
    <w:qFormat/>
    <w:pPr>
      <w:numPr>
        <w:ilvl w:val="2"/>
        <w:numId w:val="1"/>
      </w:numPr>
      <w:tabs>
        <w:tab w:val="clear" w:pos="1678"/>
        <w:tab w:val="left" w:pos="760"/>
        <w:tab w:val="left" w:pos="840"/>
      </w:tabs>
      <w:spacing w:line="240" w:lineRule="atLeast"/>
      <w:ind w:left="1264" w:hanging="413"/>
      <w:jc w:val="both"/>
    </w:pPr>
    <w:rPr>
      <w:rFonts w:ascii="宋体" w:eastAsiaTheme="minorEastAsia" w:hAnsiTheme="minorHAnsi" w:cstheme="minorBidi"/>
      <w:kern w:val="2"/>
      <w:sz w:val="21"/>
      <w:szCs w:val="22"/>
    </w:rPr>
  </w:style>
  <w:style w:type="paragraph" w:customStyle="1" w:styleId="affffffa">
    <w:name w:val="列项◆（三级）"/>
    <w:basedOn w:val="a1"/>
    <w:qFormat/>
    <w:pPr>
      <w:tabs>
        <w:tab w:val="left" w:pos="1678"/>
      </w:tabs>
      <w:ind w:left="1678" w:firstLineChars="0" w:hanging="414"/>
    </w:pPr>
    <w:rPr>
      <w:rFonts w:ascii="宋体"/>
      <w:sz w:val="21"/>
      <w:szCs w:val="21"/>
    </w:rPr>
  </w:style>
  <w:style w:type="paragraph" w:customStyle="1" w:styleId="xl144">
    <w:name w:val="xl1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b/>
      <w:bCs/>
      <w:color w:val="000000"/>
      <w:kern w:val="0"/>
      <w:sz w:val="20"/>
      <w:szCs w:val="20"/>
    </w:rPr>
  </w:style>
  <w:style w:type="paragraph" w:customStyle="1" w:styleId="xl145">
    <w:name w:val="xl1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color w:val="000000"/>
      <w:kern w:val="0"/>
      <w:sz w:val="20"/>
      <w:szCs w:val="20"/>
    </w:rPr>
  </w:style>
  <w:style w:type="paragraph" w:customStyle="1" w:styleId="xl146">
    <w:name w:val="xl1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宋体" w:hAnsi="宋体" w:cs="宋体"/>
      <w:kern w:val="0"/>
    </w:rPr>
  </w:style>
  <w:style w:type="paragraph" w:customStyle="1" w:styleId="xl147">
    <w:name w:val="xl14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color w:val="000000"/>
      <w:kern w:val="0"/>
      <w:sz w:val="20"/>
      <w:szCs w:val="20"/>
    </w:rPr>
  </w:style>
  <w:style w:type="paragraph" w:customStyle="1" w:styleId="xl148">
    <w:name w:val="xl14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color w:val="000000"/>
      <w:kern w:val="0"/>
      <w:sz w:val="20"/>
      <w:szCs w:val="20"/>
    </w:rPr>
  </w:style>
  <w:style w:type="paragraph" w:customStyle="1" w:styleId="xl149">
    <w:name w:val="xl1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kern w:val="0"/>
      <w:sz w:val="20"/>
      <w:szCs w:val="20"/>
    </w:rPr>
  </w:style>
  <w:style w:type="paragraph" w:customStyle="1" w:styleId="xl150">
    <w:name w:val="xl150"/>
    <w:basedOn w:val="a1"/>
    <w:qFormat/>
    <w:pPr>
      <w:widowControl/>
      <w:spacing w:before="100" w:beforeAutospacing="1" w:after="100" w:afterAutospacing="1"/>
      <w:ind w:firstLineChars="0" w:firstLine="0"/>
      <w:jc w:val="center"/>
    </w:pPr>
    <w:rPr>
      <w:rFonts w:ascii="宋体" w:hAnsi="宋体" w:cs="宋体"/>
      <w:kern w:val="0"/>
      <w:sz w:val="20"/>
      <w:szCs w:val="20"/>
    </w:rPr>
  </w:style>
  <w:style w:type="paragraph" w:customStyle="1" w:styleId="xl151">
    <w:name w:val="xl1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kern w:val="0"/>
      <w:sz w:val="20"/>
      <w:szCs w:val="20"/>
    </w:rPr>
  </w:style>
  <w:style w:type="paragraph" w:customStyle="1" w:styleId="xl152">
    <w:name w:val="xl1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kern w:val="0"/>
      <w:sz w:val="20"/>
      <w:szCs w:val="20"/>
    </w:rPr>
  </w:style>
  <w:style w:type="character" w:customStyle="1" w:styleId="affffffb">
    <w:name w:val="样式 四号"/>
    <w:basedOn w:val="a4"/>
    <w:qFormat/>
  </w:style>
  <w:style w:type="paragraph" w:customStyle="1" w:styleId="3113121225">
    <w:name w:val="样式 样式 标题 3 + 首行缩进:  1.13 厘米 段前: 12 磅 段后: 12 磅 行距: 固定值 25 磅 + (中文..."/>
    <w:basedOn w:val="a1"/>
    <w:qFormat/>
    <w:pPr>
      <w:keepNext/>
      <w:keepLines/>
      <w:spacing w:before="240" w:after="240" w:line="500" w:lineRule="exact"/>
      <w:ind w:firstLineChars="0" w:firstLine="0"/>
      <w:outlineLvl w:val="2"/>
    </w:pPr>
    <w:rPr>
      <w:rFonts w:ascii="Times New Roman" w:eastAsia="黑体" w:cs="宋体"/>
      <w:b/>
      <w:bCs/>
      <w:sz w:val="30"/>
      <w:szCs w:val="20"/>
    </w:rPr>
  </w:style>
  <w:style w:type="paragraph" w:customStyle="1" w:styleId="031015">
    <w:name w:val="样式 标题03 + 段前: 1 磅 段后: 0 磅 行距: 1.5 倍行距"/>
    <w:basedOn w:val="a1"/>
    <w:next w:val="a1"/>
    <w:qFormat/>
    <w:pPr>
      <w:keepNext/>
      <w:keepLines/>
      <w:widowControl/>
      <w:ind w:firstLineChars="0" w:firstLine="0"/>
      <w:outlineLvl w:val="2"/>
    </w:pPr>
    <w:rPr>
      <w:rFonts w:ascii="Times New Roman" w:eastAsia="黑体" w:cs="宋体"/>
      <w:bCs/>
      <w:kern w:val="0"/>
      <w:szCs w:val="20"/>
    </w:rPr>
  </w:style>
  <w:style w:type="paragraph" w:customStyle="1" w:styleId="CharCharCharChar1">
    <w:name w:val="Char Char Char Char1"/>
    <w:basedOn w:val="a1"/>
    <w:qFormat/>
    <w:pPr>
      <w:ind w:firstLineChars="0" w:firstLine="0"/>
    </w:pPr>
    <w:rPr>
      <w:rFonts w:ascii="Times New Roman"/>
      <w:sz w:val="21"/>
    </w:rPr>
  </w:style>
  <w:style w:type="paragraph" w:customStyle="1" w:styleId="affffffc">
    <w:name w:val="正文修改"/>
    <w:basedOn w:val="a1"/>
    <w:link w:val="Chare"/>
    <w:qFormat/>
    <w:pPr>
      <w:adjustRightInd w:val="0"/>
      <w:snapToGrid w:val="0"/>
      <w:spacing w:before="60" w:after="60"/>
      <w:ind w:firstLine="480"/>
    </w:pPr>
    <w:rPr>
      <w:rFonts w:ascii="Times New Roman"/>
      <w:color w:val="0000FF"/>
    </w:rPr>
  </w:style>
  <w:style w:type="character" w:customStyle="1" w:styleId="Chare">
    <w:name w:val="正文修改 Char"/>
    <w:link w:val="affffffc"/>
    <w:qFormat/>
    <w:rPr>
      <w:color w:val="0000FF"/>
      <w:kern w:val="2"/>
      <w:sz w:val="24"/>
      <w:szCs w:val="24"/>
    </w:rPr>
  </w:style>
  <w:style w:type="paragraph" w:customStyle="1" w:styleId="2f">
    <w:name w:val="表文2"/>
    <w:basedOn w:val="a1"/>
    <w:qFormat/>
    <w:pPr>
      <w:adjustRightInd w:val="0"/>
      <w:snapToGrid w:val="0"/>
      <w:spacing w:line="288" w:lineRule="auto"/>
      <w:ind w:firstLineChars="0" w:firstLine="0"/>
      <w:jc w:val="center"/>
    </w:pPr>
    <w:rPr>
      <w:rFonts w:ascii="Times New Roman"/>
      <w:sz w:val="20"/>
      <w:szCs w:val="21"/>
    </w:rPr>
  </w:style>
  <w:style w:type="paragraph" w:customStyle="1" w:styleId="152">
    <w:name w:val="样式 宋体 四号 左 行距: 1.5 倍行距"/>
    <w:basedOn w:val="a1"/>
    <w:qFormat/>
    <w:rPr>
      <w:rFonts w:ascii="宋体" w:hAnsi="宋体" w:cs="宋体"/>
      <w:szCs w:val="20"/>
    </w:rPr>
  </w:style>
  <w:style w:type="character" w:customStyle="1" w:styleId="affffffd">
    <w:name w:val="样式 宋体 四号"/>
    <w:qFormat/>
    <w:rPr>
      <w:rFonts w:ascii="宋体" w:eastAsia="宋体" w:hAnsi="宋体"/>
      <w:kern w:val="2"/>
      <w:sz w:val="24"/>
      <w:lang w:val="en-US" w:eastAsia="zh-CN" w:bidi="ar-SA"/>
    </w:rPr>
  </w:style>
  <w:style w:type="paragraph" w:customStyle="1" w:styleId="62">
    <w:name w:val="无间隔6"/>
    <w:qFormat/>
    <w:pPr>
      <w:widowControl w:val="0"/>
      <w:spacing w:line="360" w:lineRule="auto"/>
      <w:ind w:firstLineChars="200" w:firstLine="200"/>
      <w:jc w:val="both"/>
    </w:pPr>
    <w:rPr>
      <w:rFonts w:asciiTheme="minorHAnsi" w:eastAsia="仿宋_GB2312" w:hAnsiTheme="minorHAnsi" w:cstheme="minorBidi"/>
      <w:kern w:val="2"/>
      <w:sz w:val="24"/>
      <w:szCs w:val="22"/>
    </w:rPr>
  </w:style>
  <w:style w:type="paragraph" w:customStyle="1" w:styleId="CharChar5CharChar">
    <w:name w:val="Char Char5 Char Char"/>
    <w:basedOn w:val="a1"/>
    <w:qFormat/>
    <w:rPr>
      <w:rFonts w:ascii="宋体" w:hAnsi="宋体" w:cs="宋体"/>
    </w:rPr>
  </w:style>
  <w:style w:type="paragraph" w:customStyle="1" w:styleId="affffffe">
    <w:name w:val="本稿正文"/>
    <w:basedOn w:val="a1"/>
    <w:qFormat/>
    <w:rPr>
      <w:rFonts w:ascii="Times New Roman"/>
      <w:color w:val="000000"/>
    </w:rPr>
  </w:style>
  <w:style w:type="paragraph" w:customStyle="1" w:styleId="CharCharCharCharCharChar1Char1">
    <w:name w:val="Char Char Char Char Char Char1 Char1"/>
    <w:basedOn w:val="a1"/>
    <w:qFormat/>
    <w:rPr>
      <w:rFonts w:ascii="宋体" w:hAnsi="宋体" w:cs="宋体"/>
    </w:rPr>
  </w:style>
  <w:style w:type="paragraph" w:customStyle="1" w:styleId="aaaa">
    <w:name w:val="aaaa"/>
    <w:basedOn w:val="a1"/>
    <w:qFormat/>
    <w:pPr>
      <w:spacing w:line="560" w:lineRule="exact"/>
      <w:ind w:firstLine="560"/>
    </w:pPr>
    <w:rPr>
      <w:rFonts w:ascii="宋体" w:hAnsi="宋体" w:cs="宋体"/>
      <w:color w:val="000000"/>
      <w:szCs w:val="20"/>
    </w:rPr>
  </w:style>
  <w:style w:type="paragraph" w:customStyle="1" w:styleId="xl41">
    <w:name w:val="xl41"/>
    <w:basedOn w:val="a1"/>
    <w:qFormat/>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Arial Unicode MS" w:eastAsia="Arial Unicode MS" w:hAnsi="Arial Unicode MS" w:cs="黑体"/>
      <w:kern w:val="0"/>
      <w:sz w:val="21"/>
      <w:szCs w:val="21"/>
    </w:rPr>
  </w:style>
  <w:style w:type="character" w:customStyle="1" w:styleId="8Char0">
    <w:name w:val="样式 表格文字 + 8 磅 Char"/>
    <w:qFormat/>
    <w:rPr>
      <w:rFonts w:eastAsia="宋体"/>
      <w:spacing w:val="7"/>
      <w:sz w:val="16"/>
      <w:lang w:val="en-US" w:eastAsia="zh-CN"/>
    </w:rPr>
  </w:style>
  <w:style w:type="paragraph" w:customStyle="1" w:styleId="CharCharCharCharCharCharCharCharCharCharCharCharCharChar">
    <w:name w:val="Char Char Char Char Char Char Char Char Char Char Char Char Char Char"/>
    <w:qFormat/>
    <w:pPr>
      <w:widowControl w:val="0"/>
      <w:spacing w:line="300" w:lineRule="auto"/>
      <w:ind w:firstLineChars="200" w:firstLine="480"/>
      <w:jc w:val="both"/>
    </w:pPr>
    <w:rPr>
      <w:rFonts w:asciiTheme="minorHAnsi" w:eastAsia="仿宋_GB2312" w:hAnsiTheme="minorHAnsi" w:cstheme="minorBidi"/>
      <w:kern w:val="2"/>
      <w:sz w:val="24"/>
      <w:szCs w:val="24"/>
    </w:rPr>
  </w:style>
  <w:style w:type="character" w:customStyle="1" w:styleId="ac">
    <w:name w:val="题注 字符"/>
    <w:link w:val="ab"/>
    <w:uiPriority w:val="35"/>
    <w:qFormat/>
    <w:locked/>
    <w:rPr>
      <w:rFonts w:asciiTheme="majorHAnsi" w:eastAsia="黑体" w:hAnsiTheme="majorHAnsi" w:cstheme="majorBidi"/>
      <w:sz w:val="20"/>
      <w:szCs w:val="20"/>
    </w:rPr>
  </w:style>
  <w:style w:type="paragraph" w:customStyle="1" w:styleId="Char30">
    <w:name w:val="Char3"/>
    <w:basedOn w:val="a1"/>
    <w:qFormat/>
    <w:rPr>
      <w:rFonts w:ascii="宋体" w:hAnsi="宋体" w:cs="宋体"/>
    </w:rPr>
  </w:style>
  <w:style w:type="paragraph" w:customStyle="1" w:styleId="1520">
    <w:name w:val="样式 样式 宋体 四号 黑色 左 行距: 1.5 倍行距 + 首行缩进:  2 字符"/>
    <w:basedOn w:val="a1"/>
    <w:qFormat/>
    <w:rPr>
      <w:rFonts w:ascii="宋体" w:hAnsi="宋体" w:cs="宋体"/>
      <w:color w:val="000000"/>
      <w:szCs w:val="20"/>
    </w:rPr>
  </w:style>
  <w:style w:type="paragraph" w:customStyle="1" w:styleId="3b">
    <w:name w:val="标题3"/>
    <w:basedOn w:val="2e"/>
    <w:link w:val="3Char0"/>
    <w:qFormat/>
    <w:pPr>
      <w:tabs>
        <w:tab w:val="clear" w:pos="851"/>
        <w:tab w:val="clear" w:pos="1560"/>
        <w:tab w:val="left" w:pos="1134"/>
      </w:tabs>
    </w:pPr>
    <w:rPr>
      <w:b w:val="0"/>
      <w:szCs w:val="28"/>
    </w:rPr>
  </w:style>
  <w:style w:type="character" w:customStyle="1" w:styleId="3Char0">
    <w:name w:val="标题3 Char"/>
    <w:link w:val="3b"/>
    <w:qFormat/>
    <w:rPr>
      <w:rFonts w:ascii="宋体" w:hAnsi="宋体"/>
      <w:kern w:val="2"/>
      <w:sz w:val="32"/>
      <w:szCs w:val="28"/>
    </w:rPr>
  </w:style>
  <w:style w:type="paragraph" w:customStyle="1" w:styleId="Char1CharCharCharCharCharCharCharCharChar1">
    <w:name w:val="Char1 Char Char Char Char Char Char Char Char Char1"/>
    <w:basedOn w:val="a1"/>
    <w:link w:val="Char1CharCharCharCharCharCharCharCharCharChar1"/>
    <w:qFormat/>
    <w:rPr>
      <w:rFonts w:ascii="宋体" w:hAnsi="宋体" w:cs="宋体"/>
    </w:rPr>
  </w:style>
  <w:style w:type="character" w:customStyle="1" w:styleId="Char1CharCharCharCharCharCharCharCharCharChar1">
    <w:name w:val="Char1 Char Char Char Char Char Char Char Char Char Char1"/>
    <w:link w:val="Char1CharCharCharCharCharCharCharCharChar1"/>
    <w:qFormat/>
    <w:rPr>
      <w:rFonts w:ascii="宋体" w:hAnsi="宋体" w:cs="宋体"/>
      <w:kern w:val="2"/>
      <w:sz w:val="24"/>
      <w:szCs w:val="24"/>
    </w:rPr>
  </w:style>
  <w:style w:type="character" w:customStyle="1" w:styleId="CharChar">
    <w:name w:val="段 Char Char"/>
    <w:link w:val="afff8"/>
    <w:qFormat/>
    <w:rPr>
      <w:rFonts w:ascii="宋体"/>
      <w:kern w:val="2"/>
      <w:sz w:val="22"/>
      <w:szCs w:val="22"/>
    </w:rPr>
  </w:style>
  <w:style w:type="character" w:customStyle="1" w:styleId="afffffff">
    <w:name w:val="纯文本 字符"/>
    <w:qFormat/>
    <w:rPr>
      <w:rFonts w:ascii="Verdana" w:eastAsia="宋体" w:hAnsi="Verdana" w:cs="宋体"/>
      <w:sz w:val="18"/>
      <w:szCs w:val="18"/>
      <w:lang w:val="en-US" w:eastAsia="zh-CN" w:bidi="ar-SA"/>
    </w:rPr>
  </w:style>
  <w:style w:type="character" w:customStyle="1" w:styleId="afffffff0">
    <w:name w:val="页眉 字符"/>
    <w:uiPriority w:val="99"/>
    <w:qFormat/>
  </w:style>
  <w:style w:type="character" w:customStyle="1" w:styleId="afffffff1">
    <w:name w:val="页脚 字符"/>
    <w:uiPriority w:val="99"/>
    <w:qFormat/>
  </w:style>
  <w:style w:type="character" w:customStyle="1" w:styleId="affffff6">
    <w:name w:val="引用 字符"/>
    <w:basedOn w:val="a4"/>
    <w:link w:val="affffff5"/>
    <w:uiPriority w:val="29"/>
    <w:qFormat/>
    <w:rPr>
      <w:rFonts w:ascii="仿宋" w:eastAsia="宋体" w:hAnsi="Times New Roman"/>
      <w:i/>
      <w:iCs/>
      <w:color w:val="000000" w:themeColor="text1"/>
      <w:sz w:val="28"/>
      <w:szCs w:val="24"/>
    </w:rPr>
  </w:style>
  <w:style w:type="paragraph" w:customStyle="1" w:styleId="NewNewNew">
    <w:name w:val="正文 New New New"/>
    <w:qFormat/>
    <w:pPr>
      <w:widowControl w:val="0"/>
      <w:jc w:val="both"/>
    </w:pPr>
    <w:rPr>
      <w:rFonts w:asciiTheme="minorHAnsi" w:eastAsiaTheme="minorEastAsia" w:hAnsiTheme="minorHAnsi" w:cstheme="minorBidi"/>
      <w:kern w:val="2"/>
      <w:sz w:val="21"/>
      <w:szCs w:val="22"/>
    </w:rPr>
  </w:style>
  <w:style w:type="paragraph" w:customStyle="1" w:styleId="WBL4">
    <w:name w:val="！WBL4图表内容"/>
    <w:basedOn w:val="a1"/>
    <w:qFormat/>
    <w:pPr>
      <w:widowControl/>
      <w:spacing w:line="240" w:lineRule="auto"/>
      <w:ind w:firstLineChars="0" w:firstLine="0"/>
      <w:jc w:val="center"/>
    </w:pPr>
    <w:rPr>
      <w:rFonts w:ascii="Times New Roman" w:cs="宋体"/>
      <w:color w:val="000000"/>
      <w:kern w:val="0"/>
    </w:rPr>
  </w:style>
  <w:style w:type="character" w:customStyle="1" w:styleId="5Char0">
    <w:name w:val="5正文 Char"/>
    <w:link w:val="52"/>
    <w:qFormat/>
    <w:rPr>
      <w:rFonts w:eastAsia="仿宋_GB2312"/>
      <w:bCs/>
      <w:snapToGrid w:val="0"/>
      <w:sz w:val="24"/>
      <w:szCs w:val="24"/>
    </w:rPr>
  </w:style>
  <w:style w:type="paragraph" w:customStyle="1" w:styleId="52">
    <w:name w:val="5正文"/>
    <w:basedOn w:val="a1"/>
    <w:link w:val="5Char0"/>
    <w:qFormat/>
    <w:pPr>
      <w:jc w:val="both"/>
    </w:pPr>
    <w:rPr>
      <w:rFonts w:asciiTheme="minorHAnsi" w:eastAsia="仿宋_GB2312" w:hAnsiTheme="minorHAnsi"/>
      <w:bCs/>
      <w:snapToGrid w:val="0"/>
    </w:rPr>
  </w:style>
  <w:style w:type="paragraph" w:customStyle="1" w:styleId="afffffff2">
    <w:name w:val="正文（主）"/>
    <w:basedOn w:val="a1"/>
    <w:qFormat/>
  </w:style>
  <w:style w:type="paragraph" w:styleId="2f0">
    <w:name w:val="Body Text First Indent 2"/>
    <w:basedOn w:val="af1"/>
    <w:link w:val="2f1"/>
    <w:rsid w:val="005B48E4"/>
    <w:pPr>
      <w:ind w:firstLine="420"/>
    </w:pPr>
    <w:rPr>
      <w:rFonts w:ascii="仿宋"/>
      <w:sz w:val="24"/>
    </w:rPr>
  </w:style>
  <w:style w:type="character" w:customStyle="1" w:styleId="2f1">
    <w:name w:val="正文文本首行缩进 2 字符"/>
    <w:basedOn w:val="af2"/>
    <w:link w:val="2f0"/>
    <w:rsid w:val="005B48E4"/>
    <w:rPr>
      <w:rFonts w:ascii="仿宋"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985;&#23376;&#22320;&#24674;&#22797;&#22797;&#2243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textRotate="1"/>
  </customShpExts>
</s:customData>
</file>

<file path=customXml/itemProps1.xml><?xml version="1.0" encoding="utf-8"?>
<ds:datastoreItem xmlns:ds="http://schemas.openxmlformats.org/officeDocument/2006/customXml" ds:itemID="{6B075315-30CE-4A4B-B93C-A60A59F082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凹子地恢复复垦</Template>
  <TotalTime>7</TotalTime>
  <Pages>11</Pages>
  <Words>1148</Words>
  <Characters>6549</Characters>
  <Application>Microsoft Office Word</Application>
  <DocSecurity>0</DocSecurity>
  <Lines>54</Lines>
  <Paragraphs>15</Paragraphs>
  <ScaleCrop>false</ScaleCrop>
  <Company>china</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254235557@qq.com</cp:lastModifiedBy>
  <cp:revision>93</cp:revision>
  <cp:lastPrinted>2018-07-26T06:11:00Z</cp:lastPrinted>
  <dcterms:created xsi:type="dcterms:W3CDTF">2018-04-23T06:45:00Z</dcterms:created>
  <dcterms:modified xsi:type="dcterms:W3CDTF">2023-01-11T02:59:00Z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02999C7EAABF4720B29041498EB63DA9</vt:lpwstr>
  </property>
</Properties>
</file>