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小标宋_GBK" w:cs="方正小标宋_GBK"/>
          <w:sz w:val="44"/>
          <w:szCs w:val="44"/>
          <w:highlight w:val="none"/>
        </w:rPr>
      </w:pPr>
      <w:r>
        <w:rPr>
          <w:rFonts w:hint="eastAsia" w:ascii="宋体" w:hAnsi="宋体" w:eastAsia="方正小标宋_GBK" w:cs="方正小标宋_GBK"/>
          <w:sz w:val="44"/>
          <w:szCs w:val="44"/>
          <w:highlight w:val="none"/>
          <w:lang w:eastAsia="zh-CN"/>
        </w:rPr>
        <w:t>大理州</w:t>
      </w:r>
      <w:r>
        <w:rPr>
          <w:rFonts w:hint="eastAsia" w:ascii="宋体" w:hAnsi="宋体" w:eastAsia="方正小标宋_GBK" w:cs="方正小标宋_GBK"/>
          <w:sz w:val="44"/>
          <w:szCs w:val="44"/>
          <w:highlight w:val="none"/>
        </w:rPr>
        <w:t>农村宅基地管理暂行办法</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楷体_GBK" w:cs="方正楷体_GBK"/>
          <w:b w:val="0"/>
          <w:bCs w:val="0"/>
          <w:color w:val="000000"/>
          <w:sz w:val="32"/>
          <w:szCs w:val="32"/>
          <w:highlight w:val="none"/>
        </w:rPr>
      </w:pPr>
      <w:r>
        <w:rPr>
          <w:rFonts w:hint="eastAsia" w:ascii="宋体" w:hAnsi="宋体" w:eastAsia="方正楷体_GBK" w:cs="方正楷体_GBK"/>
          <w:b w:val="0"/>
          <w:bCs w:val="0"/>
          <w:color w:val="000000"/>
          <w:sz w:val="32"/>
          <w:szCs w:val="32"/>
          <w:highlight w:val="none"/>
        </w:rPr>
        <w:t>（</w:t>
      </w:r>
      <w:r>
        <w:rPr>
          <w:rFonts w:hint="eastAsia" w:ascii="宋体" w:hAnsi="宋体" w:eastAsia="方正楷体_GBK" w:cs="方正楷体_GBK"/>
          <w:b w:val="0"/>
          <w:bCs w:val="0"/>
          <w:color w:val="000000"/>
          <w:sz w:val="32"/>
          <w:szCs w:val="32"/>
          <w:highlight w:val="none"/>
          <w:lang w:val="en-US" w:eastAsia="zh-CN"/>
        </w:rPr>
        <w:t>公开征求意见稿</w:t>
      </w:r>
      <w:r>
        <w:rPr>
          <w:rFonts w:hint="eastAsia" w:ascii="宋体" w:hAnsi="宋体" w:eastAsia="方正楷体_GBK" w:cs="方正楷体_GBK"/>
          <w:b w:val="0"/>
          <w:bCs w:val="0"/>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宋体" w:hAnsi="宋体" w:eastAsia="仿宋_GB2312" w:cs="仿宋_GB2312"/>
          <w:b/>
          <w:bCs/>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黑体_GBK" w:cs="黑体"/>
          <w:b w:val="0"/>
          <w:bCs w:val="0"/>
          <w:sz w:val="32"/>
          <w:szCs w:val="32"/>
          <w:highlight w:val="none"/>
          <w:lang w:val="en-US" w:eastAsia="zh-CN"/>
        </w:rPr>
      </w:pPr>
      <w:r>
        <w:rPr>
          <w:rFonts w:hint="eastAsia" w:ascii="宋体" w:hAnsi="宋体" w:eastAsia="方正黑体_GBK" w:cs="黑体"/>
          <w:b w:val="0"/>
          <w:bCs w:val="0"/>
          <w:sz w:val="32"/>
          <w:szCs w:val="32"/>
          <w:highlight w:val="none"/>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val="0"/>
          <w:i w:val="0"/>
          <w:caps w:val="0"/>
          <w:color w:val="auto"/>
          <w:spacing w:val="7"/>
          <w:sz w:val="32"/>
          <w:szCs w:val="32"/>
          <w:highlight w:val="none"/>
          <w:shd w:val="clear" w:fill="FFFFFF"/>
        </w:rPr>
      </w:pPr>
      <w:r>
        <w:rPr>
          <w:rFonts w:hint="eastAsia" w:ascii="宋体" w:hAnsi="宋体" w:eastAsia="方正仿宋_GBK" w:cs="方正仿宋_GBK"/>
          <w:b/>
          <w:bCs/>
          <w:sz w:val="32"/>
          <w:szCs w:val="32"/>
          <w:highlight w:val="none"/>
        </w:rPr>
        <w:t>第一条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制定目的和依据</w:t>
      </w:r>
      <w:r>
        <w:rPr>
          <w:rFonts w:ascii="宋体" w:hAnsi="宋体" w:eastAsia="方正黑体_GBK" w:cs="宋体"/>
          <w:b w:val="0"/>
          <w:bCs w:val="0"/>
          <w:kern w:val="0"/>
          <w:sz w:val="32"/>
          <w:szCs w:val="32"/>
          <w:highlight w:val="none"/>
        </w:rPr>
        <w:t>】</w:t>
      </w:r>
      <w:r>
        <w:rPr>
          <w:rFonts w:hint="eastAsia" w:ascii="宋体" w:hAnsi="宋体" w:eastAsia="方正仿宋_GBK" w:cs="方正仿宋_GBK"/>
          <w:b/>
          <w:bCs/>
          <w:sz w:val="32"/>
          <w:szCs w:val="32"/>
          <w:highlight w:val="none"/>
        </w:rPr>
        <w:t xml:space="preserve"> </w:t>
      </w:r>
      <w:r>
        <w:rPr>
          <w:rFonts w:hint="eastAsia" w:ascii="宋体" w:hAnsi="宋体" w:eastAsia="方正仿宋_GBK" w:cs="仿宋_GB2312"/>
          <w:b w:val="0"/>
          <w:bCs w:val="0"/>
          <w:sz w:val="32"/>
          <w:szCs w:val="32"/>
          <w:highlight w:val="none"/>
        </w:rPr>
        <w:t>为了规范农村宅基地管理，促进</w:t>
      </w:r>
      <w:r>
        <w:rPr>
          <w:rFonts w:hint="eastAsia" w:ascii="宋体" w:hAnsi="宋体" w:eastAsia="方正仿宋_GBK" w:cs="仿宋_GB2312"/>
          <w:b w:val="0"/>
          <w:bCs w:val="0"/>
          <w:sz w:val="32"/>
          <w:szCs w:val="32"/>
          <w:highlight w:val="none"/>
          <w:u w:val="none"/>
          <w:lang w:eastAsia="zh-CN"/>
        </w:rPr>
        <w:t>农村</w:t>
      </w:r>
      <w:r>
        <w:rPr>
          <w:rFonts w:hint="eastAsia" w:ascii="宋体" w:hAnsi="宋体" w:eastAsia="方正仿宋_GBK" w:cs="仿宋_GB2312"/>
          <w:b w:val="0"/>
          <w:bCs w:val="0"/>
          <w:sz w:val="32"/>
          <w:szCs w:val="32"/>
          <w:highlight w:val="none"/>
        </w:rPr>
        <w:t>宅基地节约集约利用，保护农村村民合法权益，</w:t>
      </w:r>
      <w:r>
        <w:rPr>
          <w:rFonts w:hint="eastAsia" w:ascii="宋体" w:hAnsi="宋体" w:eastAsia="方正仿宋_GBK" w:cs="方正仿宋_GBK"/>
          <w:b w:val="0"/>
          <w:i w:val="0"/>
          <w:caps w:val="0"/>
          <w:color w:val="auto"/>
          <w:spacing w:val="7"/>
          <w:sz w:val="32"/>
          <w:szCs w:val="32"/>
          <w:highlight w:val="none"/>
          <w:shd w:val="clear" w:fill="FFFFFF"/>
        </w:rPr>
        <w:t>根据《中华人民共和国民法典》《中华人民共和国土地管理法》《中华人民共和国城乡规划法》</w:t>
      </w:r>
      <w:r>
        <w:rPr>
          <w:rFonts w:hint="eastAsia" w:ascii="宋体" w:hAnsi="宋体" w:eastAsia="方正仿宋_GBK" w:cs="仿宋_GB2312"/>
          <w:b w:val="0"/>
          <w:bCs w:val="0"/>
          <w:sz w:val="32"/>
          <w:szCs w:val="32"/>
          <w:highlight w:val="none"/>
          <w:u w:val="none"/>
          <w:lang w:eastAsia="zh-CN"/>
        </w:rPr>
        <w:t>《中华人民共和国农村集体经济组织法》</w:t>
      </w:r>
      <w:r>
        <w:rPr>
          <w:rFonts w:hint="eastAsia" w:ascii="宋体" w:hAnsi="宋体" w:eastAsia="方正仿宋_GBK" w:cs="方正仿宋_GBK"/>
          <w:b w:val="0"/>
          <w:i w:val="0"/>
          <w:caps w:val="0"/>
          <w:color w:val="auto"/>
          <w:spacing w:val="7"/>
          <w:sz w:val="32"/>
          <w:szCs w:val="32"/>
          <w:highlight w:val="none"/>
          <w:shd w:val="clear" w:fill="FFFFFF"/>
        </w:rPr>
        <w:t>《中华人民共和国土地管理法实施条例》《云南省土地管理条例》《云南省</w:t>
      </w:r>
      <w:r>
        <w:rPr>
          <w:rFonts w:hint="eastAsia" w:ascii="宋体" w:hAnsi="宋体" w:eastAsia="方正仿宋_GBK" w:cs="方正仿宋_GBK"/>
          <w:b w:val="0"/>
          <w:i w:val="0"/>
          <w:caps w:val="0"/>
          <w:color w:val="auto"/>
          <w:spacing w:val="7"/>
          <w:sz w:val="32"/>
          <w:szCs w:val="32"/>
          <w:highlight w:val="none"/>
          <w:shd w:val="clear" w:fill="FFFFFF"/>
          <w:lang w:eastAsia="zh-CN"/>
        </w:rPr>
        <w:t>大理白族</w:t>
      </w:r>
      <w:r>
        <w:rPr>
          <w:rFonts w:hint="eastAsia" w:ascii="宋体" w:hAnsi="宋体" w:eastAsia="方正仿宋_GBK" w:cs="方正仿宋_GBK"/>
          <w:b w:val="0"/>
          <w:i w:val="0"/>
          <w:caps w:val="0"/>
          <w:color w:val="auto"/>
          <w:spacing w:val="7"/>
          <w:sz w:val="32"/>
          <w:szCs w:val="32"/>
          <w:highlight w:val="none"/>
          <w:shd w:val="clear" w:fill="FFFFFF"/>
        </w:rPr>
        <w:t>自治州村庄规划建设管理条例》等</w:t>
      </w:r>
      <w:r>
        <w:rPr>
          <w:rFonts w:hint="eastAsia" w:ascii="宋体" w:hAnsi="宋体" w:eastAsia="方正仿宋_GBK" w:cs="仿宋_GB2312"/>
          <w:b w:val="0"/>
          <w:bCs w:val="0"/>
          <w:sz w:val="32"/>
          <w:szCs w:val="32"/>
          <w:highlight w:val="none"/>
        </w:rPr>
        <w:t>法律、行政法规</w:t>
      </w:r>
      <w:r>
        <w:rPr>
          <w:rFonts w:hint="eastAsia" w:ascii="宋体" w:hAnsi="宋体" w:eastAsia="方正仿宋_GBK" w:cs="方正仿宋_GBK"/>
          <w:b w:val="0"/>
          <w:i w:val="0"/>
          <w:caps w:val="0"/>
          <w:color w:val="auto"/>
          <w:spacing w:val="7"/>
          <w:sz w:val="32"/>
          <w:szCs w:val="32"/>
          <w:highlight w:val="none"/>
          <w:shd w:val="clear" w:fill="FFFFFF"/>
        </w:rPr>
        <w:t>，制定本办法。</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仿宋_GB2312"/>
          <w:b w:val="0"/>
          <w:bCs w:val="0"/>
          <w:sz w:val="32"/>
          <w:szCs w:val="32"/>
          <w:highlight w:val="none"/>
        </w:rPr>
      </w:pPr>
      <w:r>
        <w:rPr>
          <w:rFonts w:hint="eastAsia" w:ascii="宋体" w:hAnsi="宋体" w:eastAsia="方正仿宋_GBK" w:cs="方正仿宋_GBK"/>
          <w:b/>
          <w:bCs/>
          <w:sz w:val="32"/>
          <w:szCs w:val="32"/>
          <w:highlight w:val="none"/>
          <w:lang w:eastAsia="zh-CN"/>
        </w:rPr>
        <w:t>第二条</w:t>
      </w:r>
      <w:r>
        <w:rPr>
          <w:rFonts w:ascii="宋体" w:hAnsi="宋体" w:eastAsia="方正黑体_GBK" w:cs="宋体"/>
          <w:b w:val="0"/>
          <w:bCs w:val="0"/>
          <w:kern w:val="0"/>
          <w:sz w:val="32"/>
          <w:szCs w:val="32"/>
          <w:highlight w:val="none"/>
        </w:rPr>
        <w:t>【概念】</w:t>
      </w:r>
      <w:r>
        <w:rPr>
          <w:rFonts w:hint="eastAsia" w:ascii="宋体" w:hAnsi="宋体" w:eastAsia="方正仿宋_GBK" w:cs="仿宋_GB2312"/>
          <w:b w:val="0"/>
          <w:bCs w:val="0"/>
          <w:sz w:val="32"/>
          <w:szCs w:val="32"/>
          <w:highlight w:val="none"/>
          <w:lang w:val="en-US" w:eastAsia="zh-CN"/>
        </w:rPr>
        <w:t xml:space="preserve"> </w:t>
      </w:r>
      <w:r>
        <w:rPr>
          <w:rFonts w:hint="eastAsia" w:ascii="宋体" w:hAnsi="宋体" w:eastAsia="方正仿宋_GBK" w:cs="仿宋_GB2312"/>
          <w:b w:val="0"/>
          <w:bCs w:val="0"/>
          <w:sz w:val="32"/>
          <w:szCs w:val="32"/>
          <w:highlight w:val="none"/>
        </w:rPr>
        <w:t>本办法所称</w:t>
      </w:r>
      <w:r>
        <w:rPr>
          <w:rFonts w:hint="eastAsia" w:ascii="宋体" w:hAnsi="宋体" w:eastAsia="方正仿宋_GBK" w:cs="仿宋_GB2312"/>
          <w:b w:val="0"/>
          <w:bCs w:val="0"/>
          <w:sz w:val="32"/>
          <w:szCs w:val="32"/>
          <w:highlight w:val="none"/>
          <w:u w:val="none"/>
          <w:lang w:eastAsia="zh-CN"/>
        </w:rPr>
        <w:t>农村</w:t>
      </w:r>
      <w:r>
        <w:rPr>
          <w:rFonts w:hint="eastAsia" w:ascii="宋体" w:hAnsi="宋体" w:eastAsia="方正仿宋_GBK" w:cs="仿宋_GB2312"/>
          <w:b w:val="0"/>
          <w:bCs w:val="0"/>
          <w:sz w:val="32"/>
          <w:szCs w:val="32"/>
          <w:highlight w:val="none"/>
        </w:rPr>
        <w:t>宅基地</w:t>
      </w:r>
      <w:r>
        <w:rPr>
          <w:rFonts w:hint="eastAsia" w:ascii="宋体" w:hAnsi="宋体" w:eastAsia="方正仿宋_GBK" w:cs="仿宋_GB2312"/>
          <w:b w:val="0"/>
          <w:bCs w:val="0"/>
          <w:sz w:val="32"/>
          <w:szCs w:val="32"/>
          <w:highlight w:val="none"/>
          <w:u w:val="none"/>
          <w:lang w:eastAsia="zh-CN"/>
        </w:rPr>
        <w:t>（以下简称宅基地）</w:t>
      </w:r>
      <w:r>
        <w:rPr>
          <w:rFonts w:hint="eastAsia" w:ascii="宋体" w:hAnsi="宋体" w:eastAsia="方正仿宋_GBK" w:cs="仿宋_GB2312"/>
          <w:b w:val="0"/>
          <w:bCs w:val="0"/>
          <w:sz w:val="32"/>
          <w:szCs w:val="32"/>
          <w:highlight w:val="none"/>
        </w:rPr>
        <w:t>是指农村村民用于建造住宅及其附属设施的集体建设用地</w:t>
      </w:r>
      <w:r>
        <w:rPr>
          <w:rFonts w:hint="default" w:ascii="宋体" w:hAnsi="宋体" w:eastAsia="方正仿宋_GBK" w:cs="仿宋_GB2312"/>
          <w:b w:val="0"/>
          <w:bCs w:val="0"/>
          <w:sz w:val="32"/>
          <w:szCs w:val="32"/>
          <w:highlight w:val="none"/>
        </w:rPr>
        <w:t>，包括住宅、附属用房和庭院等用地</w:t>
      </w:r>
      <w:r>
        <w:rPr>
          <w:rFonts w:hint="eastAsia" w:ascii="宋体" w:hAnsi="宋体" w:eastAsia="方正仿宋_GBK"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b w:val="0"/>
          <w:i w:val="0"/>
          <w:caps w:val="0"/>
          <w:color w:val="auto"/>
          <w:spacing w:val="7"/>
          <w:sz w:val="32"/>
          <w:szCs w:val="32"/>
          <w:highlight w:val="none"/>
          <w:shd w:val="clear" w:fill="FFFFFF"/>
        </w:rPr>
      </w:pPr>
      <w:r>
        <w:rPr>
          <w:rFonts w:hint="eastAsia" w:ascii="宋体" w:hAnsi="宋体" w:eastAsia="方正仿宋_GBK" w:cs="仿宋_GB2312"/>
          <w:b w:val="0"/>
          <w:bCs w:val="0"/>
          <w:strike w:val="0"/>
          <w:dstrike w:val="0"/>
          <w:sz w:val="32"/>
          <w:szCs w:val="32"/>
          <w:highlight w:val="none"/>
        </w:rPr>
        <w:t>本办法所称农村村民，是指具有农村集体经济组织成员身份的人员。</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仿宋_GB2312"/>
          <w:b w:val="0"/>
          <w:bCs w:val="0"/>
          <w:sz w:val="32"/>
          <w:szCs w:val="32"/>
          <w:highlight w:val="none"/>
        </w:rPr>
      </w:pPr>
      <w:r>
        <w:rPr>
          <w:rFonts w:hint="eastAsia" w:ascii="宋体" w:hAnsi="宋体" w:eastAsia="方正仿宋_GBK" w:cs="方正仿宋_GBK"/>
          <w:b/>
          <w:bCs/>
          <w:sz w:val="32"/>
          <w:szCs w:val="32"/>
          <w:highlight w:val="none"/>
        </w:rPr>
        <w:t>第三条</w:t>
      </w:r>
      <w:r>
        <w:rPr>
          <w:rFonts w:hint="eastAsia" w:ascii="宋体" w:hAnsi="宋体" w:eastAsia="方正黑体_GBK" w:cs="宋体"/>
          <w:b w:val="0"/>
          <w:bCs w:val="0"/>
          <w:kern w:val="0"/>
          <w:sz w:val="32"/>
          <w:szCs w:val="32"/>
          <w:highlight w:val="none"/>
          <w:lang w:eastAsia="zh-CN"/>
        </w:rPr>
        <w:t>【权属关系】</w:t>
      </w:r>
      <w:r>
        <w:rPr>
          <w:rFonts w:hint="eastAsia" w:ascii="宋体" w:hAnsi="宋体" w:eastAsia="方正仿宋_GBK" w:cs="仿宋_GB2312"/>
          <w:b w:val="0"/>
          <w:bCs w:val="0"/>
          <w:sz w:val="32"/>
          <w:szCs w:val="32"/>
          <w:highlight w:val="none"/>
          <w:lang w:val="en-US" w:eastAsia="zh-CN"/>
        </w:rPr>
        <w:t xml:space="preserve"> </w:t>
      </w:r>
      <w:r>
        <w:rPr>
          <w:rFonts w:hint="eastAsia" w:ascii="宋体" w:hAnsi="宋体" w:eastAsia="方正仿宋_GBK" w:cs="仿宋_GB2312"/>
          <w:b w:val="0"/>
          <w:bCs w:val="0"/>
          <w:sz w:val="32"/>
          <w:szCs w:val="32"/>
          <w:highlight w:val="none"/>
        </w:rPr>
        <w:t>宅基地属于农民集体所有，依法依规分配给</w:t>
      </w:r>
      <w:r>
        <w:rPr>
          <w:rFonts w:hint="eastAsia" w:ascii="宋体" w:hAnsi="宋体" w:eastAsia="方正仿宋_GBK" w:cs="仿宋_GB2312"/>
          <w:b w:val="0"/>
          <w:bCs w:val="0"/>
          <w:color w:val="auto"/>
          <w:sz w:val="32"/>
          <w:szCs w:val="32"/>
          <w:highlight w:val="none"/>
        </w:rPr>
        <w:t>本</w:t>
      </w:r>
      <w:r>
        <w:rPr>
          <w:rFonts w:hint="eastAsia" w:ascii="宋体" w:hAnsi="宋体" w:eastAsia="方正仿宋_GBK" w:cs="仿宋_GB2312"/>
          <w:b w:val="0"/>
          <w:bCs w:val="0"/>
          <w:sz w:val="32"/>
          <w:szCs w:val="32"/>
          <w:highlight w:val="none"/>
          <w:u w:val="none"/>
        </w:rPr>
        <w:t>农村集体经济组织成员</w:t>
      </w:r>
      <w:r>
        <w:rPr>
          <w:rFonts w:hint="eastAsia" w:ascii="宋体" w:hAnsi="宋体" w:eastAsia="方正仿宋_GBK" w:cs="仿宋_GB2312"/>
          <w:b w:val="0"/>
          <w:bCs w:val="0"/>
          <w:sz w:val="32"/>
          <w:szCs w:val="32"/>
          <w:highlight w:val="none"/>
        </w:rPr>
        <w:t>、以户为单位使用。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0"/>
        <w:textAlignment w:val="auto"/>
        <w:rPr>
          <w:rFonts w:hint="eastAsia" w:ascii="宋体" w:hAnsi="宋体" w:eastAsia="方正仿宋_GBK" w:cs="仿宋_GB2312"/>
          <w:b w:val="0"/>
          <w:bCs w:val="0"/>
          <w:sz w:val="32"/>
          <w:szCs w:val="32"/>
          <w:highlight w:val="none"/>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四条</w:t>
      </w:r>
      <w:r>
        <w:rPr>
          <w:rFonts w:ascii="宋体" w:hAnsi="宋体" w:eastAsia="方正黑体_GBK" w:cs="宋体"/>
          <w:b w:val="0"/>
          <w:bCs w:val="0"/>
          <w:kern w:val="0"/>
          <w:sz w:val="32"/>
          <w:szCs w:val="32"/>
          <w:highlight w:val="none"/>
        </w:rPr>
        <w:t>【基本要求】</w:t>
      </w:r>
      <w:r>
        <w:rPr>
          <w:rFonts w:hint="eastAsia" w:ascii="宋体" w:hAnsi="宋体" w:eastAsia="方正黑体_GBK" w:cs="宋体"/>
          <w:b w:val="0"/>
          <w:bCs w:val="0"/>
          <w:kern w:val="0"/>
          <w:sz w:val="32"/>
          <w:szCs w:val="32"/>
          <w:highlight w:val="none"/>
          <w:lang w:val="en-US" w:eastAsia="zh-CN"/>
        </w:rPr>
        <w:t xml:space="preserve"> </w:t>
      </w:r>
      <w:r>
        <w:rPr>
          <w:rFonts w:hint="eastAsia" w:ascii="宋体" w:hAnsi="宋体" w:eastAsia="方正仿宋_GBK" w:cs="仿宋_GB2312"/>
          <w:b w:val="0"/>
          <w:bCs w:val="0"/>
          <w:sz w:val="32"/>
          <w:szCs w:val="32"/>
          <w:highlight w:val="none"/>
        </w:rPr>
        <w:t>宅基地管理应当依法依规、程序规范、公开公平公正，</w:t>
      </w:r>
      <w:r>
        <w:rPr>
          <w:rFonts w:hint="default" w:ascii="宋体" w:hAnsi="宋体" w:eastAsia="方正仿宋_GBK" w:cs="仿宋_GB2312"/>
          <w:b w:val="0"/>
          <w:bCs w:val="0"/>
          <w:sz w:val="32"/>
          <w:szCs w:val="32"/>
          <w:highlight w:val="none"/>
        </w:rPr>
        <w:t>坚守法律</w:t>
      </w:r>
      <w:r>
        <w:rPr>
          <w:rFonts w:hint="eastAsia" w:ascii="宋体" w:hAnsi="宋体" w:eastAsia="方正仿宋_GBK" w:cs="仿宋_GB2312"/>
          <w:b w:val="0"/>
          <w:bCs w:val="0"/>
          <w:sz w:val="32"/>
          <w:szCs w:val="32"/>
          <w:highlight w:val="none"/>
        </w:rPr>
        <w:t>政策底线红线</w:t>
      </w:r>
      <w:r>
        <w:rPr>
          <w:rFonts w:hint="default" w:ascii="宋体" w:hAnsi="宋体" w:eastAsia="方正仿宋_GBK" w:cs="仿宋_GB2312"/>
          <w:b w:val="0"/>
          <w:bCs w:val="0"/>
          <w:sz w:val="32"/>
          <w:szCs w:val="32"/>
          <w:highlight w:val="none"/>
        </w:rPr>
        <w:t>，按照“</w:t>
      </w:r>
      <w:r>
        <w:rPr>
          <w:rFonts w:hint="eastAsia" w:ascii="宋体" w:hAnsi="宋体" w:eastAsia="方正仿宋_GBK" w:cs="仿宋_GB2312"/>
          <w:b w:val="0"/>
          <w:bCs w:val="0"/>
          <w:sz w:val="32"/>
          <w:szCs w:val="32"/>
          <w:highlight w:val="none"/>
          <w:lang w:eastAsia="zh-CN"/>
        </w:rPr>
        <w:t>保障居住、管住乱建、盘活闲置</w:t>
      </w:r>
      <w:r>
        <w:rPr>
          <w:rFonts w:hint="default" w:ascii="宋体" w:hAnsi="宋体" w:eastAsia="方正仿宋_GBK" w:cs="仿宋_GB2312"/>
          <w:b w:val="0"/>
          <w:bCs w:val="0"/>
          <w:sz w:val="32"/>
          <w:szCs w:val="32"/>
          <w:highlight w:val="none"/>
        </w:rPr>
        <w:t>”</w:t>
      </w:r>
      <w:r>
        <w:rPr>
          <w:rFonts w:hint="eastAsia" w:ascii="宋体" w:hAnsi="宋体" w:eastAsia="方正仿宋_GBK" w:cs="仿宋_GB2312"/>
          <w:b w:val="0"/>
          <w:bCs w:val="0"/>
          <w:sz w:val="32"/>
          <w:szCs w:val="32"/>
          <w:highlight w:val="none"/>
          <w:lang w:eastAsia="zh-CN"/>
        </w:rPr>
        <w:t>的原则</w:t>
      </w:r>
      <w:r>
        <w:rPr>
          <w:rFonts w:hint="default" w:ascii="宋体" w:hAnsi="宋体" w:eastAsia="方正仿宋_GBK" w:cs="仿宋_GB2312"/>
          <w:b w:val="0"/>
          <w:bCs w:val="0"/>
          <w:sz w:val="32"/>
          <w:szCs w:val="32"/>
          <w:highlight w:val="none"/>
        </w:rPr>
        <w:t>，</w:t>
      </w:r>
      <w:r>
        <w:rPr>
          <w:rFonts w:hint="eastAsia" w:ascii="宋体" w:hAnsi="宋体" w:eastAsia="方正仿宋_GBK" w:cs="仿宋_GB2312"/>
          <w:b w:val="0"/>
          <w:bCs w:val="0"/>
          <w:sz w:val="32"/>
          <w:szCs w:val="32"/>
          <w:highlight w:val="none"/>
        </w:rPr>
        <w:t>正确处理国家、集体和个人的利益关系，积极发挥村规民约作用，平等保障妇女权益，妥善处理历史遗留问题，确保土地公有制性质不改变、耕地红线不突破、农民利益不受损。</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val="0"/>
          <w:i w:val="0"/>
          <w:caps w:val="0"/>
          <w:color w:val="auto"/>
          <w:spacing w:val="7"/>
          <w:sz w:val="32"/>
          <w:szCs w:val="32"/>
          <w:highlight w:val="none"/>
          <w:shd w:val="clear" w:fill="FFFFFF"/>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五</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【部门</w:t>
      </w:r>
      <w:r>
        <w:rPr>
          <w:rFonts w:hint="eastAsia" w:ascii="宋体" w:hAnsi="宋体" w:eastAsia="方正黑体_GBK" w:cs="宋体"/>
          <w:b w:val="0"/>
          <w:bCs w:val="0"/>
          <w:kern w:val="0"/>
          <w:sz w:val="32"/>
          <w:szCs w:val="32"/>
          <w:highlight w:val="none"/>
          <w:lang w:eastAsia="zh-CN"/>
        </w:rPr>
        <w:t>职责</w:t>
      </w:r>
      <w:r>
        <w:rPr>
          <w:rFonts w:ascii="宋体" w:hAnsi="宋体" w:eastAsia="方正黑体_GBK" w:cs="宋体"/>
          <w:b w:val="0"/>
          <w:bCs w:val="0"/>
          <w:kern w:val="0"/>
          <w:sz w:val="32"/>
          <w:szCs w:val="32"/>
          <w:highlight w:val="none"/>
        </w:rPr>
        <w:t>】</w:t>
      </w:r>
      <w:r>
        <w:rPr>
          <w:rFonts w:hint="eastAsia" w:ascii="宋体" w:hAnsi="宋体" w:eastAsia="楷体_GB2312" w:cs="楷体_GB2312"/>
          <w:sz w:val="32"/>
          <w:szCs w:val="32"/>
          <w:highlight w:val="none"/>
        </w:rPr>
        <w:t xml:space="preserve"> </w:t>
      </w:r>
      <w:r>
        <w:rPr>
          <w:rFonts w:hint="eastAsia" w:ascii="宋体" w:hAnsi="宋体" w:eastAsia="方正仿宋_GBK" w:cs="方正仿宋_GBK"/>
          <w:b w:val="0"/>
          <w:i w:val="0"/>
          <w:caps w:val="0"/>
          <w:color w:val="auto"/>
          <w:spacing w:val="7"/>
          <w:sz w:val="32"/>
          <w:szCs w:val="32"/>
          <w:highlight w:val="none"/>
          <w:shd w:val="clear" w:fill="FFFFFF"/>
        </w:rPr>
        <w:t>农业农村部门负责行政区域内宅基地改革</w:t>
      </w:r>
      <w:r>
        <w:rPr>
          <w:rFonts w:hint="eastAsia" w:ascii="宋体" w:hAnsi="宋体" w:eastAsia="方正仿宋_GBK" w:cs="方正仿宋_GBK"/>
          <w:b w:val="0"/>
          <w:i w:val="0"/>
          <w:caps w:val="0"/>
          <w:color w:val="auto"/>
          <w:spacing w:val="7"/>
          <w:sz w:val="32"/>
          <w:szCs w:val="32"/>
          <w:highlight w:val="none"/>
          <w:shd w:val="clear" w:fill="FFFFFF"/>
          <w:lang w:eastAsia="zh-CN"/>
        </w:rPr>
        <w:t>和</w:t>
      </w:r>
      <w:r>
        <w:rPr>
          <w:rFonts w:hint="eastAsia" w:ascii="宋体" w:hAnsi="宋体" w:eastAsia="方正仿宋_GBK" w:cs="方正仿宋_GBK"/>
          <w:b w:val="0"/>
          <w:i w:val="0"/>
          <w:caps w:val="0"/>
          <w:color w:val="auto"/>
          <w:spacing w:val="7"/>
          <w:sz w:val="32"/>
          <w:szCs w:val="32"/>
          <w:highlight w:val="none"/>
          <w:shd w:val="clear" w:fill="FFFFFF"/>
        </w:rPr>
        <w:t>管理</w:t>
      </w:r>
      <w:r>
        <w:rPr>
          <w:rFonts w:hint="eastAsia" w:ascii="宋体" w:hAnsi="宋体" w:eastAsia="方正仿宋_GBK" w:cs="方正仿宋_GBK"/>
          <w:b w:val="0"/>
          <w:i w:val="0"/>
          <w:caps w:val="0"/>
          <w:color w:val="auto"/>
          <w:spacing w:val="7"/>
          <w:sz w:val="32"/>
          <w:szCs w:val="32"/>
          <w:highlight w:val="none"/>
          <w:shd w:val="clear" w:fill="FFFFFF"/>
          <w:lang w:eastAsia="zh-CN"/>
        </w:rPr>
        <w:t>有关</w:t>
      </w:r>
      <w:r>
        <w:rPr>
          <w:rFonts w:hint="eastAsia" w:ascii="宋体" w:hAnsi="宋体" w:eastAsia="方正仿宋_GBK" w:cs="方正仿宋_GBK"/>
          <w:b w:val="0"/>
          <w:i w:val="0"/>
          <w:caps w:val="0"/>
          <w:color w:val="auto"/>
          <w:spacing w:val="7"/>
          <w:sz w:val="32"/>
          <w:szCs w:val="32"/>
          <w:highlight w:val="none"/>
          <w:shd w:val="clear" w:fill="FFFFFF"/>
        </w:rPr>
        <w:t>工作，建立健全宅基地分配、使用、流转</w:t>
      </w:r>
      <w:r>
        <w:rPr>
          <w:rFonts w:hint="eastAsia" w:ascii="宋体" w:hAnsi="宋体" w:eastAsia="方正仿宋_GBK" w:cs="方正仿宋_GBK"/>
          <w:b w:val="0"/>
          <w:i w:val="0"/>
          <w:caps w:val="0"/>
          <w:color w:val="auto"/>
          <w:spacing w:val="7"/>
          <w:sz w:val="32"/>
          <w:szCs w:val="32"/>
          <w:highlight w:val="none"/>
          <w:shd w:val="clear" w:fill="FFFFFF"/>
          <w:lang w:eastAsia="zh-CN"/>
        </w:rPr>
        <w:t>、</w:t>
      </w:r>
      <w:r>
        <w:rPr>
          <w:rFonts w:hint="eastAsia" w:ascii="宋体" w:hAnsi="宋体" w:eastAsia="方正仿宋_GBK" w:cs="方正仿宋_GBK"/>
          <w:b w:val="0"/>
          <w:i w:val="0"/>
          <w:caps w:val="0"/>
          <w:color w:val="auto"/>
          <w:spacing w:val="7"/>
          <w:sz w:val="32"/>
          <w:szCs w:val="32"/>
          <w:highlight w:val="none"/>
          <w:shd w:val="clear" w:fill="FFFFFF"/>
        </w:rPr>
        <w:t>违法用地查处等管理制度，完善宅基地用地标准，指导宅基地合理布局、闲置宅基地和闲置农房利用；组织开展宅基地现状和需求情况统计调查，</w:t>
      </w:r>
      <w:r>
        <w:rPr>
          <w:rFonts w:hint="eastAsia" w:ascii="宋体" w:hAnsi="宋体" w:eastAsia="方正仿宋_GBK" w:cs="方正仿宋_GBK"/>
          <w:b w:val="0"/>
          <w:i w:val="0"/>
          <w:caps w:val="0"/>
          <w:strike w:val="0"/>
          <w:dstrike w:val="0"/>
          <w:color w:val="auto"/>
          <w:spacing w:val="7"/>
          <w:sz w:val="32"/>
          <w:szCs w:val="32"/>
          <w:highlight w:val="none"/>
          <w:shd w:val="clear" w:fill="FFFFFF"/>
        </w:rPr>
        <w:t>及时</w:t>
      </w:r>
      <w:r>
        <w:rPr>
          <w:rFonts w:hint="eastAsia" w:ascii="宋体" w:hAnsi="宋体" w:eastAsia="方正仿宋_GBK" w:cs="方正仿宋_GBK"/>
          <w:b w:val="0"/>
          <w:i w:val="0"/>
          <w:caps w:val="0"/>
          <w:color w:val="auto"/>
          <w:spacing w:val="7"/>
          <w:sz w:val="32"/>
          <w:szCs w:val="32"/>
          <w:highlight w:val="none"/>
          <w:shd w:val="clear" w:fill="FFFFFF"/>
        </w:rPr>
        <w:t>将农民建房新增建设用地需求通报自然资源部门；参与编制国土空间规划和村庄规划。</w:t>
      </w:r>
    </w:p>
    <w:p>
      <w:pPr>
        <w:keepNext w:val="0"/>
        <w:keepLines w:val="0"/>
        <w:pageBreakBefore w:val="0"/>
        <w:widowControl w:val="0"/>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sz w:val="32"/>
          <w:szCs w:val="32"/>
          <w:highlight w:val="none"/>
          <w:shd w:val="clear" w:fill="FFFFFF"/>
        </w:rPr>
      </w:pPr>
      <w:r>
        <w:rPr>
          <w:rFonts w:hint="eastAsia" w:ascii="宋体" w:hAnsi="宋体" w:eastAsia="方正仿宋_GBK" w:cs="方正仿宋_GBK"/>
          <w:b w:val="0"/>
          <w:i w:val="0"/>
          <w:caps w:val="0"/>
          <w:color w:val="auto"/>
          <w:spacing w:val="7"/>
          <w:sz w:val="32"/>
          <w:szCs w:val="32"/>
          <w:highlight w:val="none"/>
          <w:shd w:val="clear" w:fill="FFFFFF"/>
        </w:rPr>
        <w:t>自然资源部门负责行政区域内国土空间规划、土地利用计划和规划许可等工作，在国土空间规划中统筹安排宅基地用地规模和布局，满足合理的宅基地需求，依法办理农用地转用审批和规划许可等相关手续，做好确权颁证工作，积极配合、支持农业农村部门做好宅基地改革和管理。</w:t>
      </w:r>
    </w:p>
    <w:p>
      <w:pPr>
        <w:keepNext w:val="0"/>
        <w:keepLines w:val="0"/>
        <w:pageBreakBefore w:val="0"/>
        <w:widowControl w:val="0"/>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sz w:val="32"/>
          <w:szCs w:val="32"/>
          <w:highlight w:val="none"/>
          <w:shd w:val="clear" w:fill="FFFFFF"/>
          <w:lang w:eastAsia="zh-CN"/>
        </w:rPr>
      </w:pPr>
      <w:r>
        <w:rPr>
          <w:rFonts w:hint="eastAsia" w:ascii="宋体" w:hAnsi="宋体" w:eastAsia="方正仿宋_GBK" w:cs="方正仿宋_GBK"/>
          <w:b w:val="0"/>
          <w:i w:val="0"/>
          <w:caps w:val="0"/>
          <w:color w:val="auto"/>
          <w:spacing w:val="7"/>
          <w:sz w:val="32"/>
          <w:szCs w:val="32"/>
          <w:highlight w:val="none"/>
          <w:shd w:val="clear" w:fill="FFFFFF"/>
        </w:rPr>
        <w:t>住房和城乡建设部门负责</w:t>
      </w:r>
      <w:r>
        <w:rPr>
          <w:rFonts w:hint="eastAsia" w:ascii="宋体" w:hAnsi="宋体" w:eastAsia="方正仿宋_GBK" w:cs="方正仿宋_GBK"/>
          <w:b w:val="0"/>
          <w:i w:val="0"/>
          <w:caps w:val="0"/>
          <w:color w:val="auto"/>
          <w:spacing w:val="7"/>
          <w:sz w:val="32"/>
          <w:szCs w:val="32"/>
          <w:highlight w:val="none"/>
          <w:shd w:val="clear" w:fill="FFFFFF"/>
          <w:lang w:eastAsia="zh-CN"/>
        </w:rPr>
        <w:t>规范建筑风貌、农村建房通用图集设计推广、</w:t>
      </w:r>
      <w:r>
        <w:rPr>
          <w:rFonts w:hint="eastAsia" w:ascii="宋体" w:hAnsi="宋体" w:eastAsia="方正仿宋_GBK" w:cs="方正仿宋_GBK"/>
          <w:b w:val="0"/>
          <w:i w:val="0"/>
          <w:caps w:val="0"/>
          <w:color w:val="auto"/>
          <w:spacing w:val="7"/>
          <w:sz w:val="32"/>
          <w:szCs w:val="32"/>
          <w:highlight w:val="none"/>
          <w:shd w:val="clear" w:fill="FFFFFF"/>
        </w:rPr>
        <w:t>规范建设工程质量管理、施工企业和工匠资质管理</w:t>
      </w:r>
      <w:r>
        <w:rPr>
          <w:rFonts w:hint="eastAsia" w:ascii="宋体" w:hAnsi="宋体" w:eastAsia="方正仿宋_GBK" w:cs="方正仿宋_GBK"/>
          <w:b w:val="0"/>
          <w:i w:val="0"/>
          <w:caps w:val="0"/>
          <w:color w:val="auto"/>
          <w:spacing w:val="7"/>
          <w:sz w:val="32"/>
          <w:szCs w:val="32"/>
          <w:highlight w:val="none"/>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sz w:val="32"/>
          <w:szCs w:val="32"/>
          <w:highlight w:val="none"/>
          <w:shd w:val="clear" w:fill="FFFFFF"/>
        </w:rPr>
      </w:pPr>
      <w:r>
        <w:rPr>
          <w:rFonts w:hint="eastAsia" w:ascii="宋体" w:hAnsi="宋体" w:eastAsia="方正仿宋_GBK" w:cs="方正仿宋_GBK"/>
          <w:b w:val="0"/>
          <w:i w:val="0"/>
          <w:caps w:val="0"/>
          <w:color w:val="auto"/>
          <w:spacing w:val="7"/>
          <w:sz w:val="32"/>
          <w:szCs w:val="32"/>
          <w:highlight w:val="none"/>
          <w:shd w:val="clear" w:fill="FFFFFF"/>
          <w:lang w:eastAsia="zh-CN"/>
        </w:rPr>
        <w:t>县（市）</w:t>
      </w:r>
      <w:r>
        <w:rPr>
          <w:rFonts w:hint="eastAsia" w:ascii="宋体" w:hAnsi="宋体" w:eastAsia="方正仿宋_GBK" w:cs="方正仿宋_GBK"/>
          <w:b w:val="0"/>
          <w:i w:val="0"/>
          <w:caps w:val="0"/>
          <w:color w:val="auto"/>
          <w:spacing w:val="7"/>
          <w:sz w:val="32"/>
          <w:szCs w:val="32"/>
          <w:highlight w:val="none"/>
          <w:shd w:val="clear" w:fill="FFFFFF"/>
        </w:rPr>
        <w:t>公安、林业和草原、</w:t>
      </w:r>
      <w:r>
        <w:rPr>
          <w:rFonts w:hint="eastAsia" w:ascii="宋体" w:hAnsi="宋体" w:eastAsia="方正仿宋_GBK" w:cs="方正仿宋_GBK"/>
          <w:b w:val="0"/>
          <w:i w:val="0"/>
          <w:caps w:val="0"/>
          <w:color w:val="auto"/>
          <w:spacing w:val="7"/>
          <w:sz w:val="32"/>
          <w:szCs w:val="32"/>
          <w:highlight w:val="none"/>
          <w:shd w:val="clear" w:fill="FFFFFF"/>
          <w:lang w:eastAsia="zh-CN"/>
        </w:rPr>
        <w:t>电力、</w:t>
      </w:r>
      <w:r>
        <w:rPr>
          <w:rFonts w:hint="eastAsia" w:ascii="宋体" w:hAnsi="宋体" w:eastAsia="方正仿宋_GBK" w:cs="方正仿宋_GBK"/>
          <w:b w:val="0"/>
          <w:i w:val="0"/>
          <w:caps w:val="0"/>
          <w:color w:val="auto"/>
          <w:spacing w:val="7"/>
          <w:sz w:val="32"/>
          <w:szCs w:val="32"/>
          <w:highlight w:val="none"/>
          <w:shd w:val="clear" w:fill="FFFFFF"/>
        </w:rPr>
        <w:t>水</w:t>
      </w:r>
      <w:r>
        <w:rPr>
          <w:rFonts w:hint="eastAsia" w:ascii="宋体" w:hAnsi="宋体" w:eastAsia="方正仿宋_GBK" w:cs="方正仿宋_GBK"/>
          <w:b w:val="0"/>
          <w:i w:val="0"/>
          <w:caps w:val="0"/>
          <w:color w:val="auto"/>
          <w:spacing w:val="7"/>
          <w:sz w:val="32"/>
          <w:szCs w:val="32"/>
          <w:highlight w:val="none"/>
          <w:shd w:val="clear" w:fill="FFFFFF"/>
          <w:lang w:eastAsia="zh-CN"/>
        </w:rPr>
        <w:t>务</w:t>
      </w:r>
      <w:r>
        <w:rPr>
          <w:rFonts w:hint="eastAsia" w:ascii="宋体" w:hAnsi="宋体" w:eastAsia="方正仿宋_GBK" w:cs="方正仿宋_GBK"/>
          <w:b w:val="0"/>
          <w:i w:val="0"/>
          <w:caps w:val="0"/>
          <w:color w:val="auto"/>
          <w:spacing w:val="7"/>
          <w:sz w:val="32"/>
          <w:szCs w:val="32"/>
          <w:highlight w:val="none"/>
          <w:shd w:val="clear" w:fill="FFFFFF"/>
        </w:rPr>
        <w:t>、交通</w:t>
      </w:r>
      <w:r>
        <w:rPr>
          <w:rFonts w:hint="eastAsia" w:ascii="宋体" w:hAnsi="宋体" w:eastAsia="方正仿宋_GBK" w:cs="方正仿宋_GBK"/>
          <w:b w:val="0"/>
          <w:i w:val="0"/>
          <w:caps w:val="0"/>
          <w:color w:val="auto"/>
          <w:spacing w:val="7"/>
          <w:sz w:val="32"/>
          <w:szCs w:val="32"/>
          <w:highlight w:val="none"/>
          <w:shd w:val="clear" w:fill="FFFFFF"/>
          <w:lang w:eastAsia="zh-CN"/>
        </w:rPr>
        <w:t>运输</w:t>
      </w:r>
      <w:r>
        <w:rPr>
          <w:rFonts w:hint="eastAsia" w:ascii="宋体" w:hAnsi="宋体" w:eastAsia="方正仿宋_GBK" w:cs="方正仿宋_GBK"/>
          <w:b w:val="0"/>
          <w:i w:val="0"/>
          <w:caps w:val="0"/>
          <w:color w:val="auto"/>
          <w:spacing w:val="7"/>
          <w:sz w:val="32"/>
          <w:szCs w:val="32"/>
          <w:highlight w:val="none"/>
          <w:shd w:val="clear" w:fill="FFFFFF"/>
        </w:rPr>
        <w:t>、</w:t>
      </w:r>
      <w:r>
        <w:rPr>
          <w:rFonts w:hint="eastAsia" w:ascii="宋体" w:hAnsi="宋体" w:eastAsia="方正仿宋_GBK" w:cs="方正仿宋_GBK"/>
          <w:b w:val="0"/>
          <w:i w:val="0"/>
          <w:caps w:val="0"/>
          <w:strike w:val="0"/>
          <w:dstrike w:val="0"/>
          <w:color w:val="auto"/>
          <w:spacing w:val="7"/>
          <w:sz w:val="32"/>
          <w:szCs w:val="32"/>
          <w:highlight w:val="none"/>
          <w:shd w:val="clear" w:fill="FFFFFF"/>
          <w:lang w:eastAsia="zh-CN"/>
        </w:rPr>
        <w:t>文物保护、生态环境</w:t>
      </w:r>
      <w:r>
        <w:rPr>
          <w:rFonts w:hint="eastAsia" w:ascii="宋体" w:hAnsi="宋体" w:eastAsia="方正仿宋_GBK" w:cs="方正仿宋_GBK"/>
          <w:b w:val="0"/>
          <w:i w:val="0"/>
          <w:caps w:val="0"/>
          <w:color w:val="auto"/>
          <w:spacing w:val="7"/>
          <w:sz w:val="32"/>
          <w:szCs w:val="32"/>
          <w:highlight w:val="none"/>
          <w:shd w:val="clear" w:fill="FFFFFF"/>
        </w:rPr>
        <w:t>等</w:t>
      </w:r>
      <w:r>
        <w:rPr>
          <w:rFonts w:hint="eastAsia" w:ascii="宋体" w:hAnsi="宋体" w:eastAsia="方正仿宋_GBK" w:cs="方正仿宋_GBK"/>
          <w:b w:val="0"/>
          <w:i w:val="0"/>
          <w:caps w:val="0"/>
          <w:color w:val="auto"/>
          <w:spacing w:val="7"/>
          <w:sz w:val="32"/>
          <w:szCs w:val="32"/>
          <w:highlight w:val="none"/>
          <w:shd w:val="clear" w:fill="FFFFFF"/>
        </w:rPr>
        <w:t>有关行政主管部门</w:t>
      </w:r>
      <w:r>
        <w:rPr>
          <w:rFonts w:hint="eastAsia" w:ascii="宋体" w:hAnsi="宋体" w:eastAsia="方正仿宋_GBK" w:cs="方正仿宋_GBK"/>
          <w:b w:val="0"/>
          <w:i w:val="0"/>
          <w:caps w:val="0"/>
          <w:color w:val="auto"/>
          <w:spacing w:val="7"/>
          <w:sz w:val="32"/>
          <w:szCs w:val="32"/>
          <w:highlight w:val="none"/>
          <w:shd w:val="clear" w:fill="FFFFFF"/>
          <w:lang w:eastAsia="zh-CN"/>
        </w:rPr>
        <w:t>根据</w:t>
      </w:r>
      <w:r>
        <w:rPr>
          <w:rFonts w:hint="eastAsia" w:ascii="宋体" w:hAnsi="宋体" w:eastAsia="方正仿宋_GBK" w:cs="方正仿宋_GBK"/>
          <w:b w:val="0"/>
          <w:i w:val="0"/>
          <w:caps w:val="0"/>
          <w:color w:val="auto"/>
          <w:spacing w:val="7"/>
          <w:sz w:val="32"/>
          <w:szCs w:val="32"/>
          <w:highlight w:val="none"/>
          <w:shd w:val="clear" w:fill="FFFFFF"/>
        </w:rPr>
        <w:t>各自职责，配合做好宅基地管理的相关工作。</w:t>
      </w:r>
    </w:p>
    <w:p>
      <w:pPr>
        <w:pStyle w:val="3"/>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宋体" w:hAnsi="宋体" w:eastAsia="楷体_GB2312" w:cs="楷体_GB2312"/>
          <w:b w:val="0"/>
          <w:bCs w:val="0"/>
          <w:sz w:val="32"/>
          <w:szCs w:val="32"/>
          <w:highlight w:val="none"/>
          <w:lang w:eastAsia="zh-CN"/>
        </w:rPr>
      </w:pPr>
      <w:r>
        <w:rPr>
          <w:rFonts w:hint="eastAsia" w:ascii="宋体" w:hAnsi="宋体" w:eastAsia="方正仿宋_GBK" w:cs="仿宋_GB2312"/>
          <w:b/>
          <w:bCs/>
          <w:sz w:val="32"/>
          <w:szCs w:val="32"/>
          <w:highlight w:val="none"/>
          <w:lang w:eastAsia="zh-CN"/>
        </w:rPr>
        <w:t>第六条</w:t>
      </w:r>
      <w:r>
        <w:rPr>
          <w:rFonts w:hint="eastAsia" w:ascii="宋体" w:hAnsi="宋体" w:eastAsia="方正黑体_GBK" w:cs="黑体"/>
          <w:b w:val="0"/>
          <w:bCs w:val="0"/>
          <w:sz w:val="32"/>
          <w:szCs w:val="32"/>
          <w:highlight w:val="none"/>
        </w:rPr>
        <w:t>【乡村职责】</w:t>
      </w:r>
      <w:r>
        <w:rPr>
          <w:rFonts w:hint="eastAsia" w:ascii="宋体" w:hAnsi="宋体" w:eastAsia="方正黑体_GBK" w:cs="黑体"/>
          <w:b w:val="0"/>
          <w:bCs w:val="0"/>
          <w:sz w:val="32"/>
          <w:szCs w:val="32"/>
          <w:highlight w:val="none"/>
          <w:lang w:eastAsia="zh-CN"/>
        </w:rPr>
        <w:t xml:space="preserve"> </w:t>
      </w:r>
      <w:r>
        <w:rPr>
          <w:rFonts w:hint="eastAsia" w:ascii="宋体" w:hAnsi="宋体" w:eastAsia="方正仿宋_GBK" w:cs="仿宋_GB2312"/>
          <w:b w:val="0"/>
          <w:bCs w:val="0"/>
          <w:sz w:val="32"/>
          <w:szCs w:val="32"/>
          <w:highlight w:val="none"/>
          <w:lang w:eastAsia="zh-CN"/>
        </w:rPr>
        <w:t>乡（镇）人民政府负责宅基地审核批准</w:t>
      </w:r>
      <w:r>
        <w:rPr>
          <w:rFonts w:hint="eastAsia" w:ascii="宋体" w:hAnsi="宋体" w:eastAsia="方正仿宋_GBK" w:cs="仿宋_GB2312"/>
          <w:b w:val="0"/>
          <w:bCs w:val="0"/>
          <w:strike w:val="0"/>
          <w:dstrike w:val="0"/>
          <w:sz w:val="32"/>
          <w:szCs w:val="32"/>
          <w:highlight w:val="none"/>
          <w:lang w:eastAsia="zh-CN"/>
        </w:rPr>
        <w:t>和监管</w:t>
      </w:r>
      <w:r>
        <w:rPr>
          <w:rFonts w:hint="eastAsia" w:ascii="宋体" w:hAnsi="宋体" w:eastAsia="方正仿宋_GBK" w:cs="仿宋_GB2312"/>
          <w:b w:val="0"/>
          <w:bCs w:val="0"/>
          <w:sz w:val="32"/>
          <w:szCs w:val="32"/>
          <w:highlight w:val="none"/>
          <w:lang w:eastAsia="zh-CN"/>
        </w:rPr>
        <w:t>，指导督促农村集体经济组织依法履行宅基地管理职能。</w:t>
      </w:r>
    </w:p>
    <w:p>
      <w:pPr>
        <w:pStyle w:val="3"/>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宋体" w:hAnsi="宋体" w:eastAsia="方正仿宋_GBK" w:cs="仿宋_GB2312"/>
          <w:b w:val="0"/>
          <w:bCs w:val="0"/>
          <w:sz w:val="32"/>
          <w:szCs w:val="32"/>
          <w:highlight w:val="none"/>
          <w:lang w:eastAsia="zh-CN"/>
        </w:rPr>
      </w:pPr>
      <w:r>
        <w:rPr>
          <w:rFonts w:hint="eastAsia" w:ascii="宋体" w:hAnsi="宋体" w:eastAsia="方正仿宋_GBK" w:cs="仿宋_GB2312"/>
          <w:b w:val="0"/>
          <w:bCs w:val="0"/>
          <w:sz w:val="32"/>
          <w:szCs w:val="32"/>
          <w:highlight w:val="none"/>
          <w:lang w:eastAsia="zh-CN"/>
        </w:rPr>
        <w:t>农村集体经济组织</w:t>
      </w:r>
      <w:r>
        <w:rPr>
          <w:rFonts w:hint="eastAsia" w:ascii="宋体" w:hAnsi="宋体" w:eastAsia="方正仿宋_GBK" w:cs="仿宋_GB2312"/>
          <w:b w:val="0"/>
          <w:bCs w:val="0"/>
          <w:strike w:val="0"/>
          <w:dstrike w:val="0"/>
          <w:sz w:val="32"/>
          <w:szCs w:val="32"/>
          <w:highlight w:val="none"/>
          <w:lang w:eastAsia="zh-CN"/>
        </w:rPr>
        <w:t>按照宅基地所有权归属，</w:t>
      </w:r>
      <w:r>
        <w:rPr>
          <w:rFonts w:hint="eastAsia" w:ascii="宋体" w:hAnsi="宋体" w:eastAsia="方正仿宋_GBK" w:cs="仿宋_GB2312"/>
          <w:b w:val="0"/>
          <w:bCs w:val="0"/>
          <w:strike w:val="0"/>
          <w:dstrike w:val="0"/>
          <w:sz w:val="32"/>
          <w:szCs w:val="32"/>
          <w:highlight w:val="none"/>
          <w:u w:val="none"/>
          <w:lang w:eastAsia="zh-CN"/>
        </w:rPr>
        <w:t>依法</w:t>
      </w:r>
      <w:r>
        <w:rPr>
          <w:rFonts w:hint="eastAsia" w:ascii="宋体" w:hAnsi="宋体" w:eastAsia="方正仿宋_GBK" w:cs="仿宋_GB2312"/>
          <w:b w:val="0"/>
          <w:bCs w:val="0"/>
          <w:strike w:val="0"/>
          <w:dstrike w:val="0"/>
          <w:sz w:val="32"/>
          <w:szCs w:val="32"/>
          <w:highlight w:val="none"/>
          <w:lang w:eastAsia="zh-CN"/>
        </w:rPr>
        <w:t>代表</w:t>
      </w:r>
      <w:r>
        <w:rPr>
          <w:rFonts w:hint="default" w:ascii="宋体" w:hAnsi="宋体" w:eastAsia="方正仿宋_GBK" w:cs="仿宋_GB2312"/>
          <w:b w:val="0"/>
          <w:bCs w:val="0"/>
          <w:strike w:val="0"/>
          <w:dstrike w:val="0"/>
          <w:sz w:val="32"/>
          <w:szCs w:val="32"/>
          <w:highlight w:val="none"/>
          <w:lang w:eastAsia="zh-CN"/>
        </w:rPr>
        <w:t>成员</w:t>
      </w:r>
      <w:r>
        <w:rPr>
          <w:rFonts w:hint="eastAsia" w:ascii="宋体" w:hAnsi="宋体" w:eastAsia="方正仿宋_GBK" w:cs="仿宋_GB2312"/>
          <w:b w:val="0"/>
          <w:bCs w:val="0"/>
          <w:strike w:val="0"/>
          <w:dstrike w:val="0"/>
          <w:sz w:val="32"/>
          <w:szCs w:val="32"/>
          <w:highlight w:val="none"/>
          <w:lang w:eastAsia="zh-CN"/>
        </w:rPr>
        <w:t>集体行使宅基地所有权</w:t>
      </w:r>
      <w:r>
        <w:rPr>
          <w:rFonts w:hint="eastAsia" w:ascii="宋体" w:hAnsi="宋体" w:eastAsia="方正仿宋_GBK" w:cs="仿宋_GB2312"/>
          <w:b w:val="0"/>
          <w:bCs w:val="0"/>
          <w:sz w:val="32"/>
          <w:szCs w:val="32"/>
          <w:highlight w:val="none"/>
          <w:lang w:eastAsia="zh-CN"/>
        </w:rPr>
        <w:t>。未设立农村集体经济组织的，村民委员会或者村民小组可以依法代行</w:t>
      </w:r>
      <w:r>
        <w:rPr>
          <w:rFonts w:hint="eastAsia" w:ascii="宋体" w:hAnsi="宋体" w:eastAsia="方正仿宋_GBK" w:cs="仿宋_GB2312"/>
          <w:b w:val="0"/>
          <w:bCs w:val="0"/>
          <w:strike w:val="0"/>
          <w:dstrike w:val="0"/>
          <w:sz w:val="32"/>
          <w:szCs w:val="32"/>
          <w:highlight w:val="none"/>
          <w:lang w:eastAsia="zh-CN"/>
        </w:rPr>
        <w:t>农村集体经济组织的职能</w:t>
      </w:r>
      <w:r>
        <w:rPr>
          <w:rFonts w:hint="eastAsia" w:ascii="宋体" w:hAnsi="宋体" w:eastAsia="方正仿宋_GBK"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宋体" w:hAnsi="宋体" w:eastAsia="方正仿宋_GBK" w:cs="仿宋_GB2312"/>
          <w:b w:val="0"/>
          <w:bCs w:val="0"/>
          <w:color w:val="auto"/>
          <w:kern w:val="2"/>
          <w:sz w:val="32"/>
          <w:szCs w:val="32"/>
          <w:highlight w:val="none"/>
        </w:rPr>
      </w:pPr>
      <w:r>
        <w:rPr>
          <w:rFonts w:hint="eastAsia" w:ascii="宋体" w:hAnsi="宋体" w:eastAsia="方正仿宋_GBK" w:cs="仿宋_GB2312"/>
          <w:b/>
          <w:bCs/>
          <w:color w:val="auto"/>
          <w:kern w:val="0"/>
          <w:sz w:val="32"/>
          <w:szCs w:val="32"/>
          <w:highlight w:val="none"/>
        </w:rPr>
        <w:t>第</w:t>
      </w:r>
      <w:r>
        <w:rPr>
          <w:rFonts w:hint="default" w:ascii="宋体" w:hAnsi="宋体" w:eastAsia="方正仿宋_GBK" w:cs="仿宋_GB2312"/>
          <w:b/>
          <w:bCs/>
          <w:color w:val="auto"/>
          <w:kern w:val="0"/>
          <w:sz w:val="32"/>
          <w:szCs w:val="32"/>
          <w:highlight w:val="none"/>
        </w:rPr>
        <w:t>七</w:t>
      </w:r>
      <w:r>
        <w:rPr>
          <w:rFonts w:hint="eastAsia" w:ascii="宋体" w:hAnsi="宋体" w:eastAsia="方正仿宋_GBK" w:cs="仿宋_GB2312"/>
          <w:b/>
          <w:bCs/>
          <w:color w:val="auto"/>
          <w:kern w:val="0"/>
          <w:sz w:val="32"/>
          <w:szCs w:val="32"/>
          <w:highlight w:val="none"/>
        </w:rPr>
        <w:t>条</w:t>
      </w:r>
      <w:r>
        <w:rPr>
          <w:rFonts w:ascii="宋体" w:hAnsi="宋体" w:eastAsia="方正黑体_GBK" w:cs="宋体"/>
          <w:b w:val="0"/>
          <w:bCs w:val="0"/>
          <w:color w:val="auto"/>
          <w:kern w:val="0"/>
          <w:sz w:val="32"/>
          <w:szCs w:val="32"/>
          <w:highlight w:val="none"/>
        </w:rPr>
        <w:t xml:space="preserve">【纠纷处理】 </w:t>
      </w:r>
      <w:r>
        <w:rPr>
          <w:rFonts w:hint="eastAsia" w:ascii="宋体" w:hAnsi="宋体" w:eastAsia="方正仿宋_GBK" w:cs="仿宋_GB2312"/>
          <w:b w:val="0"/>
          <w:bCs w:val="0"/>
          <w:color w:val="auto"/>
          <w:kern w:val="2"/>
          <w:sz w:val="32"/>
          <w:szCs w:val="32"/>
          <w:highlight w:val="none"/>
        </w:rPr>
        <w:t>对因宅基地分配、使用、流转、退出等发生</w:t>
      </w:r>
      <w:r>
        <w:rPr>
          <w:rFonts w:hint="default" w:ascii="宋体" w:hAnsi="宋体" w:eastAsia="方正仿宋_GBK" w:cs="仿宋_GB2312"/>
          <w:b w:val="0"/>
          <w:bCs w:val="0"/>
          <w:color w:val="auto"/>
          <w:kern w:val="2"/>
          <w:sz w:val="32"/>
          <w:szCs w:val="32"/>
          <w:highlight w:val="none"/>
        </w:rPr>
        <w:t>民事</w:t>
      </w:r>
      <w:r>
        <w:rPr>
          <w:rFonts w:hint="eastAsia" w:ascii="宋体" w:hAnsi="宋体" w:eastAsia="方正仿宋_GBK" w:cs="仿宋_GB2312"/>
          <w:b w:val="0"/>
          <w:bCs w:val="0"/>
          <w:color w:val="auto"/>
          <w:kern w:val="2"/>
          <w:sz w:val="32"/>
          <w:szCs w:val="32"/>
          <w:highlight w:val="none"/>
        </w:rPr>
        <w:t>纠纷的，当事人可以请求</w:t>
      </w:r>
      <w:r>
        <w:rPr>
          <w:rFonts w:hint="default" w:ascii="宋体" w:hAnsi="宋体" w:eastAsia="方正仿宋_GBK" w:cs="仿宋_GB2312"/>
          <w:b w:val="0"/>
          <w:bCs w:val="0"/>
          <w:color w:val="auto"/>
          <w:kern w:val="2"/>
          <w:sz w:val="32"/>
          <w:szCs w:val="32"/>
          <w:highlight w:val="none"/>
        </w:rPr>
        <w:t>农村集体经济组织、村民委员会、</w:t>
      </w:r>
      <w:r>
        <w:rPr>
          <w:rFonts w:hint="eastAsia" w:ascii="宋体" w:hAnsi="宋体" w:eastAsia="方正仿宋_GBK" w:cs="仿宋_GB2312"/>
          <w:b w:val="0"/>
          <w:bCs w:val="0"/>
          <w:color w:val="auto"/>
          <w:kern w:val="2"/>
          <w:sz w:val="32"/>
          <w:szCs w:val="32"/>
          <w:highlight w:val="none"/>
        </w:rPr>
        <w:t>乡</w:t>
      </w:r>
      <w:r>
        <w:rPr>
          <w:rFonts w:hint="default" w:ascii="宋体" w:hAnsi="宋体" w:eastAsia="方正仿宋_GBK" w:cs="仿宋_GB2312"/>
          <w:b w:val="0"/>
          <w:bCs w:val="0"/>
          <w:color w:val="auto"/>
          <w:kern w:val="2"/>
          <w:sz w:val="32"/>
          <w:szCs w:val="32"/>
          <w:highlight w:val="none"/>
        </w:rPr>
        <w:t>（</w:t>
      </w:r>
      <w:r>
        <w:rPr>
          <w:rFonts w:hint="eastAsia" w:ascii="宋体" w:hAnsi="宋体" w:eastAsia="方正仿宋_GBK" w:cs="仿宋_GB2312"/>
          <w:b w:val="0"/>
          <w:bCs w:val="0"/>
          <w:color w:val="auto"/>
          <w:kern w:val="2"/>
          <w:sz w:val="32"/>
          <w:szCs w:val="32"/>
          <w:highlight w:val="none"/>
        </w:rPr>
        <w:t>镇</w:t>
      </w:r>
      <w:r>
        <w:rPr>
          <w:rFonts w:hint="default" w:ascii="宋体" w:hAnsi="宋体" w:eastAsia="方正仿宋_GBK" w:cs="仿宋_GB2312"/>
          <w:b w:val="0"/>
          <w:bCs w:val="0"/>
          <w:color w:val="auto"/>
          <w:kern w:val="2"/>
          <w:sz w:val="32"/>
          <w:szCs w:val="32"/>
          <w:highlight w:val="none"/>
        </w:rPr>
        <w:t>）</w:t>
      </w:r>
      <w:r>
        <w:rPr>
          <w:rFonts w:hint="eastAsia" w:ascii="宋体" w:hAnsi="宋体" w:eastAsia="方正仿宋_GBK" w:cs="仿宋_GB2312"/>
          <w:b w:val="0"/>
          <w:bCs w:val="0"/>
          <w:color w:val="auto"/>
          <w:kern w:val="2"/>
          <w:sz w:val="32"/>
          <w:szCs w:val="32"/>
          <w:highlight w:val="none"/>
        </w:rPr>
        <w:t>人民政府或者县级人民政府农业农村主管部门</w:t>
      </w:r>
      <w:r>
        <w:rPr>
          <w:rFonts w:hint="default" w:ascii="宋体" w:hAnsi="宋体" w:eastAsia="方正仿宋_GBK" w:cs="仿宋_GB2312"/>
          <w:b w:val="0"/>
          <w:bCs w:val="0"/>
          <w:color w:val="auto"/>
          <w:kern w:val="2"/>
          <w:sz w:val="32"/>
          <w:szCs w:val="32"/>
          <w:highlight w:val="none"/>
        </w:rPr>
        <w:t>等</w:t>
      </w:r>
      <w:r>
        <w:rPr>
          <w:rFonts w:hint="eastAsia" w:ascii="宋体" w:hAnsi="宋体" w:eastAsia="方正仿宋_GBK" w:cs="仿宋_GB2312"/>
          <w:b w:val="0"/>
          <w:bCs w:val="0"/>
          <w:color w:val="auto"/>
          <w:kern w:val="2"/>
          <w:sz w:val="32"/>
          <w:szCs w:val="32"/>
          <w:highlight w:val="none"/>
        </w:rPr>
        <w:t>调解</w:t>
      </w:r>
      <w:r>
        <w:rPr>
          <w:rFonts w:hint="default" w:ascii="宋体" w:hAnsi="宋体" w:eastAsia="方正仿宋_GBK" w:cs="仿宋_GB2312"/>
          <w:b w:val="0"/>
          <w:bCs w:val="0"/>
          <w:color w:val="auto"/>
          <w:kern w:val="2"/>
          <w:sz w:val="32"/>
          <w:szCs w:val="32"/>
          <w:highlight w:val="none"/>
        </w:rPr>
        <w:t>解决</w:t>
      </w:r>
      <w:r>
        <w:rPr>
          <w:rFonts w:hint="eastAsia" w:ascii="宋体" w:hAnsi="宋体" w:eastAsia="方正仿宋_GBK" w:cs="仿宋_GB2312"/>
          <w:b w:val="0"/>
          <w:bCs w:val="0"/>
          <w:color w:val="auto"/>
          <w:kern w:val="2"/>
          <w:sz w:val="32"/>
          <w:szCs w:val="32"/>
          <w:highlight w:val="none"/>
        </w:rPr>
        <w:t>；不愿调解或者调解不成的，可以向人民法院提起诉讼</w:t>
      </w:r>
      <w:r>
        <w:rPr>
          <w:rFonts w:hint="default" w:ascii="宋体" w:hAnsi="宋体" w:eastAsia="方正仿宋_GBK" w:cs="仿宋_GB2312"/>
          <w:b w:val="0"/>
          <w:bCs w:val="0"/>
          <w:color w:val="auto"/>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宋体" w:hAnsi="宋体" w:eastAsia="方正仿宋_GBK" w:cs="仿宋_GB2312"/>
          <w:b w:val="0"/>
          <w:bCs w:val="0"/>
          <w:color w:val="auto"/>
          <w:kern w:val="2"/>
          <w:sz w:val="32"/>
          <w:szCs w:val="32"/>
          <w:highlight w:val="none"/>
        </w:rPr>
      </w:pPr>
      <w:r>
        <w:rPr>
          <w:rFonts w:hint="eastAsia" w:ascii="宋体" w:hAnsi="宋体" w:eastAsia="方正仿宋_GBK" w:cs="仿宋_GB2312"/>
          <w:b w:val="0"/>
          <w:bCs w:val="0"/>
          <w:color w:val="auto"/>
          <w:kern w:val="2"/>
          <w:sz w:val="32"/>
          <w:szCs w:val="32"/>
          <w:highlight w:val="none"/>
        </w:rPr>
        <w:t>农村村民之间、农村村民</w:t>
      </w:r>
      <w:r>
        <w:rPr>
          <w:rFonts w:hint="eastAsia" w:ascii="宋体" w:hAnsi="宋体" w:eastAsia="方正仿宋_GBK" w:cs="仿宋_GB2312"/>
          <w:b w:val="0"/>
          <w:bCs w:val="0"/>
          <w:color w:val="auto"/>
          <w:kern w:val="2"/>
          <w:sz w:val="32"/>
          <w:szCs w:val="32"/>
          <w:highlight w:val="none"/>
          <w:u w:val="none"/>
        </w:rPr>
        <w:t>与</w:t>
      </w:r>
      <w:r>
        <w:rPr>
          <w:rFonts w:hint="default" w:ascii="宋体" w:hAnsi="宋体" w:eastAsia="方正仿宋_GBK" w:cs="仿宋_GB2312"/>
          <w:b w:val="0"/>
          <w:bCs w:val="0"/>
          <w:color w:val="auto"/>
          <w:kern w:val="2"/>
          <w:sz w:val="32"/>
          <w:szCs w:val="32"/>
          <w:highlight w:val="none"/>
          <w:u w:val="none"/>
        </w:rPr>
        <w:t>农</w:t>
      </w:r>
      <w:r>
        <w:rPr>
          <w:rFonts w:hint="eastAsia" w:ascii="宋体" w:hAnsi="宋体" w:eastAsia="方正仿宋_GBK" w:cs="仿宋_GB2312"/>
          <w:b w:val="0"/>
          <w:bCs w:val="0"/>
          <w:color w:val="auto"/>
          <w:kern w:val="2"/>
          <w:sz w:val="32"/>
          <w:szCs w:val="32"/>
          <w:highlight w:val="none"/>
          <w:u w:val="none"/>
          <w:lang w:eastAsia="zh-CN"/>
        </w:rPr>
        <w:t>村</w:t>
      </w:r>
      <w:r>
        <w:rPr>
          <w:rFonts w:hint="eastAsia" w:ascii="宋体" w:hAnsi="宋体" w:eastAsia="方正仿宋_GBK" w:cs="仿宋_GB2312"/>
          <w:b w:val="0"/>
          <w:bCs w:val="0"/>
          <w:color w:val="auto"/>
          <w:kern w:val="2"/>
          <w:sz w:val="32"/>
          <w:szCs w:val="32"/>
          <w:highlight w:val="none"/>
          <w:u w:val="none"/>
        </w:rPr>
        <w:t>集体</w:t>
      </w:r>
      <w:r>
        <w:rPr>
          <w:rFonts w:hint="eastAsia" w:ascii="宋体" w:hAnsi="宋体" w:eastAsia="方正仿宋_GBK" w:cs="仿宋_GB2312"/>
          <w:b w:val="0"/>
          <w:bCs w:val="0"/>
          <w:color w:val="auto"/>
          <w:kern w:val="2"/>
          <w:sz w:val="32"/>
          <w:szCs w:val="32"/>
          <w:highlight w:val="none"/>
        </w:rPr>
        <w:t>之间等产生的宅基地使用权</w:t>
      </w:r>
      <w:r>
        <w:rPr>
          <w:rFonts w:hint="default" w:ascii="宋体" w:hAnsi="宋体" w:eastAsia="方正仿宋_GBK" w:cs="仿宋_GB2312"/>
          <w:b w:val="0"/>
          <w:bCs w:val="0"/>
          <w:color w:val="auto"/>
          <w:kern w:val="2"/>
          <w:sz w:val="32"/>
          <w:szCs w:val="32"/>
          <w:highlight w:val="none"/>
        </w:rPr>
        <w:t>归属争议</w:t>
      </w:r>
      <w:r>
        <w:rPr>
          <w:rFonts w:hint="eastAsia" w:ascii="宋体" w:hAnsi="宋体" w:eastAsia="方正仿宋_GBK" w:cs="仿宋_GB2312"/>
          <w:b w:val="0"/>
          <w:bCs w:val="0"/>
          <w:color w:val="auto"/>
          <w:kern w:val="2"/>
          <w:sz w:val="32"/>
          <w:szCs w:val="32"/>
          <w:highlight w:val="none"/>
        </w:rPr>
        <w:t>，由当事人协商解决；协商不成的，</w:t>
      </w:r>
      <w:r>
        <w:rPr>
          <w:rFonts w:hint="default" w:ascii="宋体" w:hAnsi="宋体" w:eastAsia="方正仿宋_GBK" w:cs="仿宋_GB2312"/>
          <w:b w:val="0"/>
          <w:bCs w:val="0"/>
          <w:color w:val="auto"/>
          <w:kern w:val="2"/>
          <w:sz w:val="32"/>
          <w:szCs w:val="32"/>
          <w:highlight w:val="none"/>
        </w:rPr>
        <w:t>由乡（镇）人民政府或者县级人民政府</w:t>
      </w:r>
      <w:r>
        <w:rPr>
          <w:rFonts w:hint="eastAsia" w:ascii="宋体" w:hAnsi="宋体" w:eastAsia="方正仿宋_GBK" w:cs="仿宋_GB2312"/>
          <w:b w:val="0"/>
          <w:bCs w:val="0"/>
          <w:color w:val="auto"/>
          <w:kern w:val="2"/>
          <w:sz w:val="32"/>
          <w:szCs w:val="32"/>
          <w:highlight w:val="none"/>
        </w:rPr>
        <w:t>处理。</w:t>
      </w:r>
      <w:r>
        <w:rPr>
          <w:rFonts w:hint="default" w:ascii="宋体" w:hAnsi="宋体" w:eastAsia="方正仿宋_GBK" w:cs="仿宋_GB2312"/>
          <w:b w:val="0"/>
          <w:bCs w:val="0"/>
          <w:color w:val="auto"/>
          <w:kern w:val="2"/>
          <w:sz w:val="32"/>
          <w:szCs w:val="32"/>
          <w:highlight w:val="none"/>
        </w:rPr>
        <w:t>当事人对有关人民政府的处理决定不服的，可以自接到处理决定通知之日起三十日内，向人民法院起诉。</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宋体" w:hAnsi="宋体" w:eastAsia="方正仿宋_GBK" w:cs="仿宋_GB2312"/>
          <w:b w:val="0"/>
          <w:bCs w:val="0"/>
          <w:sz w:val="32"/>
          <w:szCs w:val="32"/>
          <w:highlight w:val="none"/>
        </w:rPr>
      </w:pPr>
      <w:r>
        <w:rPr>
          <w:rFonts w:hint="eastAsia" w:ascii="宋体" w:hAnsi="宋体" w:eastAsia="方正仿宋_GBK" w:cs="仿宋_GB2312"/>
          <w:b/>
          <w:bCs/>
          <w:sz w:val="32"/>
          <w:szCs w:val="32"/>
          <w:highlight w:val="none"/>
          <w:lang w:eastAsia="zh-CN"/>
        </w:rPr>
        <w:t>第</w:t>
      </w:r>
      <w:r>
        <w:rPr>
          <w:rFonts w:hint="default" w:ascii="宋体" w:hAnsi="宋体" w:eastAsia="方正仿宋_GBK" w:cs="仿宋_GB2312"/>
          <w:b/>
          <w:bCs/>
          <w:sz w:val="32"/>
          <w:szCs w:val="32"/>
          <w:highlight w:val="none"/>
          <w:lang w:eastAsia="zh-CN"/>
        </w:rPr>
        <w:t>八</w:t>
      </w:r>
      <w:r>
        <w:rPr>
          <w:rFonts w:hint="eastAsia" w:ascii="宋体" w:hAnsi="宋体" w:eastAsia="方正仿宋_GBK" w:cs="仿宋_GB2312"/>
          <w:b/>
          <w:bCs/>
          <w:sz w:val="32"/>
          <w:szCs w:val="32"/>
          <w:highlight w:val="none"/>
          <w:lang w:eastAsia="zh-CN"/>
        </w:rPr>
        <w:t>条</w:t>
      </w:r>
      <w:r>
        <w:rPr>
          <w:rFonts w:hint="eastAsia" w:ascii="宋体" w:hAnsi="宋体" w:eastAsia="方正黑体_GBK" w:cs="黑体"/>
          <w:b w:val="0"/>
          <w:bCs w:val="0"/>
          <w:sz w:val="32"/>
          <w:szCs w:val="32"/>
          <w:highlight w:val="none"/>
          <w:lang w:eastAsia="zh-CN"/>
        </w:rPr>
        <w:t>【信息化】</w:t>
      </w:r>
      <w:r>
        <w:rPr>
          <w:rFonts w:hint="eastAsia" w:ascii="宋体" w:hAnsi="宋体" w:eastAsia="方正仿宋_GBK" w:cs="仿宋_GB2312"/>
          <w:b w:val="0"/>
          <w:bCs w:val="0"/>
          <w:sz w:val="32"/>
          <w:szCs w:val="32"/>
          <w:highlight w:val="none"/>
          <w:lang w:eastAsia="zh-CN"/>
        </w:rPr>
        <w:t xml:space="preserve"> </w:t>
      </w:r>
      <w:r>
        <w:rPr>
          <w:rFonts w:hint="default" w:ascii="宋体" w:hAnsi="宋体" w:eastAsia="方正仿宋_GBK" w:cs="仿宋_GB2312"/>
          <w:b w:val="0"/>
          <w:bCs w:val="0"/>
          <w:sz w:val="32"/>
          <w:szCs w:val="32"/>
          <w:highlight w:val="none"/>
        </w:rPr>
        <w:t>县级以上人民政府农业农村主管部门应当</w:t>
      </w:r>
      <w:r>
        <w:rPr>
          <w:rFonts w:hint="eastAsia" w:ascii="宋体" w:hAnsi="宋体" w:eastAsia="方正仿宋_GBK" w:cs="仿宋_GB2312"/>
          <w:b w:val="0"/>
          <w:bCs w:val="0"/>
          <w:sz w:val="32"/>
          <w:szCs w:val="32"/>
          <w:highlight w:val="none"/>
          <w:lang w:eastAsia="zh-CN"/>
        </w:rPr>
        <w:t>运用</w:t>
      </w:r>
      <w:r>
        <w:rPr>
          <w:rFonts w:hint="eastAsia" w:ascii="宋体" w:hAnsi="宋体" w:eastAsia="方正仿宋_GBK" w:cs="仿宋_GB2312"/>
          <w:b w:val="0"/>
          <w:bCs w:val="0"/>
          <w:sz w:val="32"/>
          <w:szCs w:val="32"/>
          <w:highlight w:val="none"/>
        </w:rPr>
        <w:t>全国农村宅基地管理信息系统</w:t>
      </w:r>
      <w:r>
        <w:rPr>
          <w:rFonts w:hint="default" w:ascii="宋体" w:hAnsi="宋体" w:eastAsia="方正仿宋_GBK" w:cs="仿宋_GB2312"/>
          <w:b w:val="0"/>
          <w:bCs w:val="0"/>
          <w:sz w:val="32"/>
          <w:szCs w:val="32"/>
          <w:highlight w:val="none"/>
        </w:rPr>
        <w:t>加强宅基地信息化建设，</w:t>
      </w:r>
      <w:r>
        <w:rPr>
          <w:rFonts w:hint="eastAsia" w:ascii="宋体" w:hAnsi="宋体" w:eastAsia="方正仿宋_GBK" w:cs="仿宋_GB2312"/>
          <w:b w:val="0"/>
          <w:bCs w:val="0"/>
          <w:sz w:val="32"/>
          <w:szCs w:val="32"/>
          <w:highlight w:val="none"/>
        </w:rPr>
        <w:t>推</w:t>
      </w:r>
      <w:r>
        <w:rPr>
          <w:rFonts w:hint="default" w:ascii="宋体" w:hAnsi="宋体" w:eastAsia="方正仿宋_GBK" w:cs="仿宋_GB2312"/>
          <w:b w:val="0"/>
          <w:bCs w:val="0"/>
          <w:sz w:val="32"/>
          <w:szCs w:val="32"/>
          <w:highlight w:val="none"/>
        </w:rPr>
        <w:t>动</w:t>
      </w:r>
      <w:r>
        <w:rPr>
          <w:rFonts w:hint="eastAsia" w:ascii="宋体" w:hAnsi="宋体" w:eastAsia="方正仿宋_GBK" w:cs="仿宋_GB2312"/>
          <w:b w:val="0"/>
          <w:bCs w:val="0"/>
          <w:sz w:val="32"/>
          <w:szCs w:val="32"/>
          <w:highlight w:val="none"/>
        </w:rPr>
        <w:t>实现宅基地审批、使用、流转、退出、监管等一体化管理。</w:t>
      </w:r>
    </w:p>
    <w:p>
      <w:pPr>
        <w:pStyle w:val="3"/>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宋体" w:hAnsi="宋体" w:eastAsia="方正仿宋_GBK" w:cs="方正仿宋_GBK"/>
          <w:b w:val="0"/>
          <w:i w:val="0"/>
          <w:caps w:val="0"/>
          <w:color w:val="auto"/>
          <w:spacing w:val="7"/>
          <w:sz w:val="32"/>
          <w:szCs w:val="32"/>
          <w:highlight w:val="none"/>
          <w:shd w:val="clear" w:fill="FFFFFF"/>
        </w:rPr>
      </w:pPr>
      <w:r>
        <w:rPr>
          <w:rFonts w:hint="eastAsia" w:ascii="宋体" w:hAnsi="宋体" w:eastAsia="方正仿宋_GBK" w:cs="仿宋_GB2312"/>
          <w:b w:val="0"/>
          <w:bCs w:val="0"/>
          <w:sz w:val="32"/>
          <w:szCs w:val="32"/>
          <w:highlight w:val="none"/>
          <w:lang w:eastAsia="zh-CN"/>
        </w:rPr>
        <w:t>县级以上</w:t>
      </w:r>
      <w:r>
        <w:rPr>
          <w:rFonts w:hint="default" w:ascii="宋体" w:hAnsi="宋体" w:eastAsia="方正仿宋_GBK" w:cs="仿宋_GB2312"/>
          <w:b w:val="0"/>
          <w:bCs w:val="0"/>
          <w:sz w:val="32"/>
          <w:szCs w:val="32"/>
          <w:highlight w:val="none"/>
        </w:rPr>
        <w:t>人民政府</w:t>
      </w:r>
      <w:r>
        <w:rPr>
          <w:rFonts w:hint="eastAsia" w:ascii="宋体" w:hAnsi="宋体" w:eastAsia="方正仿宋_GBK" w:cs="仿宋_GB2312"/>
          <w:b w:val="0"/>
          <w:bCs w:val="0"/>
          <w:sz w:val="32"/>
          <w:szCs w:val="32"/>
          <w:highlight w:val="none"/>
          <w:lang w:eastAsia="zh-CN"/>
        </w:rPr>
        <w:t>农业农村主管部门和自然资源主管部门应当</w:t>
      </w:r>
      <w:r>
        <w:rPr>
          <w:rFonts w:hint="default" w:ascii="宋体" w:hAnsi="宋体" w:eastAsia="方正仿宋_GBK" w:cs="仿宋_GB2312"/>
          <w:b w:val="0"/>
          <w:bCs w:val="0"/>
          <w:sz w:val="32"/>
          <w:szCs w:val="32"/>
          <w:highlight w:val="none"/>
          <w:lang w:eastAsia="zh-CN"/>
        </w:rPr>
        <w:t>及时共享</w:t>
      </w:r>
      <w:r>
        <w:rPr>
          <w:rFonts w:hint="eastAsia" w:ascii="宋体" w:hAnsi="宋体" w:eastAsia="方正仿宋_GBK" w:cs="仿宋_GB2312"/>
          <w:b w:val="0"/>
          <w:bCs w:val="0"/>
          <w:sz w:val="32"/>
          <w:szCs w:val="32"/>
          <w:highlight w:val="none"/>
          <w:lang w:eastAsia="zh-CN"/>
        </w:rPr>
        <w:t>国土空间规划</w:t>
      </w:r>
      <w:r>
        <w:rPr>
          <w:rFonts w:hint="default" w:ascii="宋体" w:hAnsi="宋体" w:eastAsia="方正仿宋_GBK" w:cs="仿宋_GB2312"/>
          <w:b w:val="0"/>
          <w:bCs w:val="0"/>
          <w:sz w:val="32"/>
          <w:szCs w:val="32"/>
          <w:highlight w:val="none"/>
          <w:lang w:eastAsia="zh-CN"/>
        </w:rPr>
        <w:t>涉及的村庄用地布局</w:t>
      </w:r>
      <w:r>
        <w:rPr>
          <w:rFonts w:hint="eastAsia" w:ascii="宋体" w:hAnsi="宋体" w:eastAsia="方正仿宋_GBK" w:cs="仿宋_GB2312"/>
          <w:b w:val="0"/>
          <w:bCs w:val="0"/>
          <w:sz w:val="32"/>
          <w:szCs w:val="32"/>
          <w:highlight w:val="none"/>
          <w:lang w:eastAsia="zh-CN"/>
        </w:rPr>
        <w:t>、</w:t>
      </w:r>
      <w:r>
        <w:rPr>
          <w:rFonts w:hint="default" w:ascii="宋体" w:hAnsi="宋体" w:eastAsia="方正仿宋_GBK" w:cs="仿宋_GB2312"/>
          <w:b w:val="0"/>
          <w:bCs w:val="0"/>
          <w:sz w:val="32"/>
          <w:szCs w:val="32"/>
          <w:highlight w:val="none"/>
          <w:lang w:eastAsia="zh-CN"/>
        </w:rPr>
        <w:t>宅基地地籍调查、土地变更调查涉及的农村村民住宅用地调查、</w:t>
      </w:r>
      <w:r>
        <w:rPr>
          <w:rFonts w:hint="eastAsia" w:ascii="宋体" w:hAnsi="宋体" w:eastAsia="方正仿宋_GBK" w:cs="仿宋_GB2312"/>
          <w:b w:val="0"/>
          <w:bCs w:val="0"/>
          <w:sz w:val="32"/>
          <w:szCs w:val="32"/>
          <w:highlight w:val="none"/>
          <w:lang w:eastAsia="zh-CN"/>
        </w:rPr>
        <w:t>宅基地审批</w:t>
      </w:r>
      <w:r>
        <w:rPr>
          <w:rFonts w:hint="default" w:ascii="宋体" w:hAnsi="宋体" w:eastAsia="方正仿宋_GBK" w:cs="仿宋_GB2312"/>
          <w:b w:val="0"/>
          <w:bCs w:val="0"/>
          <w:sz w:val="32"/>
          <w:szCs w:val="32"/>
          <w:highlight w:val="none"/>
          <w:lang w:eastAsia="zh-CN"/>
        </w:rPr>
        <w:t>、年度农村村民住宅农用地转用审批、宅基地登记成果</w:t>
      </w:r>
      <w:r>
        <w:rPr>
          <w:rFonts w:hint="eastAsia" w:ascii="宋体" w:hAnsi="宋体" w:eastAsia="方正仿宋_GBK" w:cs="仿宋_GB2312"/>
          <w:b w:val="0"/>
          <w:bCs w:val="0"/>
          <w:sz w:val="32"/>
          <w:szCs w:val="32"/>
          <w:highlight w:val="none"/>
          <w:lang w:eastAsia="zh-CN"/>
        </w:rPr>
        <w:t>等数据资料。</w:t>
      </w:r>
    </w:p>
    <w:p>
      <w:pPr>
        <w:keepNext w:val="0"/>
        <w:keepLines w:val="0"/>
        <w:pageBreakBefore w:val="0"/>
        <w:widowControl w:val="0"/>
        <w:kinsoku/>
        <w:wordWrap/>
        <w:overflowPunct/>
        <w:topLinePunct w:val="0"/>
        <w:autoSpaceDE/>
        <w:autoSpaceDN/>
        <w:bidi w:val="0"/>
        <w:adjustRightInd/>
        <w:snapToGrid/>
        <w:spacing w:line="580" w:lineRule="exact"/>
        <w:ind w:left="0" w:firstLine="0"/>
        <w:jc w:val="center"/>
        <w:textAlignment w:val="auto"/>
        <w:outlineLvl w:val="9"/>
        <w:rPr>
          <w:rFonts w:hint="eastAsia" w:ascii="宋体" w:hAnsi="宋体" w:eastAsia="方正黑体_GBK" w:cs="黑体"/>
          <w:b w:val="0"/>
          <w:bC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黑体_GBK" w:cs="黑体"/>
          <w:b w:val="0"/>
          <w:bCs w:val="0"/>
          <w:sz w:val="32"/>
          <w:szCs w:val="32"/>
          <w:highlight w:val="none"/>
          <w:lang w:val="en-US" w:eastAsia="zh-CN"/>
        </w:rPr>
      </w:pPr>
      <w:r>
        <w:rPr>
          <w:rFonts w:hint="eastAsia" w:ascii="宋体" w:hAnsi="宋体" w:eastAsia="方正黑体_GBK" w:cs="黑体"/>
          <w:b w:val="0"/>
          <w:bCs w:val="0"/>
          <w:sz w:val="32"/>
          <w:szCs w:val="32"/>
          <w:highlight w:val="none"/>
          <w:lang w:val="en-US" w:eastAsia="zh-CN"/>
        </w:rPr>
        <w:t>第二章 合理布局和用地标准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val="0"/>
          <w:i w:val="0"/>
          <w:caps w:val="0"/>
          <w:color w:val="auto"/>
          <w:spacing w:val="7"/>
          <w:sz w:val="32"/>
          <w:szCs w:val="32"/>
          <w:highlight w:val="none"/>
          <w:shd w:val="clear" w:fill="FFFFFF"/>
          <w:lang w:eastAsia="zh-CN"/>
        </w:rPr>
      </w:pPr>
      <w:r>
        <w:rPr>
          <w:rFonts w:hint="eastAsia" w:ascii="宋体" w:hAnsi="宋体" w:eastAsia="方正仿宋_GBK" w:cs="方正仿宋_GBK"/>
          <w:b/>
          <w:bCs/>
          <w:sz w:val="32"/>
          <w:szCs w:val="32"/>
          <w:highlight w:val="none"/>
          <w:lang w:eastAsia="zh-CN"/>
        </w:rPr>
        <w:t>第九条</w:t>
      </w:r>
      <w:r>
        <w:rPr>
          <w:rFonts w:ascii="宋体" w:hAnsi="宋体" w:eastAsia="方正黑体_GBK" w:cs="宋体"/>
          <w:b w:val="0"/>
          <w:bCs w:val="0"/>
          <w:kern w:val="0"/>
          <w:sz w:val="32"/>
          <w:szCs w:val="32"/>
          <w:highlight w:val="none"/>
        </w:rPr>
        <w:t>【规划布局】</w:t>
      </w:r>
      <w:r>
        <w:rPr>
          <w:rFonts w:hint="eastAsia" w:ascii="宋体" w:hAnsi="宋体" w:eastAsia="方正仿宋_GBK" w:cs="方正仿宋_GBK"/>
          <w:sz w:val="32"/>
          <w:szCs w:val="32"/>
          <w:highlight w:val="none"/>
          <w:lang w:val="en-US" w:eastAsia="zh-CN"/>
        </w:rPr>
        <w:t xml:space="preserve"> </w:t>
      </w:r>
      <w:r>
        <w:rPr>
          <w:rFonts w:hint="eastAsia" w:ascii="宋体" w:hAnsi="宋体" w:eastAsia="方正仿宋_GBK" w:cs="方正仿宋_GBK"/>
          <w:b w:val="0"/>
          <w:i w:val="0"/>
          <w:caps w:val="0"/>
          <w:color w:val="auto"/>
          <w:spacing w:val="7"/>
          <w:sz w:val="32"/>
          <w:szCs w:val="32"/>
          <w:highlight w:val="none"/>
          <w:shd w:val="clear" w:fill="FFFFFF"/>
          <w:lang w:eastAsia="zh-CN"/>
        </w:rPr>
        <w:t>乡（镇）、县、州国土空间规划和村庄规划应当统筹考虑农村村民生产、生活需求，突出节约集约用地导向，科学划定宅基地范围。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sz w:val="32"/>
          <w:szCs w:val="32"/>
          <w:highlight w:val="none"/>
          <w:shd w:val="clear" w:fill="FFFFFF"/>
          <w:lang w:eastAsia="zh-CN"/>
        </w:rPr>
      </w:pPr>
      <w:r>
        <w:rPr>
          <w:rFonts w:hint="eastAsia" w:ascii="宋体" w:hAnsi="宋体" w:eastAsia="方正仿宋_GBK" w:cs="方正仿宋_GBK"/>
          <w:b w:val="0"/>
          <w:i w:val="0"/>
          <w:caps w:val="0"/>
          <w:color w:val="auto"/>
          <w:spacing w:val="7"/>
          <w:sz w:val="32"/>
          <w:szCs w:val="32"/>
          <w:highlight w:val="none"/>
          <w:shd w:val="clear" w:fill="FFFFFF"/>
          <w:lang w:val="en-US" w:eastAsia="zh-CN"/>
        </w:rPr>
        <w:t>农村村民住宅用地选址应当符合乡（镇）国土空间规划、村庄规划，</w:t>
      </w:r>
      <w:r>
        <w:rPr>
          <w:rFonts w:hint="eastAsia" w:ascii="宋体" w:hAnsi="宋体" w:eastAsia="方正仿宋_GBK" w:cs="方正仿宋_GBK"/>
          <w:b w:val="0"/>
          <w:i w:val="0"/>
          <w:caps w:val="0"/>
          <w:color w:val="auto"/>
          <w:spacing w:val="7"/>
          <w:sz w:val="32"/>
          <w:szCs w:val="32"/>
          <w:highlight w:val="none"/>
          <w:shd w:val="clear" w:fill="FFFFFF"/>
          <w:lang w:eastAsia="zh-CN"/>
        </w:rPr>
        <w:t>严格按照审批条件在村庄建设规划范围内予以保障。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val="0"/>
          <w:i w:val="0"/>
          <w:caps w:val="0"/>
          <w:color w:val="auto"/>
          <w:spacing w:val="7"/>
          <w:sz w:val="32"/>
          <w:szCs w:val="32"/>
          <w:highlight w:val="none"/>
          <w:shd w:val="clear" w:fill="FFFFFF"/>
          <w:lang w:eastAsia="zh-CN"/>
        </w:rPr>
      </w:pPr>
      <w:r>
        <w:rPr>
          <w:rFonts w:hint="eastAsia" w:ascii="宋体" w:hAnsi="宋体" w:eastAsia="方正仿宋_GBK" w:cs="方正仿宋_GBK"/>
          <w:b/>
          <w:bCs/>
          <w:sz w:val="32"/>
          <w:szCs w:val="32"/>
          <w:highlight w:val="none"/>
          <w:lang w:val="en-US" w:eastAsia="zh-CN"/>
        </w:rPr>
        <w:t>第十条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集约用地</w:t>
      </w:r>
      <w:r>
        <w:rPr>
          <w:rFonts w:ascii="宋体" w:hAnsi="宋体" w:eastAsia="方正黑体_GBK" w:cs="宋体"/>
          <w:b w:val="0"/>
          <w:bCs w:val="0"/>
          <w:kern w:val="0"/>
          <w:sz w:val="32"/>
          <w:szCs w:val="32"/>
          <w:highlight w:val="none"/>
        </w:rPr>
        <w:t>】</w:t>
      </w:r>
      <w:r>
        <w:rPr>
          <w:rFonts w:hint="eastAsia" w:ascii="宋体" w:hAnsi="宋体" w:eastAsia="方正仿宋_GBK" w:cs="方正仿宋_GBK"/>
          <w:sz w:val="32"/>
          <w:szCs w:val="32"/>
          <w:highlight w:val="none"/>
          <w:lang w:val="en-US" w:eastAsia="zh-CN"/>
        </w:rPr>
        <w:t xml:space="preserve"> </w:t>
      </w:r>
      <w:r>
        <w:rPr>
          <w:rFonts w:hint="eastAsia" w:ascii="宋体" w:hAnsi="宋体" w:eastAsia="方正仿宋_GBK" w:cs="方正仿宋_GBK"/>
          <w:b w:val="0"/>
          <w:i w:val="0"/>
          <w:caps w:val="0"/>
          <w:color w:val="auto"/>
          <w:spacing w:val="7"/>
          <w:sz w:val="32"/>
          <w:szCs w:val="32"/>
          <w:highlight w:val="none"/>
          <w:shd w:val="clear" w:fill="FFFFFF"/>
          <w:lang w:val="en-US" w:eastAsia="zh-CN"/>
        </w:rPr>
        <w:t>县（市）人民政府根据不同地域类型、耕地资源、人口密度、农村生产生活习惯等因素，</w:t>
      </w:r>
      <w:r>
        <w:rPr>
          <w:rFonts w:hint="eastAsia" w:ascii="宋体" w:hAnsi="宋体" w:eastAsia="方正仿宋_GBK" w:cs="方正仿宋_GBK"/>
          <w:b w:val="0"/>
          <w:i w:val="0"/>
          <w:caps w:val="0"/>
          <w:color w:val="auto"/>
          <w:spacing w:val="7"/>
          <w:sz w:val="32"/>
          <w:szCs w:val="32"/>
          <w:highlight w:val="none"/>
          <w:shd w:val="clear" w:fill="FFFFFF"/>
          <w:lang w:eastAsia="zh-CN"/>
        </w:rPr>
        <w:t>结合农村村民实际居住需求，可以在宅基地面积标准规定的限额内，</w:t>
      </w:r>
      <w:r>
        <w:rPr>
          <w:rFonts w:hint="eastAsia" w:ascii="宋体" w:hAnsi="宋体" w:eastAsia="方正仿宋_GBK" w:cs="方正仿宋_GBK"/>
          <w:b w:val="0"/>
          <w:i w:val="0"/>
          <w:caps w:val="0"/>
          <w:color w:val="auto"/>
          <w:spacing w:val="7"/>
          <w:sz w:val="32"/>
          <w:szCs w:val="32"/>
          <w:highlight w:val="none"/>
          <w:shd w:val="clear" w:fill="FFFFFF"/>
          <w:lang w:val="en-US" w:eastAsia="zh-CN"/>
        </w:rPr>
        <w:t>分类制定本行政区域宅基地面积控制标准</w:t>
      </w:r>
      <w:r>
        <w:rPr>
          <w:rFonts w:hint="eastAsia" w:ascii="宋体" w:hAnsi="宋体" w:eastAsia="方正仿宋_GBK" w:cs="方正仿宋_GBK"/>
          <w:b w:val="0"/>
          <w:i w:val="0"/>
          <w:caps w:val="0"/>
          <w:color w:val="auto"/>
          <w:spacing w:val="7"/>
          <w:sz w:val="32"/>
          <w:szCs w:val="32"/>
          <w:highlight w:val="none"/>
          <w:shd w:val="clear" w:fill="FFFFFF"/>
          <w:lang w:eastAsia="zh-CN"/>
        </w:rPr>
        <w:t>，报州人民政府审定，并报州农业农村主管部门备案。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b w:val="0"/>
          <w:i w:val="0"/>
          <w:caps w:val="0"/>
          <w:color w:val="auto"/>
          <w:spacing w:val="7"/>
          <w:sz w:val="32"/>
          <w:szCs w:val="32"/>
          <w:highlight w:val="none"/>
          <w:shd w:val="clear" w:fill="FFFFFF"/>
          <w:lang w:val="en-US" w:eastAsia="zh-CN"/>
        </w:rPr>
        <w:t>农村村民新建住宅的，尽量使用原有的宅基地和村内空闲地，从严从紧控制占用耕地，不得占用永久基本农田。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bCs/>
          <w:i w:val="0"/>
          <w:iCs w:val="0"/>
          <w:caps w:val="0"/>
          <w:color w:val="auto"/>
          <w:spacing w:val="0"/>
          <w:kern w:val="0"/>
          <w:sz w:val="32"/>
          <w:szCs w:val="32"/>
          <w:highlight w:val="none"/>
          <w:shd w:val="clear" w:fill="FFFFFF"/>
          <w:lang w:val="en-US" w:eastAsia="zh-CN" w:bidi="ar"/>
        </w:rPr>
        <w:t>第十</w:t>
      </w:r>
      <w:r>
        <w:rPr>
          <w:rFonts w:hint="eastAsia" w:ascii="宋体" w:hAnsi="宋体" w:eastAsia="方正仿宋_GBK" w:cs="方正仿宋_GBK"/>
          <w:b/>
          <w:bCs/>
          <w:i w:val="0"/>
          <w:iCs w:val="0"/>
          <w:caps w:val="0"/>
          <w:strike w:val="0"/>
          <w:dstrike w:val="0"/>
          <w:color w:val="auto"/>
          <w:spacing w:val="0"/>
          <w:kern w:val="0"/>
          <w:sz w:val="32"/>
          <w:szCs w:val="32"/>
          <w:highlight w:val="none"/>
          <w:shd w:val="clear" w:fill="FFFFFF"/>
          <w:lang w:val="en-US" w:eastAsia="zh-CN" w:bidi="ar"/>
        </w:rPr>
        <w:t>一</w:t>
      </w:r>
      <w:r>
        <w:rPr>
          <w:rFonts w:hint="eastAsia" w:ascii="宋体" w:hAnsi="宋体" w:eastAsia="方正仿宋_GBK" w:cs="方正仿宋_GBK"/>
          <w:b/>
          <w:bCs/>
          <w:i w:val="0"/>
          <w:iCs w:val="0"/>
          <w:caps w:val="0"/>
          <w:color w:val="auto"/>
          <w:spacing w:val="0"/>
          <w:kern w:val="0"/>
          <w:sz w:val="32"/>
          <w:szCs w:val="32"/>
          <w:highlight w:val="none"/>
          <w:shd w:val="clear" w:fill="FFFFFF"/>
          <w:lang w:val="en-US" w:eastAsia="zh-CN" w:bidi="ar"/>
        </w:rPr>
        <w:t>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面积标准</w:t>
      </w:r>
      <w:r>
        <w:rPr>
          <w:rFonts w:ascii="宋体" w:hAnsi="宋体" w:eastAsia="方正黑体_GBK" w:cs="宋体"/>
          <w:b w:val="0"/>
          <w:bCs w:val="0"/>
          <w:kern w:val="0"/>
          <w:sz w:val="32"/>
          <w:szCs w:val="32"/>
          <w:highlight w:val="none"/>
        </w:rPr>
        <w:t>】</w:t>
      </w:r>
      <w:r>
        <w:rPr>
          <w:rFonts w:hint="eastAsia" w:ascii="宋体" w:hAnsi="宋体" w:eastAsia="仿宋_GB2312" w:cs="仿宋_GB2312"/>
          <w:sz w:val="32"/>
          <w:szCs w:val="32"/>
          <w:highlight w:val="none"/>
          <w:lang w:val="en-US" w:eastAsia="zh-CN"/>
        </w:rPr>
        <w:t xml:space="preserve"> </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城镇开发边界外的宅基地面积标准每户不得超过</w:t>
      </w:r>
      <w:r>
        <w:rPr>
          <w:rFonts w:hint="eastAsia" w:ascii="宋体" w:hAnsi="宋体" w:eastAsiaTheme="minorEastAsia" w:cstheme="minorEastAsia"/>
          <w:sz w:val="32"/>
          <w:szCs w:val="32"/>
          <w:highlight w:val="none"/>
          <w:lang w:val="en-US" w:eastAsia="zh-CN"/>
        </w:rPr>
        <w:t>150</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平方米。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农村村民建造住宅，应当严格按照批准面积和建房标准建设，不得未批先建、超面积使用宅基地。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方正仿宋_GBK"/>
          <w:b w:val="0"/>
          <w:i w:val="0"/>
          <w:caps w:val="0"/>
          <w:color w:val="auto"/>
          <w:spacing w:val="7"/>
          <w:sz w:val="32"/>
          <w:szCs w:val="32"/>
          <w:highlight w:val="none"/>
          <w:shd w:val="clear" w:fill="FFFFFF"/>
          <w:lang w:val="en-US" w:eastAsia="zh-CN"/>
        </w:rPr>
      </w:pPr>
      <w:r>
        <w:rPr>
          <w:rFonts w:hint="eastAsia" w:ascii="宋体" w:hAnsi="宋体" w:eastAsia="方正仿宋_GBK" w:cs="方正仿宋_GBK"/>
          <w:b/>
          <w:bCs/>
          <w:sz w:val="32"/>
          <w:szCs w:val="32"/>
          <w:highlight w:val="none"/>
          <w:lang w:val="en-US" w:eastAsia="zh-CN"/>
        </w:rPr>
        <w:t>第十二条</w:t>
      </w:r>
      <w:r>
        <w:rPr>
          <w:rFonts w:hint="eastAsia" w:ascii="宋体" w:hAnsi="宋体" w:eastAsia="方正黑体_GBK" w:cs="宋体"/>
          <w:b w:val="0"/>
          <w:bCs w:val="0"/>
          <w:kern w:val="0"/>
          <w:sz w:val="32"/>
          <w:szCs w:val="32"/>
          <w:highlight w:val="none"/>
        </w:rPr>
        <w:t>【</w:t>
      </w:r>
      <w:r>
        <w:rPr>
          <w:rFonts w:ascii="宋体" w:hAnsi="宋体" w:eastAsia="方正黑体_GBK" w:cs="宋体"/>
          <w:b w:val="0"/>
          <w:bCs w:val="0"/>
          <w:kern w:val="0"/>
          <w:sz w:val="32"/>
          <w:szCs w:val="32"/>
          <w:highlight w:val="none"/>
        </w:rPr>
        <w:t>户有所居</w:t>
      </w:r>
      <w:r>
        <w:rPr>
          <w:rFonts w:hint="eastAsia" w:ascii="宋体" w:hAnsi="宋体" w:eastAsia="方正黑体_GBK" w:cs="宋体"/>
          <w:b w:val="0"/>
          <w:bCs w:val="0"/>
          <w:kern w:val="0"/>
          <w:sz w:val="32"/>
          <w:szCs w:val="32"/>
          <w:highlight w:val="none"/>
        </w:rPr>
        <w:t>】</w:t>
      </w:r>
      <w:r>
        <w:rPr>
          <w:rFonts w:hint="eastAsia" w:ascii="宋体" w:hAnsi="宋体" w:eastAsia="方正仿宋_GBK" w:cs="方正仿宋_GBK"/>
          <w:sz w:val="32"/>
          <w:szCs w:val="32"/>
          <w:highlight w:val="none"/>
          <w:lang w:val="en-US" w:eastAsia="zh-CN"/>
        </w:rPr>
        <w:t xml:space="preserve"> </w:t>
      </w:r>
      <w:r>
        <w:rPr>
          <w:rFonts w:hint="eastAsia" w:ascii="宋体" w:hAnsi="宋体" w:eastAsia="方正仿宋_GBK" w:cs="方正仿宋_GBK"/>
          <w:b w:val="0"/>
          <w:i w:val="0"/>
          <w:caps w:val="0"/>
          <w:color w:val="auto"/>
          <w:spacing w:val="7"/>
          <w:sz w:val="32"/>
          <w:szCs w:val="32"/>
          <w:highlight w:val="none"/>
          <w:shd w:val="clear" w:fill="FFFFFF"/>
          <w:lang w:val="en-US" w:eastAsia="zh-CN"/>
        </w:rPr>
        <w:t>人均土地少、不能保障一户拥有一处宅基地的地区，在充分尊重农村村民意愿的基础上，</w:t>
      </w:r>
      <w:r>
        <w:rPr>
          <w:rFonts w:hint="eastAsia" w:ascii="宋体" w:hAnsi="宋体" w:eastAsia="方正仿宋_GBK" w:cs="仿宋_GB2312"/>
          <w:b w:val="0"/>
          <w:bCs w:val="0"/>
          <w:color w:val="000000"/>
          <w:sz w:val="32"/>
          <w:szCs w:val="32"/>
          <w:highlight w:val="none"/>
        </w:rPr>
        <w:t>可以探索</w:t>
      </w:r>
      <w:r>
        <w:rPr>
          <w:rFonts w:hint="default" w:ascii="宋体" w:hAnsi="宋体" w:eastAsia="方正仿宋_GBK" w:cs="仿宋_GB2312"/>
          <w:b w:val="0"/>
          <w:bCs w:val="0"/>
          <w:color w:val="000000"/>
          <w:sz w:val="32"/>
          <w:szCs w:val="32"/>
          <w:highlight w:val="none"/>
        </w:rPr>
        <w:t>通过</w:t>
      </w:r>
      <w:r>
        <w:rPr>
          <w:rFonts w:hint="eastAsia" w:ascii="宋体" w:hAnsi="宋体" w:eastAsia="方正仿宋_GBK" w:cs="仿宋_GB2312"/>
          <w:b w:val="0"/>
          <w:bCs w:val="0"/>
          <w:color w:val="000000"/>
          <w:sz w:val="32"/>
          <w:szCs w:val="32"/>
          <w:highlight w:val="none"/>
        </w:rPr>
        <w:t>联建房、集中式住宅等多种方式保障农村村民实现户有所居。</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宋体" w:hAnsi="宋体" w:eastAsia="方正仿宋_GBK" w:cs="仿宋_GB2312"/>
          <w:b w:val="0"/>
          <w:bCs w:val="0"/>
          <w:color w:val="000000"/>
          <w:sz w:val="32"/>
          <w:szCs w:val="32"/>
          <w:highlight w:val="none"/>
        </w:rPr>
      </w:pPr>
      <w:r>
        <w:rPr>
          <w:rFonts w:hint="eastAsia" w:ascii="宋体" w:hAnsi="宋体" w:eastAsia="方正仿宋_GBK" w:cs="仿宋_GB2312"/>
          <w:b w:val="0"/>
          <w:bCs w:val="0"/>
          <w:color w:val="000000"/>
          <w:sz w:val="32"/>
          <w:szCs w:val="32"/>
          <w:highlight w:val="none"/>
        </w:rPr>
        <w:t>禁止强迫农村村民搬迁退出宅基地、集中上楼居住。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仿宋_GB2312"/>
          <w:b w:val="0"/>
          <w:bCs w:val="0"/>
          <w:color w:val="auto"/>
          <w:sz w:val="32"/>
          <w:szCs w:val="32"/>
          <w:highlight w:val="none"/>
        </w:rPr>
      </w:pPr>
      <w:r>
        <w:rPr>
          <w:rFonts w:hint="eastAsia" w:ascii="宋体" w:hAnsi="宋体" w:eastAsia="方正仿宋_GBK" w:cs="方正仿宋_GBK"/>
          <w:b/>
          <w:bCs/>
          <w:i w:val="0"/>
          <w:iCs w:val="0"/>
          <w:caps w:val="0"/>
          <w:color w:val="auto"/>
          <w:spacing w:val="0"/>
          <w:sz w:val="32"/>
          <w:szCs w:val="32"/>
          <w:highlight w:val="none"/>
          <w:shd w:val="clear" w:fill="FFFFFF"/>
        </w:rPr>
        <w:t>第十</w:t>
      </w:r>
      <w:r>
        <w:rPr>
          <w:rFonts w:hint="eastAsia" w:ascii="宋体" w:hAnsi="宋体" w:eastAsia="方正仿宋_GBK" w:cs="方正仿宋_GBK"/>
          <w:b/>
          <w:bCs/>
          <w:i w:val="0"/>
          <w:iCs w:val="0"/>
          <w:caps w:val="0"/>
          <w:color w:val="auto"/>
          <w:spacing w:val="0"/>
          <w:sz w:val="32"/>
          <w:szCs w:val="32"/>
          <w:highlight w:val="none"/>
          <w:shd w:val="clear" w:fill="FFFFFF"/>
          <w:lang w:eastAsia="zh-CN"/>
        </w:rPr>
        <w:t>三</w:t>
      </w:r>
      <w:r>
        <w:rPr>
          <w:rFonts w:hint="eastAsia" w:ascii="宋体" w:hAnsi="宋体" w:eastAsia="方正仿宋_GBK" w:cs="方正仿宋_GBK"/>
          <w:b/>
          <w:bCs/>
          <w:i w:val="0"/>
          <w:iCs w:val="0"/>
          <w:caps w:val="0"/>
          <w:color w:val="auto"/>
          <w:spacing w:val="0"/>
          <w:sz w:val="32"/>
          <w:szCs w:val="32"/>
          <w:highlight w:val="none"/>
          <w:shd w:val="clear" w:fill="FFFFFF"/>
        </w:rPr>
        <w:t>条</w:t>
      </w:r>
      <w:r>
        <w:rPr>
          <w:rFonts w:hint="eastAsia"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用地指标</w:t>
      </w:r>
      <w:r>
        <w:rPr>
          <w:rFonts w:hint="eastAsia" w:ascii="宋体" w:hAnsi="宋体" w:eastAsia="方正黑体_GBK" w:cs="宋体"/>
          <w:b w:val="0"/>
          <w:bCs w:val="0"/>
          <w:kern w:val="0"/>
          <w:sz w:val="32"/>
          <w:szCs w:val="32"/>
          <w:highlight w:val="none"/>
        </w:rPr>
        <w:t>】</w:t>
      </w:r>
      <w:r>
        <w:rPr>
          <w:rFonts w:hint="eastAsia" w:ascii="宋体" w:hAnsi="宋体" w:eastAsia="方正仿宋_GBK" w:cs="仿宋_GB2312"/>
          <w:b w:val="0"/>
          <w:bCs w:val="0"/>
          <w:color w:val="000000"/>
          <w:sz w:val="32"/>
          <w:szCs w:val="32"/>
          <w:highlight w:val="none"/>
        </w:rPr>
        <w:t xml:space="preserve"> </w:t>
      </w:r>
      <w:r>
        <w:rPr>
          <w:rFonts w:hint="eastAsia" w:ascii="宋体" w:hAnsi="宋体" w:eastAsia="方正仿宋_GBK" w:cs="仿宋_GB2312"/>
          <w:b w:val="0"/>
          <w:bCs w:val="0"/>
          <w:color w:val="auto"/>
          <w:sz w:val="32"/>
          <w:szCs w:val="32"/>
          <w:highlight w:val="none"/>
        </w:rPr>
        <w:t>县级人民政府</w:t>
      </w:r>
      <w:r>
        <w:rPr>
          <w:rFonts w:hint="default" w:ascii="宋体" w:hAnsi="宋体" w:eastAsia="方正仿宋_GBK" w:cs="仿宋_GB2312"/>
          <w:b w:val="0"/>
          <w:bCs w:val="0"/>
          <w:color w:val="auto"/>
          <w:sz w:val="32"/>
          <w:szCs w:val="32"/>
          <w:highlight w:val="none"/>
        </w:rPr>
        <w:t>自然资源主管部门、</w:t>
      </w:r>
      <w:r>
        <w:rPr>
          <w:rFonts w:hint="eastAsia" w:ascii="宋体" w:hAnsi="宋体" w:eastAsia="方正仿宋_GBK" w:cs="仿宋_GB2312"/>
          <w:b w:val="0"/>
          <w:bCs w:val="0"/>
          <w:color w:val="auto"/>
          <w:sz w:val="32"/>
          <w:szCs w:val="32"/>
          <w:highlight w:val="none"/>
        </w:rPr>
        <w:t>农业农村主管部门</w:t>
      </w:r>
      <w:r>
        <w:rPr>
          <w:rFonts w:hint="eastAsia" w:ascii="宋体" w:hAnsi="宋体" w:eastAsia="方正仿宋_GBK" w:cs="仿宋_GB2312"/>
          <w:b w:val="0"/>
          <w:bCs w:val="0"/>
          <w:color w:val="auto"/>
          <w:sz w:val="32"/>
          <w:szCs w:val="32"/>
          <w:highlight w:val="none"/>
          <w:lang w:eastAsia="zh-CN"/>
        </w:rPr>
        <w:t>应当</w:t>
      </w:r>
      <w:r>
        <w:rPr>
          <w:rFonts w:hint="eastAsia" w:ascii="宋体" w:hAnsi="宋体" w:eastAsia="方正仿宋_GBK" w:cs="仿宋_GB2312"/>
          <w:b w:val="0"/>
          <w:bCs w:val="0"/>
          <w:color w:val="auto"/>
          <w:sz w:val="32"/>
          <w:szCs w:val="32"/>
          <w:highlight w:val="none"/>
        </w:rPr>
        <w:t>依照职责</w:t>
      </w:r>
      <w:r>
        <w:rPr>
          <w:rFonts w:hint="eastAsia" w:ascii="宋体" w:hAnsi="宋体" w:eastAsia="方正仿宋_GBK" w:cs="仿宋_GB2312"/>
          <w:b w:val="0"/>
          <w:bCs w:val="0"/>
          <w:strike w:val="0"/>
          <w:dstrike w:val="0"/>
          <w:color w:val="auto"/>
          <w:sz w:val="32"/>
          <w:szCs w:val="32"/>
          <w:highlight w:val="none"/>
        </w:rPr>
        <w:t>组织</w:t>
      </w:r>
      <w:r>
        <w:rPr>
          <w:rFonts w:hint="eastAsia" w:ascii="宋体" w:hAnsi="宋体" w:eastAsia="方正仿宋_GBK" w:cs="仿宋_GB2312"/>
          <w:b w:val="0"/>
          <w:bCs w:val="0"/>
          <w:strike w:val="0"/>
          <w:dstrike w:val="0"/>
          <w:color w:val="auto"/>
          <w:sz w:val="32"/>
          <w:szCs w:val="32"/>
          <w:highlight w:val="none"/>
          <w:lang w:eastAsia="zh-CN"/>
        </w:rPr>
        <w:t>乡（镇）人民政府</w:t>
      </w:r>
      <w:r>
        <w:rPr>
          <w:rFonts w:hint="eastAsia" w:ascii="宋体" w:hAnsi="宋体" w:eastAsia="方正仿宋_GBK" w:cs="仿宋_GB2312"/>
          <w:b w:val="0"/>
          <w:bCs w:val="0"/>
          <w:color w:val="auto"/>
          <w:sz w:val="32"/>
          <w:szCs w:val="32"/>
          <w:highlight w:val="none"/>
        </w:rPr>
        <w:t>开展农村村民住宅建设用地需求调查，</w:t>
      </w:r>
      <w:r>
        <w:rPr>
          <w:rFonts w:hint="eastAsia" w:ascii="宋体" w:hAnsi="宋体" w:eastAsia="方正仿宋_GBK" w:cs="仿宋_GB2312"/>
          <w:b w:val="0"/>
          <w:bCs w:val="0"/>
          <w:color w:val="auto"/>
          <w:sz w:val="32"/>
          <w:szCs w:val="32"/>
          <w:highlight w:val="none"/>
          <w:lang w:eastAsia="zh-CN"/>
        </w:rPr>
        <w:t>向</w:t>
      </w:r>
      <w:r>
        <w:rPr>
          <w:rFonts w:hint="eastAsia" w:ascii="宋体" w:hAnsi="宋体" w:eastAsia="方正仿宋_GBK" w:cs="仿宋_GB2312"/>
          <w:b w:val="0"/>
          <w:bCs w:val="0"/>
          <w:color w:val="auto"/>
          <w:sz w:val="32"/>
          <w:szCs w:val="32"/>
          <w:highlight w:val="none"/>
        </w:rPr>
        <w:t>县级人民政府提出新增农村村民住宅建设用地需求。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仿宋_GB2312"/>
          <w:b w:val="0"/>
          <w:bCs w:val="0"/>
          <w:color w:val="000000"/>
          <w:sz w:val="32"/>
          <w:szCs w:val="32"/>
          <w:highlight w:val="none"/>
        </w:rPr>
      </w:pPr>
      <w:r>
        <w:rPr>
          <w:rFonts w:hint="eastAsia" w:ascii="宋体" w:hAnsi="宋体" w:eastAsia="方正仿宋_GBK" w:cs="仿宋_GB2312"/>
          <w:b w:val="0"/>
          <w:bCs w:val="0"/>
          <w:color w:val="000000"/>
          <w:sz w:val="32"/>
          <w:szCs w:val="32"/>
          <w:highlight w:val="none"/>
        </w:rPr>
        <w:t>县级人民政府按照法律、行政法规及国家有关规定安排建设用地指标，保障本行政区域农村村民宅基地需求。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i w:val="0"/>
          <w:iCs w:val="0"/>
          <w:caps w:val="0"/>
          <w:color w:val="auto"/>
          <w:spacing w:val="0"/>
          <w:sz w:val="32"/>
          <w:szCs w:val="32"/>
          <w:highlight w:val="none"/>
        </w:rPr>
      </w:pPr>
      <w:r>
        <w:rPr>
          <w:rFonts w:ascii="宋体" w:hAnsi="宋体" w:eastAsia="方正仿宋_GBK"/>
          <w:b w:val="0"/>
          <w:bCs w:val="0"/>
          <w:sz w:val="32"/>
          <w:szCs w:val="32"/>
          <w:highlight w:val="none"/>
        </w:rPr>
        <w:t>农村村民住宅建设用地计划</w:t>
      </w:r>
      <w:r>
        <w:rPr>
          <w:rFonts w:hint="default" w:ascii="宋体" w:hAnsi="宋体" w:eastAsia="方正仿宋_GBK"/>
          <w:b w:val="0"/>
          <w:bCs w:val="0"/>
          <w:sz w:val="32"/>
          <w:szCs w:val="32"/>
          <w:highlight w:val="none"/>
        </w:rPr>
        <w:t>在年度土地利用计划中单列安排</w:t>
      </w:r>
      <w:r>
        <w:rPr>
          <w:rFonts w:ascii="宋体" w:hAnsi="宋体" w:eastAsia="方正仿宋_GBK"/>
          <w:b w:val="0"/>
          <w:bCs w:val="0"/>
          <w:sz w:val="32"/>
          <w:szCs w:val="32"/>
          <w:highlight w:val="none"/>
        </w:rPr>
        <w:t>，年度内</w:t>
      </w:r>
      <w:r>
        <w:rPr>
          <w:rFonts w:hint="eastAsia" w:ascii="宋体" w:hAnsi="宋体" w:eastAsia="方正仿宋_GBK"/>
          <w:b w:val="0"/>
          <w:bCs w:val="0"/>
          <w:sz w:val="32"/>
          <w:szCs w:val="32"/>
          <w:highlight w:val="none"/>
        </w:rPr>
        <w:t>实报实销</w:t>
      </w:r>
      <w:r>
        <w:rPr>
          <w:rFonts w:hint="default" w:ascii="宋体" w:hAnsi="宋体" w:eastAsia="方正仿宋_GBK"/>
          <w:b w:val="0"/>
          <w:bCs w:val="0"/>
          <w:sz w:val="32"/>
          <w:szCs w:val="32"/>
          <w:highlight w:val="none"/>
        </w:rPr>
        <w:t>。当年保障不足的，在下一年度优先安排。</w:t>
      </w:r>
    </w:p>
    <w:p>
      <w:pPr>
        <w:keepNext w:val="0"/>
        <w:keepLines w:val="0"/>
        <w:pageBreakBefore w:val="0"/>
        <w:widowControl w:val="0"/>
        <w:kinsoku/>
        <w:wordWrap/>
        <w:overflowPunct/>
        <w:topLinePunct w:val="0"/>
        <w:autoSpaceDE/>
        <w:autoSpaceDN/>
        <w:bidi w:val="0"/>
        <w:adjustRightInd/>
        <w:snapToGrid/>
        <w:spacing w:line="580" w:lineRule="exact"/>
        <w:ind w:left="0" w:firstLine="480"/>
        <w:textAlignment w:val="auto"/>
        <w:rPr>
          <w:rFonts w:hint="eastAsia" w:ascii="宋体" w:hAnsi="宋体" w:eastAsia="方正仿宋_GBK" w:cs="方正仿宋_GBK"/>
          <w:i w:val="0"/>
          <w:iCs w:val="0"/>
          <w:caps w:val="0"/>
          <w:color w:val="auto"/>
          <w:spacing w:val="0"/>
          <w:kern w:val="0"/>
          <w:sz w:val="32"/>
          <w:szCs w:val="32"/>
          <w:highlight w:val="none"/>
          <w:shd w:val="clear" w:fill="FFFFFF"/>
          <w:lang w:val="en-US" w:eastAsia="zh-CN" w:bidi="ar"/>
        </w:rPr>
      </w:pPr>
      <w:r>
        <w:rPr>
          <w:rFonts w:hint="eastAsia" w:ascii="宋体" w:hAnsi="宋体" w:eastAsia="方正仿宋_GBK" w:cs="方正仿宋_GBK"/>
          <w:b/>
          <w:bCs/>
          <w:i w:val="0"/>
          <w:iCs w:val="0"/>
          <w:caps w:val="0"/>
          <w:color w:val="auto"/>
          <w:spacing w:val="0"/>
          <w:kern w:val="0"/>
          <w:sz w:val="32"/>
          <w:szCs w:val="32"/>
          <w:highlight w:val="none"/>
          <w:shd w:val="clear" w:fill="FFFFFF"/>
          <w:lang w:val="en-US" w:eastAsia="zh-CN" w:bidi="ar"/>
        </w:rPr>
        <w:t>第十四条</w:t>
      </w:r>
      <w:r>
        <w:rPr>
          <w:rFonts w:hint="eastAsia" w:ascii="宋体" w:hAnsi="宋体" w:eastAsia="方正黑体_GBK" w:cs="宋体"/>
          <w:b w:val="0"/>
          <w:bCs w:val="0"/>
          <w:kern w:val="0"/>
          <w:sz w:val="32"/>
          <w:szCs w:val="32"/>
          <w:highlight w:val="none"/>
        </w:rPr>
        <w:t>【</w:t>
      </w:r>
      <w:r>
        <w:rPr>
          <w:rFonts w:ascii="宋体" w:hAnsi="宋体" w:eastAsia="方正黑体_GBK" w:cs="宋体"/>
          <w:b w:val="0"/>
          <w:bCs w:val="0"/>
          <w:kern w:val="0"/>
          <w:sz w:val="32"/>
          <w:szCs w:val="32"/>
          <w:highlight w:val="none"/>
        </w:rPr>
        <w:t>农用地转用</w:t>
      </w:r>
      <w:r>
        <w:rPr>
          <w:rFonts w:hint="eastAsia" w:ascii="宋体" w:hAnsi="宋体" w:eastAsia="方正黑体_GBK" w:cs="宋体"/>
          <w:b w:val="0"/>
          <w:bCs w:val="0"/>
          <w:kern w:val="0"/>
          <w:sz w:val="32"/>
          <w:szCs w:val="32"/>
          <w:highlight w:val="none"/>
        </w:rPr>
        <w:t xml:space="preserve">】 </w:t>
      </w:r>
      <w:r>
        <w:rPr>
          <w:rFonts w:ascii="宋体" w:hAnsi="宋体" w:eastAsia="方正仿宋_GBK"/>
          <w:b w:val="0"/>
          <w:bCs w:val="0"/>
          <w:sz w:val="32"/>
          <w:szCs w:val="32"/>
          <w:highlight w:val="none"/>
        </w:rPr>
        <w:t>农村村民住宅用地涉及农用地的，</w:t>
      </w:r>
      <w:r>
        <w:rPr>
          <w:rFonts w:hint="eastAsia" w:ascii="宋体" w:hAnsi="宋体" w:eastAsia="方正仿宋_GBK"/>
          <w:b w:val="0"/>
          <w:bCs w:val="0"/>
          <w:sz w:val="32"/>
          <w:szCs w:val="32"/>
          <w:highlight w:val="none"/>
        </w:rPr>
        <w:t>由乡</w:t>
      </w:r>
      <w:r>
        <w:rPr>
          <w:rFonts w:hint="eastAsia" w:ascii="宋体" w:hAnsi="宋体" w:eastAsia="方正仿宋_GBK"/>
          <w:b w:val="0"/>
          <w:bCs w:val="0"/>
          <w:sz w:val="32"/>
          <w:szCs w:val="32"/>
          <w:highlight w:val="none"/>
          <w:lang w:eastAsia="zh-CN"/>
        </w:rPr>
        <w:t>（</w:t>
      </w:r>
      <w:r>
        <w:rPr>
          <w:rFonts w:hint="eastAsia" w:ascii="宋体" w:hAnsi="宋体" w:eastAsia="方正仿宋_GBK"/>
          <w:b w:val="0"/>
          <w:bCs w:val="0"/>
          <w:sz w:val="32"/>
          <w:szCs w:val="32"/>
          <w:highlight w:val="none"/>
        </w:rPr>
        <w:t>镇</w:t>
      </w:r>
      <w:r>
        <w:rPr>
          <w:rFonts w:hint="eastAsia" w:ascii="宋体" w:hAnsi="宋体" w:eastAsia="方正仿宋_GBK"/>
          <w:b w:val="0"/>
          <w:bCs w:val="0"/>
          <w:sz w:val="32"/>
          <w:szCs w:val="32"/>
          <w:highlight w:val="none"/>
          <w:lang w:eastAsia="zh-CN"/>
        </w:rPr>
        <w:t>）</w:t>
      </w:r>
      <w:r>
        <w:rPr>
          <w:rFonts w:hint="eastAsia" w:ascii="宋体" w:hAnsi="宋体" w:eastAsia="方正仿宋_GBK"/>
          <w:b w:val="0"/>
          <w:bCs w:val="0"/>
          <w:sz w:val="32"/>
          <w:szCs w:val="32"/>
          <w:highlight w:val="none"/>
        </w:rPr>
        <w:t>人民政府按规定上报县级自然资源主管部门审查，审查通过后按规定报有审批权限的人民政府批准</w:t>
      </w:r>
      <w:r>
        <w:rPr>
          <w:rFonts w:hint="eastAsia" w:ascii="宋体" w:hAnsi="宋体" w:eastAsia="方正仿宋_GBK"/>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宋体" w:hAnsi="宋体" w:eastAsia="方正仿宋_GBK" w:cs="方正仿宋_GBK"/>
          <w:b/>
          <w:bCs/>
          <w:i w:val="0"/>
          <w:iCs w:val="0"/>
          <w:caps w:val="0"/>
          <w:color w:val="auto"/>
          <w:spacing w:val="0"/>
          <w:kern w:val="0"/>
          <w:sz w:val="32"/>
          <w:szCs w:val="32"/>
          <w:highlight w:val="none"/>
          <w:shd w:val="clear" w:fill="FFFFFF"/>
          <w:lang w:val="en-US" w:eastAsia="zh-CN" w:bidi="ar"/>
        </w:rPr>
      </w:pPr>
      <w:r>
        <w:rPr>
          <w:rFonts w:hint="eastAsia" w:ascii="宋体" w:hAnsi="宋体" w:eastAsia="方正仿宋_GBK" w:cs="方正仿宋_GBK"/>
          <w:b/>
          <w:bCs/>
          <w:i w:val="0"/>
          <w:iCs w:val="0"/>
          <w:caps w:val="0"/>
          <w:color w:val="auto"/>
          <w:spacing w:val="0"/>
          <w:kern w:val="0"/>
          <w:sz w:val="32"/>
          <w:szCs w:val="32"/>
          <w:highlight w:val="none"/>
          <w:shd w:val="clear" w:fill="FFFFFF"/>
          <w:lang w:val="en-US" w:eastAsia="zh-CN" w:bidi="ar"/>
        </w:rPr>
        <w:t>第十五条</w:t>
      </w:r>
      <w:r>
        <w:rPr>
          <w:rFonts w:hint="eastAsia" w:ascii="宋体" w:hAnsi="宋体" w:eastAsia="方正黑体_GBK" w:cs="宋体"/>
          <w:b w:val="0"/>
          <w:bCs w:val="0"/>
          <w:kern w:val="0"/>
          <w:sz w:val="32"/>
          <w:szCs w:val="32"/>
          <w:highlight w:val="none"/>
        </w:rPr>
        <w:t>【</w:t>
      </w:r>
      <w:r>
        <w:rPr>
          <w:rFonts w:ascii="宋体" w:hAnsi="宋体" w:eastAsia="方正黑体_GBK" w:cs="宋体"/>
          <w:b w:val="0"/>
          <w:bCs w:val="0"/>
          <w:kern w:val="0"/>
          <w:sz w:val="32"/>
          <w:szCs w:val="32"/>
          <w:highlight w:val="none"/>
        </w:rPr>
        <w:t>占补平衡</w:t>
      </w:r>
      <w:r>
        <w:rPr>
          <w:rFonts w:hint="eastAsia" w:ascii="宋体" w:hAnsi="宋体" w:eastAsia="方正黑体_GBK" w:cs="宋体"/>
          <w:b w:val="0"/>
          <w:bCs w:val="0"/>
          <w:kern w:val="0"/>
          <w:sz w:val="32"/>
          <w:szCs w:val="32"/>
          <w:highlight w:val="none"/>
        </w:rPr>
        <w:t>】</w:t>
      </w:r>
      <w:r>
        <w:rPr>
          <w:rFonts w:ascii="宋体" w:hAnsi="宋体" w:eastAsia="方正黑体_GBK" w:cs="宋体"/>
          <w:b w:val="0"/>
          <w:bCs w:val="0"/>
          <w:kern w:val="0"/>
          <w:sz w:val="32"/>
          <w:szCs w:val="32"/>
          <w:highlight w:val="none"/>
        </w:rPr>
        <w:t xml:space="preserve"> </w:t>
      </w:r>
      <w:r>
        <w:rPr>
          <w:rFonts w:ascii="宋体" w:hAnsi="宋体" w:eastAsia="方正仿宋_GBK"/>
          <w:b w:val="0"/>
          <w:bCs w:val="0"/>
          <w:sz w:val="32"/>
          <w:szCs w:val="32"/>
          <w:highlight w:val="none"/>
        </w:rPr>
        <w:t>农村村民建设住宅确需占用耕地的，县级</w:t>
      </w:r>
      <w:r>
        <w:rPr>
          <w:rFonts w:hint="eastAsia" w:ascii="宋体" w:hAnsi="宋体" w:eastAsia="方正仿宋_GBK"/>
          <w:b w:val="0"/>
          <w:bCs w:val="0"/>
          <w:sz w:val="32"/>
          <w:szCs w:val="32"/>
          <w:highlight w:val="none"/>
        </w:rPr>
        <w:t>人民政府</w:t>
      </w:r>
      <w:r>
        <w:rPr>
          <w:rFonts w:ascii="宋体" w:hAnsi="宋体" w:eastAsia="方正仿宋_GBK"/>
          <w:b w:val="0"/>
          <w:bCs w:val="0"/>
          <w:sz w:val="32"/>
          <w:szCs w:val="32"/>
          <w:highlight w:val="none"/>
        </w:rPr>
        <w:t>应当通过储备补充耕地指标、实施土地整治补充耕地等途径</w:t>
      </w:r>
      <w:r>
        <w:rPr>
          <w:rFonts w:hint="eastAsia" w:ascii="宋体" w:hAnsi="宋体" w:eastAsia="方正仿宋_GBK"/>
          <w:b w:val="0"/>
          <w:bCs w:val="0"/>
          <w:sz w:val="32"/>
          <w:szCs w:val="32"/>
          <w:highlight w:val="none"/>
          <w:lang w:eastAsia="zh-CN"/>
        </w:rPr>
        <w:t>统筹</w:t>
      </w:r>
      <w:r>
        <w:rPr>
          <w:rFonts w:ascii="宋体" w:hAnsi="宋体" w:eastAsia="方正仿宋_GBK"/>
          <w:b w:val="0"/>
          <w:bCs w:val="0"/>
          <w:sz w:val="32"/>
          <w:szCs w:val="32"/>
          <w:highlight w:val="none"/>
        </w:rPr>
        <w:t>落实</w:t>
      </w:r>
      <w:r>
        <w:rPr>
          <w:rFonts w:hint="eastAsia" w:ascii="宋体" w:hAnsi="宋体" w:eastAsia="方正仿宋_GBK"/>
          <w:b w:val="0"/>
          <w:bCs w:val="0"/>
          <w:sz w:val="32"/>
          <w:szCs w:val="32"/>
          <w:highlight w:val="none"/>
        </w:rPr>
        <w:t>耕地</w:t>
      </w:r>
      <w:r>
        <w:rPr>
          <w:rFonts w:ascii="宋体" w:hAnsi="宋体" w:eastAsia="方正仿宋_GBK"/>
          <w:b w:val="0"/>
          <w:bCs w:val="0"/>
          <w:sz w:val="32"/>
          <w:szCs w:val="32"/>
          <w:highlight w:val="none"/>
        </w:rPr>
        <w:t>占补平</w:t>
      </w:r>
      <w:r>
        <w:rPr>
          <w:rFonts w:hint="eastAsia" w:ascii="宋体" w:hAnsi="宋体" w:eastAsia="方正仿宋_GBK"/>
          <w:b w:val="0"/>
          <w:bCs w:val="0"/>
          <w:sz w:val="32"/>
          <w:szCs w:val="32"/>
          <w:highlight w:val="none"/>
        </w:rPr>
        <w:t>衡，不得收取耕地开垦费。在县域范围内确实无法落实耕地占补平衡的，可按规定在市域或省域范围内落实。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bCs/>
          <w:sz w:val="32"/>
          <w:szCs w:val="32"/>
          <w:highlight w:val="none"/>
          <w:lang w:val="en-US" w:eastAsia="zh-CN"/>
        </w:rPr>
      </w:pPr>
      <w:r>
        <w:rPr>
          <w:rFonts w:hint="eastAsia" w:ascii="宋体" w:hAnsi="宋体" w:eastAsia="方正仿宋_GBK" w:cs="方正仿宋_GBK"/>
          <w:b/>
          <w:bCs/>
          <w:i w:val="0"/>
          <w:iCs w:val="0"/>
          <w:caps w:val="0"/>
          <w:color w:val="auto"/>
          <w:spacing w:val="0"/>
          <w:kern w:val="0"/>
          <w:sz w:val="32"/>
          <w:szCs w:val="32"/>
          <w:highlight w:val="none"/>
          <w:shd w:val="clear" w:fill="FFFFFF"/>
          <w:lang w:val="en-US" w:eastAsia="zh-CN" w:bidi="ar"/>
        </w:rPr>
        <w:t>第十六条</w:t>
      </w:r>
      <w:r>
        <w:rPr>
          <w:rFonts w:hint="eastAsia"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用途管制</w:t>
      </w:r>
      <w:r>
        <w:rPr>
          <w:rFonts w:hint="eastAsia"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val="en-US" w:eastAsia="zh-CN"/>
        </w:rPr>
        <w:t xml:space="preserve"> </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宅基地严格实行土地用途管制。经批准的宅基地，只能用于农村村民住房及其生活附属设施建设，不得改变土地用途，国家法律法规或政策另有规定的除外。</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黑体_GBK" w:cs="黑体"/>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黑体_GBK" w:cs="黑体"/>
          <w:b w:val="0"/>
          <w:bCs w:val="0"/>
          <w:sz w:val="32"/>
          <w:szCs w:val="32"/>
          <w:highlight w:val="none"/>
          <w:lang w:val="en-US" w:eastAsia="zh-CN"/>
        </w:rPr>
      </w:pPr>
      <w:r>
        <w:rPr>
          <w:rFonts w:hint="eastAsia" w:ascii="宋体" w:hAnsi="宋体" w:eastAsia="方正黑体_GBK" w:cs="黑体"/>
          <w:b w:val="0"/>
          <w:bCs w:val="0"/>
          <w:sz w:val="32"/>
          <w:szCs w:val="32"/>
          <w:highlight w:val="none"/>
          <w:lang w:val="en-US" w:eastAsia="zh-CN"/>
        </w:rPr>
        <w:t>第三章 申请与审批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bCs/>
          <w:i w:val="0"/>
          <w:iCs w:val="0"/>
          <w:caps w:val="0"/>
          <w:color w:val="auto"/>
          <w:spacing w:val="0"/>
          <w:kern w:val="0"/>
          <w:sz w:val="32"/>
          <w:szCs w:val="32"/>
          <w:highlight w:val="none"/>
          <w:shd w:val="clear" w:fill="FFFFFF"/>
          <w:lang w:val="en-US" w:eastAsia="zh-CN" w:bidi="ar"/>
        </w:rPr>
        <w:t>第十七条</w:t>
      </w:r>
      <w:r>
        <w:rPr>
          <w:rFonts w:ascii="宋体" w:hAnsi="宋体" w:eastAsia="方正黑体_GBK" w:cs="宋体"/>
          <w:b w:val="0"/>
          <w:bCs w:val="0"/>
          <w:kern w:val="0"/>
          <w:sz w:val="32"/>
          <w:szCs w:val="32"/>
          <w:highlight w:val="none"/>
        </w:rPr>
        <w:t>【分配原则】</w:t>
      </w:r>
      <w:r>
        <w:rPr>
          <w:rFonts w:hint="eastAsia" w:ascii="宋体" w:hAnsi="宋体" w:eastAsia="方正仿宋_GBK" w:cs="仿宋_GB2312"/>
          <w:b w:val="0"/>
          <w:bCs w:val="0"/>
          <w:color w:val="000000"/>
          <w:sz w:val="32"/>
          <w:szCs w:val="32"/>
          <w:highlight w:val="none"/>
        </w:rPr>
        <w:t xml:space="preserve"> 宅基地分配</w:t>
      </w:r>
      <w:r>
        <w:rPr>
          <w:rFonts w:hint="eastAsia" w:ascii="宋体" w:hAnsi="宋体" w:eastAsia="方正仿宋_GBK" w:cs="仿宋_GB2312"/>
          <w:b w:val="0"/>
          <w:bCs w:val="0"/>
          <w:color w:val="000000"/>
          <w:sz w:val="32"/>
          <w:szCs w:val="32"/>
          <w:highlight w:val="none"/>
          <w:lang w:eastAsia="zh-CN"/>
        </w:rPr>
        <w:t>遵循“</w:t>
      </w:r>
      <w:r>
        <w:rPr>
          <w:rFonts w:hint="eastAsia" w:ascii="宋体" w:hAnsi="宋体" w:eastAsia="方正仿宋_GBK" w:cs="仿宋_GB2312"/>
          <w:b w:val="0"/>
          <w:bCs w:val="0"/>
          <w:color w:val="000000"/>
          <w:sz w:val="32"/>
          <w:szCs w:val="32"/>
          <w:highlight w:val="none"/>
        </w:rPr>
        <w:t>一户一宅</w:t>
      </w:r>
      <w:r>
        <w:rPr>
          <w:rFonts w:hint="eastAsia" w:ascii="宋体" w:hAnsi="宋体" w:eastAsia="方正仿宋_GBK" w:cs="仿宋_GB2312"/>
          <w:b w:val="0"/>
          <w:bCs w:val="0"/>
          <w:color w:val="000000"/>
          <w:sz w:val="32"/>
          <w:szCs w:val="32"/>
          <w:highlight w:val="none"/>
          <w:lang w:eastAsia="zh-CN"/>
        </w:rPr>
        <w:t>”</w:t>
      </w:r>
      <w:r>
        <w:rPr>
          <w:rFonts w:hint="eastAsia" w:ascii="宋体" w:hAnsi="宋体" w:eastAsia="方正仿宋_GBK" w:cs="仿宋_GB2312"/>
          <w:b w:val="0"/>
          <w:bCs w:val="0"/>
          <w:color w:val="000000"/>
          <w:sz w:val="32"/>
          <w:szCs w:val="32"/>
          <w:highlight w:val="none"/>
        </w:rPr>
        <w:t>、面积限定、规划管控</w:t>
      </w:r>
      <w:r>
        <w:rPr>
          <w:rFonts w:hint="eastAsia" w:ascii="宋体" w:hAnsi="宋体" w:eastAsia="方正仿宋_GBK" w:cs="仿宋_GB2312"/>
          <w:b w:val="0"/>
          <w:bCs w:val="0"/>
          <w:color w:val="000000"/>
          <w:sz w:val="32"/>
          <w:szCs w:val="32"/>
          <w:highlight w:val="none"/>
          <w:lang w:eastAsia="zh-CN"/>
        </w:rPr>
        <w:t>的原则</w:t>
      </w:r>
      <w:r>
        <w:rPr>
          <w:rFonts w:hint="eastAsia" w:ascii="宋体" w:hAnsi="宋体" w:eastAsia="方正仿宋_GBK" w:cs="仿宋_GB2312"/>
          <w:b w:val="0"/>
          <w:bCs w:val="0"/>
          <w:color w:val="000000"/>
          <w:sz w:val="32"/>
          <w:szCs w:val="32"/>
          <w:highlight w:val="none"/>
        </w:rPr>
        <w:t>，</w:t>
      </w:r>
      <w:r>
        <w:rPr>
          <w:rFonts w:hint="eastAsia" w:ascii="宋体" w:hAnsi="宋体" w:eastAsia="方正仿宋_GBK" w:cs="仿宋_GB2312"/>
          <w:b w:val="0"/>
          <w:bCs w:val="0"/>
          <w:color w:val="000000"/>
          <w:sz w:val="32"/>
          <w:szCs w:val="32"/>
          <w:highlight w:val="none"/>
          <w:lang w:eastAsia="zh-CN"/>
        </w:rPr>
        <w:t>按照</w:t>
      </w:r>
      <w:r>
        <w:rPr>
          <w:rFonts w:hint="eastAsia" w:ascii="宋体" w:hAnsi="宋体" w:eastAsia="方正仿宋_GBK" w:cs="仿宋_GB2312"/>
          <w:b w:val="0"/>
          <w:bCs w:val="0"/>
          <w:color w:val="000000"/>
          <w:sz w:val="32"/>
          <w:szCs w:val="32"/>
          <w:highlight w:val="none"/>
        </w:rPr>
        <w:t>成员申请、集体</w:t>
      </w:r>
      <w:r>
        <w:rPr>
          <w:rFonts w:hint="eastAsia" w:ascii="宋体" w:hAnsi="宋体" w:eastAsia="方正仿宋_GBK" w:cs="仿宋_GB2312"/>
          <w:b w:val="0"/>
          <w:bCs w:val="0"/>
          <w:color w:val="000000"/>
          <w:sz w:val="32"/>
          <w:szCs w:val="32"/>
          <w:highlight w:val="none"/>
          <w:lang w:eastAsia="zh-CN"/>
        </w:rPr>
        <w:t>决定</w:t>
      </w:r>
      <w:r>
        <w:rPr>
          <w:rFonts w:hint="eastAsia" w:ascii="宋体" w:hAnsi="宋体" w:eastAsia="方正仿宋_GBK" w:cs="仿宋_GB2312"/>
          <w:b w:val="0"/>
          <w:bCs w:val="0"/>
          <w:color w:val="000000"/>
          <w:sz w:val="32"/>
          <w:szCs w:val="32"/>
          <w:highlight w:val="none"/>
        </w:rPr>
        <w:t>、乡</w:t>
      </w:r>
      <w:r>
        <w:rPr>
          <w:rFonts w:hint="eastAsia" w:ascii="宋体" w:hAnsi="宋体" w:eastAsia="方正仿宋_GBK" w:cs="仿宋_GB2312"/>
          <w:b w:val="0"/>
          <w:bCs w:val="0"/>
          <w:color w:val="000000"/>
          <w:sz w:val="32"/>
          <w:szCs w:val="32"/>
          <w:highlight w:val="none"/>
          <w:lang w:eastAsia="zh-CN"/>
        </w:rPr>
        <w:t>（</w:t>
      </w:r>
      <w:r>
        <w:rPr>
          <w:rFonts w:hint="eastAsia" w:ascii="宋体" w:hAnsi="宋体" w:eastAsia="方正仿宋_GBK" w:cs="仿宋_GB2312"/>
          <w:b w:val="0"/>
          <w:bCs w:val="0"/>
          <w:color w:val="000000"/>
          <w:sz w:val="32"/>
          <w:szCs w:val="32"/>
          <w:highlight w:val="none"/>
        </w:rPr>
        <w:t>镇</w:t>
      </w:r>
      <w:r>
        <w:rPr>
          <w:rFonts w:hint="eastAsia" w:ascii="宋体" w:hAnsi="宋体" w:eastAsia="方正仿宋_GBK" w:cs="仿宋_GB2312"/>
          <w:b w:val="0"/>
          <w:bCs w:val="0"/>
          <w:color w:val="000000"/>
          <w:sz w:val="32"/>
          <w:szCs w:val="32"/>
          <w:highlight w:val="none"/>
          <w:lang w:eastAsia="zh-CN"/>
        </w:rPr>
        <w:t>）</w:t>
      </w:r>
      <w:r>
        <w:rPr>
          <w:rFonts w:hint="eastAsia" w:ascii="宋体" w:hAnsi="宋体" w:eastAsia="方正仿宋_GBK" w:cs="仿宋_GB2312"/>
          <w:b w:val="0"/>
          <w:bCs w:val="0"/>
          <w:color w:val="000000"/>
          <w:sz w:val="32"/>
          <w:szCs w:val="32"/>
          <w:highlight w:val="none"/>
        </w:rPr>
        <w:t>审批</w:t>
      </w:r>
      <w:r>
        <w:rPr>
          <w:rFonts w:hint="eastAsia" w:ascii="宋体" w:hAnsi="宋体" w:eastAsia="方正仿宋_GBK" w:cs="仿宋_GB2312"/>
          <w:b w:val="0"/>
          <w:bCs w:val="0"/>
          <w:color w:val="000000"/>
          <w:sz w:val="32"/>
          <w:szCs w:val="32"/>
          <w:highlight w:val="none"/>
          <w:lang w:eastAsia="zh-CN"/>
        </w:rPr>
        <w:t>的程序实施</w:t>
      </w:r>
      <w:r>
        <w:rPr>
          <w:rFonts w:hint="eastAsia" w:ascii="宋体" w:hAnsi="宋体" w:eastAsia="方正仿宋_GBK" w:cs="仿宋_GB2312"/>
          <w:b w:val="0"/>
          <w:bCs w:val="0"/>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bCs/>
          <w:i w:val="0"/>
          <w:iCs w:val="0"/>
          <w:caps w:val="0"/>
          <w:color w:val="auto"/>
          <w:spacing w:val="0"/>
          <w:kern w:val="0"/>
          <w:sz w:val="32"/>
          <w:szCs w:val="32"/>
          <w:highlight w:val="none"/>
          <w:shd w:val="clear" w:fill="FFFFFF"/>
          <w:lang w:val="en-US" w:eastAsia="zh-CN" w:bidi="ar"/>
        </w:rPr>
        <w:t>第十八条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户、宅界定</w:t>
      </w:r>
      <w:r>
        <w:rPr>
          <w:rFonts w:ascii="宋体" w:hAnsi="宋体" w:eastAsia="方正黑体_GBK" w:cs="宋体"/>
          <w:b w:val="0"/>
          <w:bCs w:val="0"/>
          <w:kern w:val="0"/>
          <w:sz w:val="32"/>
          <w:szCs w:val="32"/>
          <w:highlight w:val="none"/>
        </w:rPr>
        <w:t>】</w:t>
      </w:r>
      <w:r>
        <w:rPr>
          <w:rFonts w:hint="eastAsia" w:ascii="宋体" w:hAnsi="宋体" w:eastAsia="仿宋_GB2312" w:cs="仿宋_GB2312"/>
          <w:sz w:val="32"/>
          <w:szCs w:val="32"/>
          <w:highlight w:val="none"/>
          <w:lang w:val="en-US" w:eastAsia="zh-CN"/>
        </w:rPr>
        <w:t xml:space="preserve"> </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农村村民一户只能拥有一处宅基地，以户为单位申请。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一）“户”是指具有本村组常住户口，取得本集体经济组织成员资格，享受集体资产分配，履行集体成员义务的集体经济组织成员家庭自然户。一般由户主、配偶、子（女）、父（母）等家庭成员组成。符合以下四种条件之一的，可认定为“一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Theme="minorEastAsia" w:cstheme="minorEastAsia"/>
          <w:sz w:val="32"/>
          <w:szCs w:val="32"/>
          <w:highlight w:val="none"/>
          <w:lang w:val="en-US" w:eastAsia="zh-CN"/>
        </w:rPr>
        <w:t>1</w:t>
      </w:r>
      <w:r>
        <w:rPr>
          <w:rFonts w:hint="eastAsia" w:ascii="宋体" w:hAnsi="宋体" w:cstheme="minorEastAsia"/>
          <w:sz w:val="32"/>
          <w:szCs w:val="32"/>
          <w:highlight w:val="none"/>
          <w:lang w:val="en-US" w:eastAsia="zh-CN"/>
        </w:rPr>
        <w:t>.</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农村独生子女户，由父母和子女等家庭成员组成，确定为一户。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Theme="minorEastAsia" w:cstheme="minorEastAsia"/>
          <w:sz w:val="32"/>
          <w:szCs w:val="32"/>
          <w:highlight w:val="none"/>
          <w:lang w:val="en-US" w:eastAsia="zh-CN"/>
        </w:rPr>
        <w:t>2</w:t>
      </w:r>
      <w:r>
        <w:rPr>
          <w:rFonts w:hint="eastAsia" w:ascii="宋体" w:hAnsi="宋体" w:cstheme="minorEastAsia"/>
          <w:sz w:val="32"/>
          <w:szCs w:val="32"/>
          <w:highlight w:val="none"/>
          <w:lang w:val="en-US" w:eastAsia="zh-CN"/>
        </w:rPr>
        <w:t>.</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农村多子女户，子女已依法结婚的，可确定为一户。父母不得单独确定为一户，应随其中一</w:t>
      </w:r>
      <w:r>
        <w:rPr>
          <w:rFonts w:hint="eastAsia" w:ascii="宋体" w:hAnsi="宋体" w:eastAsia="方正仿宋_GBK" w:cs="方正仿宋_GBK"/>
          <w:b w:val="0"/>
          <w:i w:val="0"/>
          <w:caps w:val="0"/>
          <w:strike w:val="0"/>
          <w:dstrike w:val="0"/>
          <w:color w:val="auto"/>
          <w:spacing w:val="7"/>
          <w:kern w:val="2"/>
          <w:sz w:val="32"/>
          <w:szCs w:val="32"/>
          <w:highlight w:val="none"/>
          <w:shd w:val="clear" w:fill="FFFFFF"/>
          <w:lang w:val="en-US" w:eastAsia="zh-CN" w:bidi="ar-SA"/>
        </w:rPr>
        <w:t>户</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子女组成一户。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Theme="minorEastAsia" w:cstheme="minorEastAsia"/>
          <w:sz w:val="32"/>
          <w:szCs w:val="32"/>
          <w:highlight w:val="none"/>
          <w:lang w:val="en-US" w:eastAsia="zh-CN"/>
        </w:rPr>
        <w:t>3</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.无直系亲属的单身者或者夫妻，可确定为一户。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default"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4.夫妻离婚3年以上的，且未共同生活，或离婚后一方又另行结婚的，可确定为一户。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default"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（二）“宅”是指能基本满足生产生活需求的宅基地，主要包括住房、附属用房和宅院等，能基本满足生产生活需求的宅基地。宅基地能基本满足生产生活需求的按“一宅”确定。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对“户”、“宅”和“一户一宅”的认定，县市可结合实际情况，根据相关规定制定相应标准执行。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十九</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【申请条件】</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方正仿宋_GBK"/>
          <w:sz w:val="32"/>
          <w:szCs w:val="32"/>
          <w:highlight w:val="none"/>
        </w:rPr>
        <w:t>农</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村村民有下列情形之一的，可以以户为单位向行使宅基地所有权的本农村集体经济组织申请宅基地。农村集体经济组织不健全的，向所在的村民小组或者村民委员会提出申请。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（一）该户无宅基地的；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（二）因子女结婚等原因确需分户居住，现有宅基地无法满足分户居住需求的；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（三）因自然灾害、政策性搬迁、政府规划实施等原因，需要重新选址建设住宅的；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（四）法律、法规规定的其他情形。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夫妻双方属于不同的农村集体经济组织成员的，应当结合实际生活居住情况，按照村规民约或当地风俗习惯，在其中一方所在集体申请宅基地。</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仿宋_GB2312"/>
          <w:b w:val="0"/>
          <w:bCs w:val="0"/>
          <w:color w:val="auto"/>
          <w:sz w:val="32"/>
          <w:szCs w:val="32"/>
          <w:highlight w:val="none"/>
          <w:lang w:eastAsia="zh-CN"/>
        </w:rPr>
      </w:pPr>
      <w:r>
        <w:rPr>
          <w:rFonts w:hint="eastAsia" w:ascii="宋体" w:hAnsi="宋体" w:eastAsia="方正仿宋_GBK" w:cs="方正仿宋_GBK"/>
          <w:b/>
          <w:bCs/>
          <w:sz w:val="32"/>
          <w:szCs w:val="32"/>
          <w:highlight w:val="none"/>
          <w:lang w:eastAsia="zh-CN"/>
        </w:rPr>
        <w:t>第二十条</w:t>
      </w:r>
      <w:r>
        <w:rPr>
          <w:rFonts w:ascii="宋体" w:hAnsi="宋体" w:eastAsia="方正黑体_GBK" w:cs="宋体"/>
          <w:b w:val="0"/>
          <w:bCs w:val="0"/>
          <w:kern w:val="0"/>
          <w:sz w:val="32"/>
          <w:szCs w:val="32"/>
          <w:highlight w:val="none"/>
        </w:rPr>
        <w:t>【申请程序】</w:t>
      </w:r>
      <w:r>
        <w:rPr>
          <w:rFonts w:hint="eastAsia" w:ascii="宋体" w:hAnsi="宋体" w:eastAsia="方正仿宋_GBK" w:cs="仿宋_GB2312"/>
          <w:b w:val="0"/>
          <w:bCs w:val="0"/>
          <w:color w:val="000000"/>
          <w:sz w:val="32"/>
          <w:szCs w:val="32"/>
          <w:highlight w:val="none"/>
          <w:lang w:val="en-US" w:eastAsia="zh-CN"/>
        </w:rPr>
        <w:t xml:space="preserve"> </w:t>
      </w:r>
      <w:r>
        <w:rPr>
          <w:rFonts w:hint="eastAsia" w:ascii="宋体" w:hAnsi="宋体" w:eastAsia="方正仿宋_GBK" w:cs="仿宋_GB2312"/>
          <w:b w:val="0"/>
          <w:bCs w:val="0"/>
          <w:color w:val="auto"/>
          <w:sz w:val="32"/>
          <w:szCs w:val="32"/>
          <w:highlight w:val="none"/>
        </w:rPr>
        <w:t>宅基地申请应当</w:t>
      </w:r>
      <w:r>
        <w:rPr>
          <w:rFonts w:hint="eastAsia" w:ascii="宋体" w:hAnsi="宋体" w:eastAsia="方正仿宋_GBK" w:cs="仿宋_GB2312"/>
          <w:b w:val="0"/>
          <w:bCs w:val="0"/>
          <w:color w:val="auto"/>
          <w:sz w:val="32"/>
          <w:szCs w:val="32"/>
          <w:highlight w:val="none"/>
          <w:lang w:eastAsia="zh-CN"/>
        </w:rPr>
        <w:t>经村民小组会议讨论，并</w:t>
      </w:r>
      <w:r>
        <w:rPr>
          <w:rFonts w:hint="eastAsia" w:ascii="宋体" w:hAnsi="宋体" w:eastAsia="方正仿宋_GBK" w:cs="仿宋_GB2312"/>
          <w:b w:val="0"/>
          <w:bCs w:val="0"/>
          <w:color w:val="auto"/>
          <w:sz w:val="32"/>
          <w:szCs w:val="32"/>
          <w:highlight w:val="none"/>
        </w:rPr>
        <w:t>在本</w:t>
      </w:r>
      <w:r>
        <w:rPr>
          <w:rFonts w:hint="eastAsia" w:ascii="宋体" w:hAnsi="宋体" w:eastAsia="方正仿宋_GBK" w:cs="仿宋_GB2312"/>
          <w:b w:val="0"/>
          <w:bCs w:val="0"/>
          <w:color w:val="auto"/>
          <w:sz w:val="32"/>
          <w:szCs w:val="32"/>
          <w:highlight w:val="none"/>
          <w:lang w:eastAsia="zh-CN"/>
        </w:rPr>
        <w:t>小组</w:t>
      </w:r>
      <w:r>
        <w:rPr>
          <w:rFonts w:hint="eastAsia" w:ascii="宋体" w:hAnsi="宋体" w:eastAsia="方正仿宋_GBK" w:cs="仿宋_GB2312"/>
          <w:b w:val="0"/>
          <w:bCs w:val="0"/>
          <w:color w:val="auto"/>
          <w:sz w:val="32"/>
          <w:szCs w:val="32"/>
          <w:highlight w:val="none"/>
        </w:rPr>
        <w:t>范围内公示</w:t>
      </w:r>
      <w:r>
        <w:rPr>
          <w:rFonts w:hint="eastAsia" w:ascii="宋体" w:hAnsi="宋体" w:eastAsia="方正仿宋_GBK" w:cs="仿宋_GB2312"/>
          <w:b w:val="0"/>
          <w:bCs w:val="0"/>
          <w:color w:val="auto"/>
          <w:sz w:val="32"/>
          <w:szCs w:val="32"/>
          <w:highlight w:val="none"/>
          <w:lang w:eastAsia="zh-CN"/>
        </w:rPr>
        <w:t>，公示期不低于七日；未分设村民小组的，由村民委员会组织村民代表会议讨论，并在本村范围内公示。</w:t>
      </w:r>
      <w:r>
        <w:rPr>
          <w:rFonts w:hint="eastAsia" w:ascii="宋体" w:hAnsi="宋体" w:eastAsia="方正仿宋_GBK" w:cs="仿宋_GB2312"/>
          <w:b w:val="0"/>
          <w:bCs w:val="0"/>
          <w:color w:val="auto"/>
          <w:sz w:val="32"/>
          <w:szCs w:val="32"/>
          <w:highlight w:val="none"/>
        </w:rPr>
        <w:t>公示</w:t>
      </w:r>
      <w:r>
        <w:rPr>
          <w:rFonts w:hint="eastAsia" w:ascii="宋体" w:hAnsi="宋体" w:eastAsia="方正仿宋_GBK" w:cs="仿宋_GB2312"/>
          <w:b w:val="0"/>
          <w:bCs w:val="0"/>
          <w:color w:val="auto"/>
          <w:sz w:val="32"/>
          <w:szCs w:val="32"/>
          <w:highlight w:val="none"/>
          <w:lang w:eastAsia="zh-CN"/>
        </w:rPr>
        <w:t>期满</w:t>
      </w:r>
      <w:r>
        <w:rPr>
          <w:rFonts w:hint="eastAsia" w:ascii="宋体" w:hAnsi="宋体" w:eastAsia="方正仿宋_GBK" w:cs="仿宋_GB2312"/>
          <w:b w:val="0"/>
          <w:bCs w:val="0"/>
          <w:color w:val="auto"/>
          <w:sz w:val="32"/>
          <w:szCs w:val="32"/>
          <w:highlight w:val="none"/>
        </w:rPr>
        <w:t>无异议或者异议不成立的，由</w:t>
      </w:r>
      <w:r>
        <w:rPr>
          <w:rFonts w:hint="eastAsia" w:ascii="宋体" w:hAnsi="宋体" w:eastAsia="方正仿宋_GBK" w:cs="仿宋_GB2312"/>
          <w:b w:val="0"/>
          <w:bCs w:val="0"/>
          <w:color w:val="auto"/>
          <w:sz w:val="32"/>
          <w:szCs w:val="32"/>
          <w:highlight w:val="none"/>
          <w:lang w:eastAsia="zh-CN"/>
        </w:rPr>
        <w:t>农</w:t>
      </w:r>
      <w:r>
        <w:rPr>
          <w:rFonts w:hint="eastAsia" w:ascii="宋体" w:hAnsi="宋体" w:eastAsia="方正仿宋_GBK" w:cs="仿宋_GB2312"/>
          <w:b w:val="0"/>
          <w:bCs w:val="0"/>
          <w:color w:val="auto"/>
          <w:sz w:val="32"/>
          <w:szCs w:val="32"/>
          <w:highlight w:val="none"/>
        </w:rPr>
        <w:t>村集体经济组织报乡（镇）人民政府审核批准。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仿宋_GB2312"/>
          <w:b w:val="0"/>
          <w:bCs w:val="0"/>
          <w:color w:val="auto"/>
          <w:sz w:val="32"/>
          <w:szCs w:val="32"/>
          <w:highlight w:val="none"/>
          <w:lang w:eastAsia="zh-CN"/>
        </w:rPr>
        <w:t>相邻权利人认为宅基地申请侵害其合法权利的，应当在公示期</w:t>
      </w:r>
      <w:r>
        <w:rPr>
          <w:rFonts w:hint="default" w:ascii="宋体" w:hAnsi="宋体" w:eastAsia="方正仿宋_GBK" w:cs="仿宋_GB2312"/>
          <w:b w:val="0"/>
          <w:bCs w:val="0"/>
          <w:color w:val="auto"/>
          <w:sz w:val="32"/>
          <w:szCs w:val="32"/>
          <w:highlight w:val="none"/>
          <w:lang w:eastAsia="zh-CN"/>
        </w:rPr>
        <w:t>结束前</w:t>
      </w:r>
      <w:r>
        <w:rPr>
          <w:rFonts w:hint="eastAsia" w:ascii="宋体" w:hAnsi="宋体" w:eastAsia="方正仿宋_GBK" w:cs="仿宋_GB2312"/>
          <w:b w:val="0"/>
          <w:bCs w:val="0"/>
          <w:color w:val="auto"/>
          <w:sz w:val="32"/>
          <w:szCs w:val="32"/>
          <w:highlight w:val="none"/>
          <w:lang w:eastAsia="zh-CN"/>
        </w:rPr>
        <w:t>向农村集体经济组织提出，由农村集体经济组织讨论形成意见。</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仿宋_GB2312"/>
          <w:b/>
          <w:bCs/>
          <w:color w:val="000000"/>
          <w:sz w:val="32"/>
          <w:szCs w:val="32"/>
          <w:highlight w:val="none"/>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二</w:t>
      </w:r>
      <w:r>
        <w:rPr>
          <w:rFonts w:hint="eastAsia" w:ascii="宋体" w:hAnsi="宋体" w:eastAsia="方正仿宋_GBK" w:cs="方正仿宋_GBK"/>
          <w:b/>
          <w:bCs/>
          <w:sz w:val="32"/>
          <w:szCs w:val="32"/>
          <w:highlight w:val="none"/>
        </w:rPr>
        <w:t>十</w:t>
      </w:r>
      <w:r>
        <w:rPr>
          <w:rFonts w:hint="eastAsia" w:ascii="宋体" w:hAnsi="宋体" w:eastAsia="方正仿宋_GBK" w:cs="方正仿宋_GBK"/>
          <w:b/>
          <w:bCs/>
          <w:sz w:val="32"/>
          <w:szCs w:val="32"/>
          <w:highlight w:val="none"/>
          <w:lang w:val="en-US" w:eastAsia="zh-CN"/>
        </w:rPr>
        <w:t>一</w:t>
      </w:r>
      <w:r>
        <w:rPr>
          <w:rFonts w:hint="eastAsia" w:ascii="宋体" w:hAnsi="宋体" w:eastAsia="方正仿宋_GBK" w:cs="方正仿宋_GBK"/>
          <w:b/>
          <w:bCs/>
          <w:sz w:val="32"/>
          <w:szCs w:val="32"/>
          <w:highlight w:val="none"/>
        </w:rPr>
        <w:t>条</w:t>
      </w:r>
      <w:r>
        <w:rPr>
          <w:rFonts w:hint="eastAsia" w:ascii="宋体" w:hAnsi="宋体" w:eastAsia="方正黑体_GBK" w:cs="宋体"/>
          <w:b w:val="0"/>
          <w:bCs w:val="0"/>
          <w:kern w:val="0"/>
          <w:sz w:val="32"/>
          <w:szCs w:val="32"/>
          <w:highlight w:val="none"/>
        </w:rPr>
        <w:t>【</w:t>
      </w:r>
      <w:r>
        <w:rPr>
          <w:rFonts w:ascii="宋体" w:hAnsi="宋体" w:eastAsia="方正黑体_GBK" w:cs="宋体"/>
          <w:b w:val="0"/>
          <w:bCs w:val="0"/>
          <w:kern w:val="0"/>
          <w:sz w:val="32"/>
          <w:szCs w:val="32"/>
          <w:highlight w:val="none"/>
        </w:rPr>
        <w:t>审批机制</w:t>
      </w:r>
      <w:r>
        <w:rPr>
          <w:rFonts w:hint="eastAsia" w:ascii="宋体" w:hAnsi="宋体" w:eastAsia="方正黑体_GBK" w:cs="宋体"/>
          <w:b w:val="0"/>
          <w:bCs w:val="0"/>
          <w:kern w:val="0"/>
          <w:sz w:val="32"/>
          <w:szCs w:val="32"/>
          <w:highlight w:val="none"/>
        </w:rPr>
        <w:t>】</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乡（镇）人民政府应当建立一个窗口对外受理、各相关工作机构内部联动运行的宅基地联审联批机制，</w:t>
      </w:r>
      <w:r>
        <w:rPr>
          <w:rFonts w:hint="eastAsia" w:ascii="宋体" w:hAnsi="宋体" w:eastAsia="方正仿宋_GBK" w:cs="仿宋_GB2312"/>
          <w:b w:val="0"/>
          <w:bCs w:val="0"/>
          <w:color w:val="000000"/>
          <w:sz w:val="32"/>
          <w:szCs w:val="32"/>
          <w:highlight w:val="none"/>
        </w:rPr>
        <w:t>在受理场所公示宅基地</w:t>
      </w:r>
      <w:r>
        <w:rPr>
          <w:rFonts w:hint="default" w:ascii="宋体" w:hAnsi="宋体" w:eastAsia="方正仿宋_GBK" w:cs="仿宋_GB2312"/>
          <w:b w:val="0"/>
          <w:bCs w:val="0"/>
          <w:color w:val="000000"/>
          <w:sz w:val="32"/>
          <w:szCs w:val="32"/>
          <w:highlight w:val="none"/>
        </w:rPr>
        <w:t>用地建房</w:t>
      </w:r>
      <w:r>
        <w:rPr>
          <w:rFonts w:hint="eastAsia" w:ascii="宋体" w:hAnsi="宋体" w:eastAsia="方正仿宋_GBK" w:cs="仿宋_GB2312"/>
          <w:b w:val="0"/>
          <w:bCs w:val="0"/>
          <w:color w:val="000000"/>
          <w:sz w:val="32"/>
          <w:szCs w:val="32"/>
          <w:highlight w:val="none"/>
        </w:rPr>
        <w:t>审批办事指南，明确申请条件、审批程序、办理时限和所需材料等内容，</w:t>
      </w:r>
      <w:r>
        <w:rPr>
          <w:rFonts w:hint="eastAsia" w:ascii="宋体" w:hAnsi="宋体" w:eastAsia="方正仿宋_GBK" w:cs="仿宋_GB2312"/>
          <w:b w:val="0"/>
          <w:bCs w:val="0"/>
          <w:color w:val="000000"/>
          <w:sz w:val="32"/>
          <w:szCs w:val="32"/>
          <w:highlight w:val="none"/>
          <w:lang w:eastAsia="zh-CN"/>
        </w:rPr>
        <w:t>提供拟用地块规划查询等</w:t>
      </w:r>
      <w:r>
        <w:rPr>
          <w:rFonts w:hint="eastAsia" w:ascii="宋体" w:hAnsi="宋体" w:eastAsia="方正仿宋_GBK" w:cs="仿宋_GB2312"/>
          <w:b w:val="0"/>
          <w:bCs w:val="0"/>
          <w:color w:val="000000"/>
          <w:sz w:val="32"/>
          <w:szCs w:val="32"/>
          <w:highlight w:val="none"/>
        </w:rPr>
        <w:t>用地</w:t>
      </w:r>
      <w:r>
        <w:rPr>
          <w:rFonts w:hint="eastAsia" w:ascii="宋体" w:hAnsi="宋体" w:eastAsia="方正仿宋_GBK" w:cs="仿宋_GB2312"/>
          <w:b w:val="0"/>
          <w:bCs w:val="0"/>
          <w:color w:val="000000"/>
          <w:sz w:val="32"/>
          <w:szCs w:val="32"/>
          <w:highlight w:val="none"/>
          <w:lang w:eastAsia="zh-CN"/>
        </w:rPr>
        <w:t>选址服务</w:t>
      </w:r>
      <w:r>
        <w:rPr>
          <w:rFonts w:hint="eastAsia" w:ascii="宋体" w:hAnsi="宋体" w:eastAsia="方正仿宋_GBK" w:cs="仿宋_GB2312"/>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宋体" w:hAnsi="宋体" w:eastAsia="方正仿宋_GBK" w:cs="仿宋_GB2312"/>
          <w:b w:val="0"/>
          <w:bCs w:val="0"/>
          <w:sz w:val="32"/>
          <w:szCs w:val="32"/>
          <w:highlight w:val="none"/>
        </w:rPr>
      </w:pPr>
      <w:r>
        <w:rPr>
          <w:rFonts w:hint="eastAsia" w:ascii="宋体" w:hAnsi="宋体" w:eastAsia="方正仿宋_GBK" w:cs="仿宋_GB2312"/>
          <w:b w:val="0"/>
          <w:bCs w:val="0"/>
          <w:sz w:val="32"/>
          <w:szCs w:val="32"/>
          <w:highlight w:val="none"/>
        </w:rPr>
        <w:t>乡（镇）人民政府应当建立宅基地审批台账。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bCs/>
          <w:sz w:val="32"/>
          <w:szCs w:val="32"/>
          <w:highlight w:val="none"/>
          <w:lang w:eastAsia="zh-CN"/>
        </w:rPr>
        <w:t>第二十二条</w:t>
      </w:r>
      <w:r>
        <w:rPr>
          <w:rFonts w:ascii="宋体" w:hAnsi="宋体" w:eastAsia="方正黑体_GBK" w:cs="宋体"/>
          <w:b w:val="0"/>
          <w:bCs w:val="0"/>
          <w:kern w:val="0"/>
          <w:sz w:val="32"/>
          <w:szCs w:val="32"/>
          <w:highlight w:val="none"/>
        </w:rPr>
        <w:t>【受理】</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乡（镇）人民政府收到宅基地申请后，根据下列情形分别作出处理：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（一）申请材料齐全且符合规定形式的，应当予以受理；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（二）申请材料存在可以当场更正的错误的，应当允许申请人当场更正后受理；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（三）申请材料不齐全或者不符合规定形式的，应当当场或者在五个工作日内一次性告知申请人需要补正的全部内容。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仿宋_GB2312"/>
          <w:b w:val="0"/>
          <w:bCs w:val="0"/>
          <w:color w:val="000000"/>
          <w:sz w:val="32"/>
          <w:szCs w:val="32"/>
          <w:highlight w:val="none"/>
        </w:rPr>
      </w:pPr>
      <w:r>
        <w:rPr>
          <w:rFonts w:hint="eastAsia" w:ascii="宋体" w:hAnsi="宋体" w:eastAsia="方正仿宋_GBK" w:cs="方正仿宋_GBK"/>
          <w:b/>
          <w:bCs/>
          <w:sz w:val="32"/>
          <w:szCs w:val="32"/>
          <w:highlight w:val="none"/>
          <w:lang w:eastAsia="zh-CN"/>
        </w:rPr>
        <w:t>第二十三条</w:t>
      </w:r>
      <w:r>
        <w:rPr>
          <w:rFonts w:ascii="宋体" w:hAnsi="宋体" w:eastAsia="方正黑体_GBK" w:cs="宋体"/>
          <w:b w:val="0"/>
          <w:bCs w:val="0"/>
          <w:kern w:val="0"/>
          <w:sz w:val="32"/>
          <w:szCs w:val="32"/>
          <w:highlight w:val="none"/>
        </w:rPr>
        <w:t>【审核】</w:t>
      </w:r>
      <w:r>
        <w:rPr>
          <w:rFonts w:hint="eastAsia" w:ascii="宋体" w:hAnsi="宋体" w:eastAsia="方正仿宋_GBK" w:cs="仿宋_GB2312"/>
          <w:b w:val="0"/>
          <w:bCs w:val="0"/>
          <w:color w:val="000000"/>
          <w:sz w:val="32"/>
          <w:szCs w:val="32"/>
          <w:highlight w:val="none"/>
        </w:rPr>
        <w:t xml:space="preserve"> 乡（镇）人民政府受理宅基地申请后，应当组织</w:t>
      </w:r>
      <w:r>
        <w:rPr>
          <w:rFonts w:ascii="宋体" w:hAnsi="宋体" w:eastAsia="方正仿宋_GBK"/>
          <w:b w:val="0"/>
          <w:bCs w:val="0"/>
          <w:sz w:val="32"/>
          <w:szCs w:val="32"/>
          <w:highlight w:val="none"/>
        </w:rPr>
        <w:t>乡（镇）负责</w:t>
      </w:r>
      <w:r>
        <w:rPr>
          <w:rFonts w:hint="eastAsia" w:ascii="宋体" w:hAnsi="宋体" w:eastAsia="方正仿宋_GBK"/>
          <w:b w:val="0"/>
          <w:bCs w:val="0"/>
          <w:sz w:val="32"/>
          <w:szCs w:val="32"/>
          <w:highlight w:val="none"/>
        </w:rPr>
        <w:t>农业农村、自然资源</w:t>
      </w:r>
      <w:r>
        <w:rPr>
          <w:rFonts w:hint="eastAsia" w:ascii="宋体" w:hAnsi="宋体" w:eastAsia="方正仿宋_GBK"/>
          <w:b w:val="0"/>
          <w:bCs w:val="0"/>
          <w:sz w:val="32"/>
          <w:szCs w:val="32"/>
          <w:highlight w:val="none"/>
          <w:lang w:eastAsia="zh-CN"/>
        </w:rPr>
        <w:t>、村镇建设</w:t>
      </w:r>
      <w:r>
        <w:rPr>
          <w:rFonts w:hint="eastAsia" w:ascii="宋体" w:hAnsi="宋体" w:eastAsia="方正仿宋_GBK"/>
          <w:b w:val="0"/>
          <w:bCs w:val="0"/>
          <w:sz w:val="32"/>
          <w:szCs w:val="32"/>
          <w:highlight w:val="none"/>
        </w:rPr>
        <w:t>等</w:t>
      </w:r>
      <w:r>
        <w:rPr>
          <w:rFonts w:ascii="宋体" w:hAnsi="宋体" w:eastAsia="方正仿宋_GBK"/>
          <w:b w:val="0"/>
          <w:bCs w:val="0"/>
          <w:sz w:val="32"/>
          <w:szCs w:val="32"/>
          <w:highlight w:val="none"/>
        </w:rPr>
        <w:t>工作的机构</w:t>
      </w:r>
      <w:r>
        <w:rPr>
          <w:rFonts w:hint="eastAsia" w:ascii="宋体" w:hAnsi="宋体" w:eastAsia="方正仿宋_GBK" w:cs="仿宋_GB2312"/>
          <w:b w:val="0"/>
          <w:bCs w:val="0"/>
          <w:color w:val="000000"/>
          <w:sz w:val="32"/>
          <w:szCs w:val="32"/>
          <w:highlight w:val="none"/>
        </w:rPr>
        <w:t>开展审查</w:t>
      </w:r>
      <w:r>
        <w:rPr>
          <w:rFonts w:ascii="宋体" w:hAnsi="宋体" w:eastAsia="方正仿宋_GBK"/>
          <w:b w:val="0"/>
          <w:bCs w:val="0"/>
          <w:sz w:val="32"/>
          <w:szCs w:val="32"/>
          <w:highlight w:val="none"/>
        </w:rPr>
        <w:t>，并</w:t>
      </w:r>
      <w:r>
        <w:rPr>
          <w:rFonts w:hint="eastAsia" w:ascii="宋体" w:hAnsi="宋体" w:eastAsia="方正仿宋_GBK"/>
          <w:b w:val="0"/>
          <w:bCs w:val="0"/>
          <w:sz w:val="32"/>
          <w:szCs w:val="32"/>
          <w:highlight w:val="none"/>
        </w:rPr>
        <w:t>进行</w:t>
      </w:r>
      <w:r>
        <w:rPr>
          <w:rFonts w:ascii="宋体" w:hAnsi="宋体" w:eastAsia="方正仿宋_GBK"/>
          <w:b w:val="0"/>
          <w:bCs w:val="0"/>
          <w:sz w:val="32"/>
          <w:szCs w:val="32"/>
          <w:highlight w:val="none"/>
        </w:rPr>
        <w:t>实地踏勘</w:t>
      </w:r>
      <w:r>
        <w:rPr>
          <w:rFonts w:hint="eastAsia" w:ascii="宋体" w:hAnsi="宋体" w:eastAsia="方正仿宋_GBK" w:cs="仿宋_GB2312"/>
          <w:b w:val="0"/>
          <w:bCs w:val="0"/>
          <w:color w:val="000000"/>
          <w:sz w:val="32"/>
          <w:szCs w:val="32"/>
          <w:highlight w:val="none"/>
        </w:rPr>
        <w:t>。审查内容包括：</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宋体" w:hAnsi="宋体" w:eastAsia="方正仿宋_GBK" w:cs="仿宋_GB2312"/>
          <w:b w:val="0"/>
          <w:bCs w:val="0"/>
          <w:color w:val="000000"/>
          <w:sz w:val="32"/>
          <w:szCs w:val="32"/>
          <w:highlight w:val="none"/>
        </w:rPr>
      </w:pPr>
      <w:r>
        <w:rPr>
          <w:rFonts w:hint="eastAsia" w:ascii="宋体" w:hAnsi="宋体" w:eastAsia="方正仿宋_GBK" w:cs="仿宋_GB2312"/>
          <w:b w:val="0"/>
          <w:bCs w:val="0"/>
          <w:color w:val="000000"/>
          <w:sz w:val="32"/>
          <w:szCs w:val="32"/>
          <w:highlight w:val="none"/>
        </w:rPr>
        <w:t>（一）</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申请人是否符合申请资格条件；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仿宋_GB2312"/>
          <w:b w:val="0"/>
          <w:bCs w:val="0"/>
          <w:color w:val="000000"/>
          <w:sz w:val="32"/>
          <w:szCs w:val="32"/>
          <w:highlight w:val="none"/>
        </w:rPr>
        <w:t>（二）</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拟用地块是否符合宅基地合理布局要求和面积标准；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ascii="宋体" w:hAnsi="宋体" w:eastAsia="方正仿宋_GBK"/>
          <w:b w:val="0"/>
          <w:bCs w:val="0"/>
          <w:sz w:val="32"/>
          <w:szCs w:val="32"/>
          <w:highlight w:val="none"/>
        </w:rPr>
      </w:pPr>
      <w:r>
        <w:rPr>
          <w:rFonts w:hint="eastAsia" w:ascii="宋体" w:hAnsi="宋体" w:eastAsia="方正仿宋_GBK" w:cs="仿宋_GB2312"/>
          <w:b w:val="0"/>
          <w:bCs w:val="0"/>
          <w:color w:val="000000"/>
          <w:sz w:val="32"/>
          <w:szCs w:val="32"/>
          <w:highlight w:val="none"/>
        </w:rPr>
        <w:t>（三）拟用地块是否符合有关规划、土地用途管制、安全保障等要求</w:t>
      </w:r>
      <w:r>
        <w:rPr>
          <w:rFonts w:ascii="宋体" w:hAnsi="宋体" w:eastAsia="方正仿宋_GBK"/>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宋体" w:hAnsi="宋体" w:eastAsia="方正仿宋_GBK" w:cs="仿宋_GB2312"/>
          <w:b w:val="0"/>
          <w:bCs w:val="0"/>
          <w:color w:val="000000"/>
          <w:sz w:val="32"/>
          <w:szCs w:val="32"/>
          <w:highlight w:val="none"/>
        </w:rPr>
      </w:pPr>
      <w:r>
        <w:rPr>
          <w:rFonts w:ascii="宋体" w:hAnsi="宋体" w:eastAsia="方正仿宋_GBK"/>
          <w:b w:val="0"/>
          <w:bCs w:val="0"/>
          <w:sz w:val="32"/>
          <w:szCs w:val="32"/>
          <w:highlight w:val="none"/>
        </w:rPr>
        <w:t>（四）拟建</w:t>
      </w:r>
      <w:r>
        <w:rPr>
          <w:rFonts w:hint="eastAsia" w:ascii="宋体" w:hAnsi="宋体" w:eastAsia="方正仿宋_GBK"/>
          <w:b w:val="0"/>
          <w:bCs w:val="0"/>
          <w:sz w:val="32"/>
          <w:szCs w:val="32"/>
          <w:highlight w:val="none"/>
        </w:rPr>
        <w:t>房</w:t>
      </w:r>
      <w:r>
        <w:rPr>
          <w:rFonts w:ascii="宋体" w:hAnsi="宋体" w:eastAsia="方正仿宋_GBK"/>
          <w:b w:val="0"/>
          <w:bCs w:val="0"/>
          <w:sz w:val="32"/>
          <w:szCs w:val="32"/>
          <w:highlight w:val="none"/>
        </w:rPr>
        <w:t>层数、建筑高度、面积等是否符合规定</w:t>
      </w:r>
      <w:r>
        <w:rPr>
          <w:rFonts w:hint="eastAsia" w:ascii="宋体" w:hAnsi="宋体" w:eastAsia="方正仿宋_GBK" w:cs="仿宋_GB2312"/>
          <w:b w:val="0"/>
          <w:bCs w:val="0"/>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拟用地块涉及林业和草原、电力、水务、交通运输</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、文物保护、生态环境</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等行业管理的，</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应当及时征求相关机构的意见。涉及占用农用地的，应当依法办理农用地转用审批手续。</w:t>
      </w:r>
    </w:p>
    <w:p>
      <w:pPr>
        <w:pStyle w:val="2"/>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仿宋_GB2312"/>
          <w:b w:val="0"/>
          <w:bCs w:val="0"/>
          <w:color w:val="000000"/>
          <w:sz w:val="32"/>
          <w:szCs w:val="32"/>
          <w:highlight w:val="none"/>
        </w:rPr>
      </w:pPr>
      <w:r>
        <w:rPr>
          <w:rFonts w:hint="eastAsia" w:ascii="宋体" w:hAnsi="宋体" w:eastAsia="方正仿宋_GBK" w:cs="方正仿宋_GBK"/>
          <w:b/>
          <w:bCs/>
          <w:sz w:val="32"/>
          <w:szCs w:val="32"/>
          <w:highlight w:val="none"/>
          <w:lang w:eastAsia="zh-CN"/>
        </w:rPr>
        <w:t>第二十四条</w:t>
      </w:r>
      <w:r>
        <w:rPr>
          <w:rFonts w:ascii="宋体" w:hAnsi="宋体" w:eastAsia="方正黑体_GBK" w:cs="宋体"/>
          <w:b w:val="0"/>
          <w:bCs w:val="0"/>
          <w:kern w:val="0"/>
          <w:sz w:val="32"/>
          <w:szCs w:val="32"/>
          <w:highlight w:val="none"/>
        </w:rPr>
        <w:t>【批准】</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仿宋_GB2312"/>
          <w:b w:val="0"/>
          <w:bCs w:val="0"/>
          <w:color w:val="000000"/>
          <w:sz w:val="32"/>
          <w:szCs w:val="32"/>
          <w:highlight w:val="none"/>
        </w:rPr>
        <w:t>乡（镇）人民政府应当</w:t>
      </w:r>
      <w:r>
        <w:rPr>
          <w:rFonts w:hint="eastAsia" w:ascii="宋体" w:hAnsi="宋体" w:eastAsia="方正仿宋_GBK" w:cs="仿宋_GB2312"/>
          <w:b w:val="0"/>
          <w:bCs w:val="0"/>
          <w:color w:val="000000"/>
          <w:sz w:val="32"/>
          <w:szCs w:val="32"/>
          <w:highlight w:val="none"/>
          <w:lang w:eastAsia="zh-CN"/>
        </w:rPr>
        <w:t>自受理</w:t>
      </w:r>
      <w:r>
        <w:rPr>
          <w:rFonts w:hint="default" w:ascii="宋体" w:hAnsi="宋体" w:eastAsia="方正仿宋_GBK" w:cs="仿宋_GB2312"/>
          <w:b w:val="0"/>
          <w:bCs w:val="0"/>
          <w:color w:val="000000"/>
          <w:sz w:val="32"/>
          <w:szCs w:val="32"/>
          <w:highlight w:val="none"/>
          <w:lang w:eastAsia="zh-CN"/>
        </w:rPr>
        <w:t>宅基地</w:t>
      </w:r>
      <w:r>
        <w:rPr>
          <w:rFonts w:hint="eastAsia" w:ascii="宋体" w:hAnsi="宋体" w:eastAsia="方正仿宋_GBK" w:cs="仿宋_GB2312"/>
          <w:b w:val="0"/>
          <w:bCs w:val="0"/>
          <w:color w:val="000000"/>
          <w:sz w:val="32"/>
          <w:szCs w:val="32"/>
          <w:highlight w:val="none"/>
          <w:lang w:eastAsia="zh-CN"/>
        </w:rPr>
        <w:t>申请之日起二十个工作日内</w:t>
      </w:r>
      <w:r>
        <w:rPr>
          <w:rFonts w:hint="eastAsia" w:ascii="宋体" w:hAnsi="宋体" w:eastAsia="方正仿宋_GBK" w:cs="仿宋_GB2312"/>
          <w:b w:val="0"/>
          <w:bCs w:val="0"/>
          <w:color w:val="000000"/>
          <w:sz w:val="32"/>
          <w:szCs w:val="32"/>
          <w:highlight w:val="none"/>
        </w:rPr>
        <w:t>作出行政许可决定，并将审批情况向县级人民政府农业农村主管部门</w:t>
      </w:r>
      <w:r>
        <w:rPr>
          <w:rFonts w:ascii="宋体" w:hAnsi="宋体" w:eastAsia="方正仿宋_GBK"/>
          <w:b w:val="0"/>
          <w:bCs w:val="0"/>
          <w:sz w:val="32"/>
          <w:szCs w:val="32"/>
          <w:highlight w:val="none"/>
        </w:rPr>
        <w:t>、</w:t>
      </w:r>
      <w:r>
        <w:rPr>
          <w:rFonts w:hint="eastAsia" w:ascii="宋体" w:hAnsi="宋体" w:eastAsia="方正仿宋_GBK"/>
          <w:b w:val="0"/>
          <w:bCs w:val="0"/>
          <w:sz w:val="32"/>
          <w:szCs w:val="32"/>
          <w:highlight w:val="none"/>
        </w:rPr>
        <w:t>自然资源</w:t>
      </w:r>
      <w:r>
        <w:rPr>
          <w:rFonts w:ascii="宋体" w:hAnsi="宋体" w:eastAsia="方正仿宋_GBK"/>
          <w:b w:val="0"/>
          <w:bCs w:val="0"/>
          <w:sz w:val="32"/>
          <w:szCs w:val="32"/>
          <w:highlight w:val="none"/>
        </w:rPr>
        <w:t>主管部门</w:t>
      </w:r>
      <w:r>
        <w:rPr>
          <w:rFonts w:hint="eastAsia" w:ascii="宋体" w:hAnsi="宋体" w:eastAsia="方正仿宋_GBK" w:cs="仿宋_GB2312"/>
          <w:b w:val="0"/>
          <w:bCs w:val="0"/>
          <w:color w:val="000000"/>
          <w:sz w:val="32"/>
          <w:szCs w:val="32"/>
          <w:highlight w:val="none"/>
        </w:rPr>
        <w:t>备案。依法</w:t>
      </w:r>
      <w:r>
        <w:rPr>
          <w:rFonts w:hint="eastAsia" w:ascii="宋体" w:hAnsi="宋体" w:eastAsia="方正仿宋_GBK" w:cs="仿宋_GB2312"/>
          <w:b w:val="0"/>
          <w:bCs w:val="0"/>
          <w:color w:val="000000"/>
          <w:sz w:val="32"/>
          <w:szCs w:val="32"/>
          <w:highlight w:val="none"/>
          <w:lang w:eastAsia="zh-CN"/>
        </w:rPr>
        <w:t>需要办理</w:t>
      </w:r>
      <w:r>
        <w:rPr>
          <w:rFonts w:hint="eastAsia" w:ascii="宋体" w:hAnsi="宋体" w:eastAsia="方正仿宋_GBK" w:cs="仿宋_GB2312"/>
          <w:b w:val="0"/>
          <w:bCs w:val="0"/>
          <w:color w:val="000000"/>
          <w:sz w:val="32"/>
          <w:szCs w:val="32"/>
          <w:highlight w:val="none"/>
        </w:rPr>
        <w:t>农用地转用审批的</w:t>
      </w:r>
      <w:r>
        <w:rPr>
          <w:rFonts w:hint="eastAsia" w:ascii="宋体" w:hAnsi="宋体" w:eastAsia="方正仿宋_GBK" w:cs="仿宋_GB2312"/>
          <w:b w:val="0"/>
          <w:bCs w:val="0"/>
          <w:color w:val="000000"/>
          <w:sz w:val="32"/>
          <w:szCs w:val="32"/>
          <w:highlight w:val="none"/>
          <w:lang w:eastAsia="zh-CN"/>
        </w:rPr>
        <w:t>，所需时间不计算在二十个工作日内。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仿宋_GB2312"/>
          <w:b w:val="0"/>
          <w:bCs w:val="0"/>
          <w:color w:val="000000"/>
          <w:sz w:val="32"/>
          <w:szCs w:val="32"/>
          <w:highlight w:val="none"/>
        </w:rPr>
        <w:t>准予批准的</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，核发农村宅基地批准书和乡村建设规划许可证。不予批准的，应当书面告知申请人，并说明不予批准的理由。</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二十五</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val="en-US" w:eastAsia="zh-CN" w:bidi="ar-SA"/>
        </w:rPr>
        <w:t>优先批准</w:t>
      </w:r>
      <w:r>
        <w:rPr>
          <w:rFonts w:ascii="宋体" w:hAnsi="宋体" w:eastAsia="方正黑体_GBK" w:cs="宋体"/>
          <w:b w:val="0"/>
          <w:bCs w:val="0"/>
          <w:kern w:val="0"/>
          <w:sz w:val="32"/>
          <w:szCs w:val="32"/>
          <w:highlight w:val="none"/>
        </w:rPr>
        <w:t>】</w:t>
      </w:r>
      <w:r>
        <w:rPr>
          <w:rFonts w:hint="eastAsia" w:ascii="宋体" w:hAnsi="宋体" w:eastAsia="方正仿宋_GBK" w:cs="方正仿宋_GBK"/>
          <w:b/>
          <w:bCs/>
          <w:sz w:val="32"/>
          <w:szCs w:val="32"/>
          <w:highlight w:val="none"/>
        </w:rPr>
        <w:t xml:space="preserve"> </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在村庄规划区内申请住宅用地符合下列情形之一的，应当优先批准：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（一）经村民小组认定的住房困难户；</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（二）主动放弃规划区外原有住宅用地的；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（三）因国家基础建设征用或者征收原有住宅用地的；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（四）独生子女户。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二十六</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val="en-US" w:eastAsia="zh-CN" w:bidi="ar-SA"/>
        </w:rPr>
        <w:t>不予批准</w:t>
      </w:r>
      <w:r>
        <w:rPr>
          <w:rFonts w:ascii="宋体" w:hAnsi="宋体" w:eastAsia="方正黑体_GBK" w:cs="宋体"/>
          <w:b w:val="0"/>
          <w:bCs w:val="0"/>
          <w:kern w:val="0"/>
          <w:sz w:val="32"/>
          <w:szCs w:val="32"/>
          <w:highlight w:val="none"/>
        </w:rPr>
        <w:t>】</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农村村民申请宅基地，有下列情形之一的，不予批准：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（一）不符合“一户一宅”规定的；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（二）</w:t>
      </w:r>
      <w:r>
        <w:rPr>
          <w:rFonts w:hint="eastAsia" w:ascii="宋体" w:hAnsi="宋体" w:eastAsia="方正仿宋_GBK" w:cs="方正仿宋_GBK"/>
          <w:i w:val="0"/>
          <w:iCs w:val="0"/>
          <w:caps w:val="0"/>
          <w:color w:val="000000"/>
          <w:spacing w:val="0"/>
          <w:sz w:val="32"/>
          <w:szCs w:val="32"/>
          <w:highlight w:val="none"/>
          <w:shd w:val="clear" w:fill="FFFFFF"/>
        </w:rPr>
        <w:t>宅基地面积已达到规定标准，再申请新宅基地</w:t>
      </w:r>
      <w:r>
        <w:rPr>
          <w:rFonts w:hint="eastAsia" w:ascii="宋体" w:hAnsi="宋体" w:eastAsia="方正仿宋_GBK" w:cs="方正仿宋_GBK"/>
          <w:i w:val="0"/>
          <w:iCs w:val="0"/>
          <w:caps w:val="0"/>
          <w:color w:val="000000"/>
          <w:spacing w:val="0"/>
          <w:sz w:val="32"/>
          <w:szCs w:val="32"/>
          <w:highlight w:val="none"/>
          <w:shd w:val="clear" w:fill="FFFFFF"/>
          <w:lang w:eastAsia="zh-CN"/>
        </w:rPr>
        <w:t>的</w:t>
      </w:r>
      <w:r>
        <w:rPr>
          <w:rFonts w:hint="eastAsia" w:ascii="宋体" w:hAnsi="宋体" w:eastAsia="方正仿宋_GBK" w:cs="方正仿宋_GBK"/>
          <w:i w:val="0"/>
          <w:iCs w:val="0"/>
          <w:caps w:val="0"/>
          <w:color w:val="000000"/>
          <w:spacing w:val="0"/>
          <w:sz w:val="32"/>
          <w:szCs w:val="32"/>
          <w:highlight w:val="none"/>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（三）申请异址新建住宅但未签订退出原有宅基地使用承诺书的；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（四）出卖、出租、赠与住宅后，再申请宅基地的；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（五）原有宅基地及住宅被征收，已依法进行补偿安置的；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（六）</w:t>
      </w:r>
      <w:r>
        <w:rPr>
          <w:rFonts w:hint="eastAsia" w:ascii="宋体" w:hAnsi="宋体" w:eastAsia="方正仿宋_GBK" w:cs="方正仿宋_GBK"/>
          <w:i w:val="0"/>
          <w:iCs w:val="0"/>
          <w:caps w:val="0"/>
          <w:color w:val="000000"/>
          <w:spacing w:val="0"/>
          <w:sz w:val="32"/>
          <w:szCs w:val="32"/>
          <w:highlight w:val="none"/>
          <w:shd w:val="clear" w:fill="FFFFFF"/>
        </w:rPr>
        <w:t>不具备分户条件而以分户为由申请宅基地</w:t>
      </w:r>
      <w:r>
        <w:rPr>
          <w:rFonts w:hint="eastAsia" w:ascii="宋体" w:hAnsi="宋体" w:eastAsia="方正仿宋_GBK" w:cs="方正仿宋_GBK"/>
          <w:i w:val="0"/>
          <w:iCs w:val="0"/>
          <w:caps w:val="0"/>
          <w:color w:val="000000"/>
          <w:spacing w:val="0"/>
          <w:sz w:val="32"/>
          <w:szCs w:val="32"/>
          <w:highlight w:val="none"/>
          <w:shd w:val="clear" w:fill="FFFFFF"/>
          <w:lang w:eastAsia="zh-CN"/>
        </w:rPr>
        <w:t>的</w:t>
      </w: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68" w:firstLineChars="200"/>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（七）</w:t>
      </w:r>
      <w:r>
        <w:rPr>
          <w:rFonts w:hint="eastAsia" w:ascii="宋体" w:hAnsi="宋体" w:eastAsia="方正仿宋_GBK" w:cs="方正仿宋_GBK"/>
          <w:i w:val="0"/>
          <w:iCs w:val="0"/>
          <w:caps w:val="0"/>
          <w:color w:val="000000"/>
          <w:spacing w:val="0"/>
          <w:sz w:val="32"/>
          <w:szCs w:val="32"/>
          <w:highlight w:val="none"/>
          <w:shd w:val="clear" w:fill="FFFFFF"/>
        </w:rPr>
        <w:t>不符合乡（镇）国土空间规划和村庄规划</w:t>
      </w:r>
      <w:r>
        <w:rPr>
          <w:rFonts w:hint="eastAsia" w:ascii="宋体" w:hAnsi="宋体" w:eastAsia="方正仿宋_GBK" w:cs="方正仿宋_GBK"/>
          <w:i w:val="0"/>
          <w:iCs w:val="0"/>
          <w:caps w:val="0"/>
          <w:color w:val="000000"/>
          <w:spacing w:val="0"/>
          <w:sz w:val="32"/>
          <w:szCs w:val="32"/>
          <w:highlight w:val="none"/>
          <w:shd w:val="clear" w:fill="FFFFFF"/>
          <w:lang w:eastAsia="zh-CN"/>
        </w:rPr>
        <w:t>的</w:t>
      </w:r>
      <w:r>
        <w:rPr>
          <w:rFonts w:hint="eastAsia" w:ascii="宋体" w:hAnsi="宋体" w:eastAsia="方正仿宋_GBK" w:cs="方正仿宋_GBK"/>
          <w:i w:val="0"/>
          <w:iCs w:val="0"/>
          <w:caps w:val="0"/>
          <w:color w:val="000000"/>
          <w:spacing w:val="0"/>
          <w:sz w:val="32"/>
          <w:szCs w:val="32"/>
          <w:highlight w:val="none"/>
          <w:shd w:val="clear"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68" w:firstLineChars="200"/>
        <w:jc w:val="both"/>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t>（八）土地权属有争议的；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宋体" w:hAnsi="宋体" w:eastAsia="方正仿宋_GBK" w:cs="方正仿宋_GBK"/>
          <w:b w:val="0"/>
          <w:i w:val="0"/>
          <w:caps w:val="0"/>
          <w:color w:val="auto"/>
          <w:spacing w:val="7"/>
          <w:kern w:val="2"/>
          <w:sz w:val="32"/>
          <w:szCs w:val="32"/>
          <w:highlight w:val="none"/>
          <w:shd w:val="clear" w:fill="FFFFFF"/>
          <w:lang w:val="en-US" w:eastAsia="zh-CN" w:bidi="ar-SA"/>
        </w:rPr>
      </w:pPr>
      <w:r>
        <w:rPr>
          <w:rFonts w:hint="eastAsia" w:ascii="宋体" w:hAnsi="宋体" w:eastAsia="方正仿宋_GBK" w:cs="方正仿宋_GBK"/>
          <w:i w:val="0"/>
          <w:iCs w:val="0"/>
          <w:caps w:val="0"/>
          <w:color w:val="000000"/>
          <w:spacing w:val="0"/>
          <w:sz w:val="32"/>
          <w:szCs w:val="32"/>
          <w:highlight w:val="none"/>
          <w:shd w:val="clear" w:fill="FFFFFF"/>
          <w:lang w:eastAsia="zh-CN"/>
        </w:rPr>
        <w:t>（九）</w:t>
      </w:r>
      <w:r>
        <w:rPr>
          <w:rFonts w:hint="eastAsia" w:ascii="宋体" w:hAnsi="宋体" w:eastAsia="方正仿宋_GBK" w:cs="方正仿宋_GBK"/>
          <w:i w:val="0"/>
          <w:iCs w:val="0"/>
          <w:caps w:val="0"/>
          <w:color w:val="000000"/>
          <w:spacing w:val="0"/>
          <w:sz w:val="32"/>
          <w:szCs w:val="32"/>
          <w:highlight w:val="none"/>
          <w:shd w:val="clear" w:fill="FFFFFF"/>
        </w:rPr>
        <w:t>法律、法规规定的其他情形。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方正仿宋_GBK"/>
          <w:sz w:val="32"/>
          <w:szCs w:val="32"/>
          <w:highlight w:val="none"/>
        </w:rPr>
      </w:pPr>
      <w:r>
        <w:rPr>
          <w:rFonts w:hint="eastAsia" w:ascii="宋体" w:hAnsi="宋体" w:eastAsia="方正仿宋_GBK" w:cs="方正仿宋_GBK"/>
          <w:b/>
          <w:bCs/>
          <w:sz w:val="32"/>
          <w:szCs w:val="32"/>
          <w:highlight w:val="none"/>
        </w:rPr>
        <w:t>第二十</w:t>
      </w:r>
      <w:r>
        <w:rPr>
          <w:rFonts w:hint="eastAsia" w:ascii="宋体" w:hAnsi="宋体" w:eastAsia="方正仿宋_GBK" w:cs="方正仿宋_GBK"/>
          <w:b/>
          <w:bCs/>
          <w:sz w:val="32"/>
          <w:szCs w:val="32"/>
          <w:highlight w:val="none"/>
          <w:lang w:eastAsia="zh-CN"/>
        </w:rPr>
        <w:t>七</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结果公开</w:t>
      </w:r>
      <w:r>
        <w:rPr>
          <w:rFonts w:ascii="宋体" w:hAnsi="宋体" w:eastAsia="方正黑体_GBK" w:cs="宋体"/>
          <w:b w:val="0"/>
          <w:bCs w:val="0"/>
          <w:kern w:val="0"/>
          <w:sz w:val="32"/>
          <w:szCs w:val="32"/>
          <w:highlight w:val="none"/>
        </w:rPr>
        <w:t>】</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仿宋_GB2312"/>
          <w:b w:val="0"/>
          <w:bCs w:val="0"/>
          <w:color w:val="000000"/>
          <w:sz w:val="32"/>
          <w:szCs w:val="32"/>
          <w:highlight w:val="none"/>
        </w:rPr>
        <w:t>宅基地申请经批准的，农村集体经济组织应当在本集体范围内及时公布审批结果。</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仿宋_GB2312"/>
          <w:b w:val="0"/>
          <w:bCs w:val="0"/>
          <w:sz w:val="32"/>
          <w:szCs w:val="32"/>
          <w:highlight w:val="none"/>
          <w:lang w:val="en-US" w:eastAsia="zh-CN"/>
        </w:rPr>
      </w:pPr>
      <w:r>
        <w:rPr>
          <w:rFonts w:hint="eastAsia" w:ascii="宋体" w:hAnsi="宋体" w:eastAsia="方正仿宋_GBK" w:cs="方正仿宋_GBK"/>
          <w:b/>
          <w:bCs/>
          <w:sz w:val="32"/>
          <w:szCs w:val="32"/>
          <w:highlight w:val="none"/>
        </w:rPr>
        <w:t>第二十</w:t>
      </w:r>
      <w:r>
        <w:rPr>
          <w:rFonts w:hint="eastAsia" w:ascii="宋体" w:hAnsi="宋体" w:eastAsia="方正仿宋_GBK" w:cs="方正仿宋_GBK"/>
          <w:b/>
          <w:bCs/>
          <w:sz w:val="32"/>
          <w:szCs w:val="32"/>
          <w:highlight w:val="none"/>
          <w:lang w:eastAsia="zh-CN"/>
        </w:rPr>
        <w:t>八</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【原址建</w:t>
      </w:r>
      <w:r>
        <w:rPr>
          <w:rFonts w:hint="eastAsia" w:ascii="宋体" w:hAnsi="宋体" w:eastAsia="方正黑体_GBK" w:cs="宋体"/>
          <w:b w:val="0"/>
          <w:bCs w:val="0"/>
          <w:kern w:val="0"/>
          <w:sz w:val="32"/>
          <w:szCs w:val="32"/>
          <w:highlight w:val="none"/>
          <w:lang w:eastAsia="zh-CN"/>
        </w:rPr>
        <w:t>设</w:t>
      </w:r>
      <w:r>
        <w:rPr>
          <w:rFonts w:ascii="宋体" w:hAnsi="宋体" w:eastAsia="方正黑体_GBK" w:cs="宋体"/>
          <w:b w:val="0"/>
          <w:bCs w:val="0"/>
          <w:kern w:val="0"/>
          <w:sz w:val="32"/>
          <w:szCs w:val="32"/>
          <w:highlight w:val="none"/>
        </w:rPr>
        <w:t>】</w:t>
      </w:r>
      <w:r>
        <w:rPr>
          <w:rFonts w:hint="eastAsia" w:ascii="宋体" w:hAnsi="宋体" w:eastAsia="方正仿宋_GBK" w:cs="仿宋_GB2312"/>
          <w:b w:val="0"/>
          <w:bCs w:val="0"/>
          <w:sz w:val="32"/>
          <w:szCs w:val="32"/>
          <w:highlight w:val="none"/>
        </w:rPr>
        <w:t xml:space="preserve"> </w:t>
      </w:r>
      <w:bookmarkStart w:id="0" w:name="OLE_LINK4"/>
      <w:r>
        <w:rPr>
          <w:rFonts w:hint="eastAsia" w:ascii="宋体" w:hAnsi="宋体" w:eastAsia="方正仿宋_GBK" w:cs="仿宋_GB2312"/>
          <w:b w:val="0"/>
          <w:bCs w:val="0"/>
          <w:sz w:val="32"/>
          <w:szCs w:val="32"/>
          <w:highlight w:val="none"/>
        </w:rPr>
        <w:t>农村村民利用其</w:t>
      </w:r>
      <w:r>
        <w:rPr>
          <w:rFonts w:hint="eastAsia" w:ascii="宋体" w:hAnsi="宋体" w:eastAsia="方正仿宋_GBK" w:cs="仿宋_GB2312"/>
          <w:b w:val="0"/>
          <w:bCs w:val="0"/>
          <w:sz w:val="32"/>
          <w:szCs w:val="32"/>
          <w:highlight w:val="none"/>
          <w:lang w:eastAsia="zh-CN"/>
        </w:rPr>
        <w:t>原有的</w:t>
      </w:r>
      <w:r>
        <w:rPr>
          <w:rFonts w:hint="eastAsia" w:ascii="宋体" w:hAnsi="宋体" w:eastAsia="方正仿宋_GBK" w:cs="仿宋_GB2312"/>
          <w:b w:val="0"/>
          <w:bCs w:val="0"/>
          <w:sz w:val="32"/>
          <w:szCs w:val="32"/>
          <w:highlight w:val="none"/>
        </w:rPr>
        <w:t>宅基地进行住宅翻建</w:t>
      </w:r>
      <w:r>
        <w:rPr>
          <w:rFonts w:hint="eastAsia" w:ascii="宋体" w:hAnsi="宋体" w:eastAsia="方正仿宋_GBK" w:cs="仿宋_GB2312"/>
          <w:b w:val="0"/>
          <w:bCs w:val="0"/>
          <w:sz w:val="32"/>
          <w:szCs w:val="32"/>
          <w:highlight w:val="none"/>
          <w:lang w:eastAsia="zh-CN"/>
        </w:rPr>
        <w:t>、改建</w:t>
      </w:r>
      <w:r>
        <w:rPr>
          <w:rFonts w:hint="eastAsia" w:ascii="宋体" w:hAnsi="宋体" w:eastAsia="方正仿宋_GBK" w:cs="仿宋_GB2312"/>
          <w:b w:val="0"/>
          <w:bCs w:val="0"/>
          <w:sz w:val="32"/>
          <w:szCs w:val="32"/>
          <w:highlight w:val="none"/>
        </w:rPr>
        <w:t>、扩建</w:t>
      </w:r>
      <w:r>
        <w:rPr>
          <w:rFonts w:hint="eastAsia" w:ascii="宋体" w:hAnsi="宋体" w:eastAsia="方正仿宋_GBK" w:cs="仿宋_GB2312"/>
          <w:b w:val="0"/>
          <w:bCs w:val="0"/>
          <w:sz w:val="32"/>
          <w:szCs w:val="32"/>
          <w:highlight w:val="none"/>
          <w:lang w:eastAsia="zh-CN"/>
        </w:rPr>
        <w:t>的</w:t>
      </w:r>
      <w:r>
        <w:rPr>
          <w:rFonts w:hint="eastAsia" w:ascii="宋体" w:hAnsi="宋体" w:eastAsia="方正仿宋_GBK" w:cs="仿宋_GB2312"/>
          <w:b w:val="0"/>
          <w:bCs w:val="0"/>
          <w:sz w:val="32"/>
          <w:szCs w:val="32"/>
          <w:highlight w:val="none"/>
        </w:rPr>
        <w:t>，</w:t>
      </w:r>
      <w:r>
        <w:rPr>
          <w:rFonts w:hint="eastAsia" w:ascii="宋体" w:hAnsi="宋体" w:eastAsia="方正仿宋_GBK" w:cs="仿宋_GB2312"/>
          <w:b w:val="0"/>
          <w:bCs w:val="0"/>
          <w:sz w:val="32"/>
          <w:szCs w:val="32"/>
          <w:highlight w:val="none"/>
          <w:lang w:eastAsia="zh-CN"/>
        </w:rPr>
        <w:t>应当依法办理规划、宅基地用地、建设等手续</w:t>
      </w:r>
      <w:r>
        <w:rPr>
          <w:rFonts w:hint="eastAsia" w:ascii="宋体" w:hAnsi="宋体" w:eastAsia="方正仿宋_GBK"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宋体" w:hAnsi="宋体" w:eastAsia="方正仿宋_GBK" w:cs="仿宋_GB2312"/>
          <w:b w:val="0"/>
          <w:bCs w:val="0"/>
          <w:sz w:val="32"/>
          <w:szCs w:val="32"/>
          <w:highlight w:val="none"/>
          <w:lang w:eastAsia="zh-CN"/>
        </w:rPr>
      </w:pPr>
      <w:r>
        <w:rPr>
          <w:rFonts w:hint="eastAsia" w:ascii="宋体" w:hAnsi="宋体" w:eastAsia="方正仿宋_GBK" w:cs="仿宋_GB2312"/>
          <w:b w:val="0"/>
          <w:bCs w:val="0"/>
          <w:sz w:val="32"/>
          <w:szCs w:val="32"/>
          <w:highlight w:val="none"/>
          <w:lang w:eastAsia="zh-CN"/>
        </w:rPr>
        <w:t>农村村民承诺符合下列所有</w:t>
      </w:r>
      <w:r>
        <w:rPr>
          <w:rFonts w:hint="eastAsia" w:ascii="宋体" w:hAnsi="宋体" w:eastAsia="方正仿宋_GBK" w:cs="仿宋_GB2312"/>
          <w:b w:val="0"/>
          <w:bCs w:val="0"/>
          <w:sz w:val="32"/>
          <w:szCs w:val="32"/>
          <w:highlight w:val="none"/>
          <w:lang w:eastAsia="zh-CN"/>
        </w:rPr>
        <w:t>条件，</w:t>
      </w:r>
      <w:r>
        <w:rPr>
          <w:rFonts w:hint="eastAsia" w:ascii="宋体" w:hAnsi="宋体" w:eastAsia="方正仿宋_GBK" w:cs="仿宋_GB2312"/>
          <w:b w:val="0"/>
          <w:bCs w:val="0"/>
          <w:sz w:val="32"/>
          <w:szCs w:val="32"/>
          <w:highlight w:val="none"/>
          <w:lang w:val="en-US" w:eastAsia="zh-CN"/>
        </w:rPr>
        <w:t>经农村集体经济组织审核确认</w:t>
      </w:r>
      <w:r>
        <w:rPr>
          <w:rFonts w:hint="default" w:ascii="宋体" w:hAnsi="宋体" w:eastAsia="方正仿宋_GBK" w:cs="仿宋_GB2312"/>
          <w:b w:val="0"/>
          <w:bCs w:val="0"/>
          <w:sz w:val="32"/>
          <w:szCs w:val="32"/>
          <w:highlight w:val="none"/>
          <w:lang w:eastAsia="zh-CN"/>
        </w:rPr>
        <w:t>的</w:t>
      </w:r>
      <w:r>
        <w:rPr>
          <w:rFonts w:hint="eastAsia" w:ascii="宋体" w:hAnsi="宋体" w:eastAsia="方正仿宋_GBK" w:cs="仿宋_GB2312"/>
          <w:b w:val="0"/>
          <w:bCs w:val="0"/>
          <w:sz w:val="32"/>
          <w:szCs w:val="32"/>
          <w:highlight w:val="none"/>
          <w:lang w:val="en-US" w:eastAsia="zh-CN"/>
        </w:rPr>
        <w:t>，</w:t>
      </w:r>
      <w:r>
        <w:rPr>
          <w:rFonts w:hint="eastAsia" w:ascii="宋体" w:hAnsi="宋体" w:eastAsia="方正仿宋_GBK" w:cs="仿宋_GB2312"/>
          <w:b w:val="0"/>
          <w:bCs w:val="0"/>
          <w:sz w:val="32"/>
          <w:szCs w:val="32"/>
          <w:highlight w:val="none"/>
          <w:lang w:eastAsia="zh-CN"/>
        </w:rPr>
        <w:t>不再办理宅基地用地审批手续</w:t>
      </w:r>
      <w:r>
        <w:rPr>
          <w:rFonts w:hint="default" w:ascii="宋体" w:hAnsi="宋体" w:eastAsia="方正仿宋_GBK"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仿宋_GB2312"/>
          <w:b w:val="0"/>
          <w:bCs w:val="0"/>
          <w:sz w:val="32"/>
          <w:szCs w:val="32"/>
          <w:highlight w:val="none"/>
          <w:lang w:eastAsia="zh-CN"/>
        </w:rPr>
      </w:pPr>
      <w:r>
        <w:rPr>
          <w:rFonts w:hint="eastAsia" w:ascii="宋体" w:hAnsi="宋体" w:eastAsia="方正仿宋_GBK" w:cs="仿宋_GB2312"/>
          <w:b w:val="0"/>
          <w:bCs w:val="0"/>
          <w:sz w:val="32"/>
          <w:szCs w:val="32"/>
          <w:highlight w:val="none"/>
          <w:lang w:eastAsia="zh-CN"/>
        </w:rPr>
        <w:t>（一）原有的宅基地依法经过批准、取得相关</w:t>
      </w:r>
      <w:r>
        <w:rPr>
          <w:rFonts w:hint="default" w:ascii="宋体" w:hAnsi="宋体" w:eastAsia="方正仿宋_GBK" w:cs="仿宋_GB2312"/>
          <w:b w:val="0"/>
          <w:bCs w:val="0"/>
          <w:sz w:val="32"/>
          <w:szCs w:val="32"/>
          <w:highlight w:val="none"/>
          <w:lang w:eastAsia="zh-CN"/>
        </w:rPr>
        <w:t>证明文书</w:t>
      </w:r>
      <w:r>
        <w:rPr>
          <w:rFonts w:hint="eastAsia" w:ascii="宋体" w:hAnsi="宋体" w:eastAsia="方正仿宋_GBK"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仿宋_GB2312"/>
          <w:b w:val="0"/>
          <w:bCs w:val="0"/>
          <w:sz w:val="32"/>
          <w:szCs w:val="32"/>
          <w:highlight w:val="none"/>
          <w:lang w:eastAsia="zh-CN"/>
        </w:rPr>
      </w:pPr>
      <w:r>
        <w:rPr>
          <w:rFonts w:hint="eastAsia" w:ascii="宋体" w:hAnsi="宋体" w:eastAsia="方正仿宋_GBK" w:cs="仿宋_GB2312"/>
          <w:b w:val="0"/>
          <w:bCs w:val="0"/>
          <w:sz w:val="32"/>
          <w:szCs w:val="32"/>
          <w:highlight w:val="none"/>
          <w:lang w:eastAsia="zh-CN"/>
        </w:rPr>
        <w:t>（二）</w:t>
      </w:r>
      <w:r>
        <w:rPr>
          <w:rFonts w:hint="eastAsia" w:ascii="宋体" w:hAnsi="宋体" w:eastAsia="方正仿宋_GBK" w:cs="仿宋_GB2312"/>
          <w:b w:val="0"/>
          <w:bCs w:val="0"/>
          <w:sz w:val="32"/>
          <w:szCs w:val="32"/>
          <w:highlight w:val="none"/>
          <w:lang w:val="en-US" w:eastAsia="zh-CN"/>
        </w:rPr>
        <w:t>符合</w:t>
      </w:r>
      <w:r>
        <w:rPr>
          <w:rFonts w:hint="eastAsia" w:ascii="宋体" w:hAnsi="宋体" w:eastAsia="方正仿宋_GBK" w:cs="仿宋_GB2312"/>
          <w:b w:val="0"/>
          <w:bCs w:val="0"/>
          <w:sz w:val="32"/>
          <w:szCs w:val="32"/>
          <w:highlight w:val="none"/>
        </w:rPr>
        <w:t>“一户一宅”</w:t>
      </w:r>
      <w:r>
        <w:rPr>
          <w:rFonts w:hint="eastAsia" w:ascii="宋体" w:hAnsi="宋体" w:eastAsia="方正仿宋_GBK" w:cs="仿宋_GB2312"/>
          <w:b w:val="0"/>
          <w:bCs w:val="0"/>
          <w:sz w:val="32"/>
          <w:szCs w:val="32"/>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仿宋_GB2312"/>
          <w:b w:val="0"/>
          <w:bCs w:val="0"/>
          <w:sz w:val="32"/>
          <w:szCs w:val="32"/>
          <w:highlight w:val="none"/>
          <w:lang w:eastAsia="zh-CN"/>
        </w:rPr>
      </w:pPr>
      <w:r>
        <w:rPr>
          <w:rFonts w:hint="default" w:ascii="宋体" w:hAnsi="宋体" w:eastAsia="方正仿宋_GBK" w:cs="仿宋_GB2312"/>
          <w:b w:val="0"/>
          <w:bCs w:val="0"/>
          <w:sz w:val="32"/>
          <w:szCs w:val="32"/>
          <w:highlight w:val="none"/>
          <w:lang w:eastAsia="zh-CN"/>
        </w:rPr>
        <w:t>（三）</w:t>
      </w:r>
      <w:r>
        <w:rPr>
          <w:rFonts w:hint="eastAsia" w:ascii="宋体" w:hAnsi="宋体" w:eastAsia="方正仿宋_GBK" w:cs="仿宋_GB2312"/>
          <w:b w:val="0"/>
          <w:bCs w:val="0"/>
          <w:sz w:val="32"/>
          <w:szCs w:val="32"/>
          <w:highlight w:val="none"/>
          <w:lang w:eastAsia="zh-CN"/>
        </w:rPr>
        <w:t>用地不超过原有宅基地范围，且符合本地宅基地面积控制标准。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2"/>
        <w:jc w:val="both"/>
        <w:textAlignment w:val="auto"/>
        <w:outlineLvl w:val="9"/>
        <w:rPr>
          <w:rFonts w:hint="eastAsia" w:ascii="宋体" w:hAnsi="宋体" w:eastAsia="方正仿宋_GBK" w:cs="方正仿宋_GBK"/>
          <w:sz w:val="32"/>
          <w:szCs w:val="32"/>
          <w:highlight w:val="none"/>
        </w:rPr>
      </w:pPr>
      <w:r>
        <w:rPr>
          <w:rFonts w:hint="default" w:ascii="宋体" w:hAnsi="宋体" w:eastAsia="方正仿宋_GBK" w:cs="仿宋_GB2312"/>
          <w:b w:val="0"/>
          <w:bCs w:val="0"/>
          <w:sz w:val="32"/>
          <w:szCs w:val="32"/>
          <w:highlight w:val="none"/>
          <w:lang w:eastAsia="zh-CN"/>
        </w:rPr>
        <w:t>农村村民提交的书面承诺，经农村集体经济组织审核确认后，报送乡（镇）人民政府备案。</w:t>
      </w:r>
      <w:bookmarkEnd w:id="0"/>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有下列情形之一的，不予批准重建、扩建原旧住宅：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eastAsia="zh-CN"/>
        </w:rPr>
        <w:t>（一）达不到分户条件并</w:t>
      </w:r>
      <w:r>
        <w:rPr>
          <w:rFonts w:hint="eastAsia" w:ascii="宋体" w:hAnsi="宋体" w:eastAsia="方正仿宋_GBK" w:cs="方正仿宋_GBK"/>
          <w:sz w:val="32"/>
          <w:szCs w:val="32"/>
          <w:highlight w:val="none"/>
        </w:rPr>
        <w:t>已取得新宅基地的；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lang w:eastAsia="zh-CN"/>
        </w:rPr>
      </w:pPr>
      <w:r>
        <w:rPr>
          <w:rFonts w:hint="eastAsia" w:ascii="宋体" w:hAnsi="宋体" w:eastAsia="方正仿宋_GBK" w:cs="方正仿宋_GBK"/>
          <w:sz w:val="32"/>
          <w:szCs w:val="32"/>
          <w:highlight w:val="none"/>
        </w:rPr>
        <w:t>（二）原旧住宅不符合</w:t>
      </w:r>
      <w:r>
        <w:rPr>
          <w:rFonts w:hint="eastAsia" w:ascii="宋体" w:hAnsi="宋体" w:eastAsia="方正仿宋_GBK" w:cs="方正仿宋_GBK"/>
          <w:sz w:val="32"/>
          <w:szCs w:val="32"/>
          <w:highlight w:val="none"/>
          <w:lang w:eastAsia="zh-CN"/>
        </w:rPr>
        <w:t>国土空间总体规划、国土空间详细规划和“多规合一”实用性村庄规划的；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（三）原旧住宅属</w:t>
      </w:r>
      <w:r>
        <w:rPr>
          <w:rFonts w:hint="eastAsia" w:ascii="宋体" w:hAnsi="宋体" w:eastAsia="方正仿宋_GBK" w:cs="方正仿宋_GBK"/>
          <w:strike w:val="0"/>
          <w:dstrike w:val="0"/>
          <w:sz w:val="32"/>
          <w:szCs w:val="32"/>
          <w:highlight w:val="none"/>
          <w:lang w:eastAsia="zh-CN"/>
        </w:rPr>
        <w:t>不可移动文物</w:t>
      </w:r>
      <w:r>
        <w:rPr>
          <w:rFonts w:hint="eastAsia" w:ascii="宋体" w:hAnsi="宋体" w:eastAsia="方正仿宋_GBK" w:cs="方正仿宋_GBK"/>
          <w:sz w:val="32"/>
          <w:szCs w:val="32"/>
          <w:highlight w:val="none"/>
        </w:rPr>
        <w:t>或</w:t>
      </w:r>
      <w:r>
        <w:rPr>
          <w:rFonts w:hint="eastAsia" w:ascii="宋体" w:hAnsi="宋体" w:eastAsia="方正仿宋_GBK" w:cs="方正仿宋_GBK"/>
          <w:sz w:val="32"/>
          <w:szCs w:val="32"/>
          <w:highlight w:val="none"/>
        </w:rPr>
        <w:t>者州级以上历史文化名村（镇）、名街保护规定确定的保留风貌建筑的；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lang w:eastAsia="zh-CN"/>
        </w:rPr>
      </w:pPr>
      <w:r>
        <w:rPr>
          <w:rFonts w:hint="eastAsia" w:ascii="宋体" w:hAnsi="宋体" w:eastAsia="方正仿宋_GBK" w:cs="方正仿宋_GBK"/>
          <w:sz w:val="32"/>
          <w:szCs w:val="32"/>
          <w:highlight w:val="none"/>
        </w:rPr>
        <w:t>（四）在地质灾害危险区范围内的</w:t>
      </w:r>
      <w:r>
        <w:rPr>
          <w:rFonts w:hint="eastAsia" w:ascii="宋体" w:hAnsi="宋体" w:eastAsia="方正仿宋_GBK" w:cs="方正仿宋_GBK"/>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lang w:eastAsia="zh-CN"/>
        </w:rPr>
      </w:pPr>
      <w:r>
        <w:rPr>
          <w:rFonts w:hint="eastAsia" w:ascii="宋体" w:hAnsi="宋体" w:eastAsia="方正仿宋_GBK" w:cs="方正仿宋_GBK"/>
          <w:sz w:val="32"/>
          <w:szCs w:val="32"/>
          <w:highlight w:val="none"/>
          <w:lang w:eastAsia="zh-CN"/>
        </w:rPr>
        <w:t>（五）不符合“一户一宅”相关政策规定的；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b/>
          <w:bCs/>
          <w:sz w:val="32"/>
          <w:szCs w:val="32"/>
          <w:highlight w:val="none"/>
          <w:lang w:eastAsia="zh-CN"/>
        </w:rPr>
      </w:pPr>
      <w:r>
        <w:rPr>
          <w:rFonts w:hint="eastAsia" w:ascii="宋体" w:hAnsi="宋体" w:eastAsia="方正仿宋_GBK" w:cs="方正仿宋_GBK"/>
          <w:sz w:val="32"/>
          <w:szCs w:val="32"/>
          <w:highlight w:val="none"/>
          <w:lang w:eastAsia="zh-CN"/>
        </w:rPr>
        <w:t>（六）通过伪造材料骗取、非法交易等获得宅基地使用权的</w:t>
      </w:r>
      <w:r>
        <w:rPr>
          <w:rFonts w:hint="eastAsia" w:ascii="宋体" w:hAnsi="宋体" w:eastAsia="方正仿宋_GBK" w:cs="方正仿宋_GBK"/>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宋体" w:hAnsi="宋体" w:eastAsia="方正仿宋_GBK" w:cs="方正仿宋_GBK"/>
          <w:b/>
          <w:bCs/>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黑体_GBK" w:cs="黑体"/>
          <w:b w:val="0"/>
          <w:bCs w:val="0"/>
          <w:sz w:val="32"/>
          <w:szCs w:val="32"/>
          <w:highlight w:val="none"/>
          <w:lang w:eastAsia="zh-CN"/>
        </w:rPr>
      </w:pPr>
      <w:r>
        <w:rPr>
          <w:rFonts w:hint="eastAsia" w:ascii="宋体" w:hAnsi="宋体" w:eastAsia="方正黑体_GBK" w:cs="黑体"/>
          <w:b w:val="0"/>
          <w:bCs w:val="0"/>
          <w:sz w:val="32"/>
          <w:szCs w:val="32"/>
          <w:highlight w:val="none"/>
          <w:lang w:eastAsia="zh-CN"/>
        </w:rPr>
        <w:t>第四章</w:t>
      </w:r>
      <w:r>
        <w:rPr>
          <w:rFonts w:hint="eastAsia" w:ascii="宋体" w:hAnsi="宋体" w:eastAsia="方正黑体_GBK" w:cs="黑体"/>
          <w:b w:val="0"/>
          <w:bCs w:val="0"/>
          <w:sz w:val="32"/>
          <w:szCs w:val="32"/>
          <w:highlight w:val="none"/>
          <w:lang w:val="en-US" w:eastAsia="zh-CN"/>
        </w:rPr>
        <w:t xml:space="preserve"> </w:t>
      </w:r>
      <w:r>
        <w:rPr>
          <w:rFonts w:hint="eastAsia" w:ascii="宋体" w:hAnsi="宋体" w:eastAsia="方正黑体_GBK" w:cs="黑体"/>
          <w:b w:val="0"/>
          <w:bCs w:val="0"/>
          <w:sz w:val="32"/>
          <w:szCs w:val="32"/>
          <w:highlight w:val="none"/>
          <w:lang w:eastAsia="zh-CN"/>
        </w:rPr>
        <w:t>使用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b/>
          <w:bCs/>
          <w:color w:val="auto"/>
          <w:sz w:val="32"/>
          <w:szCs w:val="32"/>
          <w:highlight w:val="none"/>
          <w:lang w:eastAsia="zh-CN"/>
        </w:rPr>
        <w:t>第二十九条</w:t>
      </w:r>
      <w:r>
        <w:rPr>
          <w:rFonts w:ascii="宋体" w:hAnsi="宋体" w:eastAsia="方正黑体_GBK" w:cs="宋体"/>
          <w:b w:val="0"/>
          <w:bCs w:val="0"/>
          <w:kern w:val="0"/>
          <w:sz w:val="32"/>
          <w:szCs w:val="32"/>
          <w:highlight w:val="none"/>
        </w:rPr>
        <w:t>【建设要求】</w:t>
      </w:r>
      <w:r>
        <w:rPr>
          <w:rFonts w:hint="eastAsia" w:ascii="宋体" w:hAnsi="宋体" w:eastAsia="方正仿宋_GBK" w:cs="方正仿宋_GBK"/>
          <w:b/>
          <w:bCs/>
          <w:color w:val="auto"/>
          <w:sz w:val="32"/>
          <w:szCs w:val="32"/>
          <w:highlight w:val="none"/>
          <w:lang w:val="en-US" w:eastAsia="zh-CN"/>
        </w:rPr>
        <w:t xml:space="preserve"> </w:t>
      </w:r>
      <w:r>
        <w:rPr>
          <w:rFonts w:hint="eastAsia" w:ascii="宋体" w:hAnsi="宋体" w:eastAsia="方正仿宋_GBK" w:cs="方正仿宋_GBK"/>
          <w:color w:val="auto"/>
          <w:sz w:val="32"/>
          <w:szCs w:val="32"/>
          <w:highlight w:val="none"/>
          <w:lang w:eastAsia="zh-CN"/>
        </w:rPr>
        <w:t>农村村民</w:t>
      </w:r>
      <w:r>
        <w:rPr>
          <w:rFonts w:hint="eastAsia" w:ascii="宋体" w:hAnsi="宋体" w:eastAsia="方正仿宋_GBK" w:cs="方正仿宋_GBK"/>
          <w:color w:val="auto"/>
          <w:sz w:val="32"/>
          <w:szCs w:val="32"/>
          <w:highlight w:val="none"/>
        </w:rPr>
        <w:t>建房，只能在批准的宅基地位置、面积和四至范围内，按照规划许可建造住宅及其附属设施。建房基底面积与宅基地面积比例适当，预留空间能够满足日常生活需要。房屋四至（含滴水）垂直下落投影、台阶等均</w:t>
      </w:r>
      <w:r>
        <w:rPr>
          <w:rFonts w:hint="eastAsia" w:ascii="宋体" w:hAnsi="宋体" w:eastAsia="方正仿宋_GBK" w:cs="方正仿宋_GBK"/>
          <w:color w:val="auto"/>
          <w:sz w:val="32"/>
          <w:szCs w:val="32"/>
          <w:highlight w:val="none"/>
        </w:rPr>
        <w:t>应控制在批准使用的宅基地范围内</w:t>
      </w:r>
      <w:r>
        <w:rPr>
          <w:rFonts w:hint="eastAsia" w:ascii="宋体" w:hAnsi="宋体" w:eastAsia="方正仿宋_GBK" w:cs="方正仿宋_GBK"/>
          <w:color w:val="auto"/>
          <w:sz w:val="32"/>
          <w:szCs w:val="32"/>
          <w:highlight w:val="none"/>
          <w:lang w:eastAsia="zh-CN"/>
        </w:rPr>
        <w:t>，</w:t>
      </w:r>
      <w:r>
        <w:rPr>
          <w:rFonts w:hint="eastAsia" w:ascii="宋体" w:hAnsi="宋体" w:eastAsia="方正仿宋_GBK" w:cs="方正仿宋_GBK"/>
          <w:color w:val="auto"/>
          <w:sz w:val="32"/>
          <w:szCs w:val="32"/>
          <w:highlight w:val="none"/>
        </w:rPr>
        <w:t>不得擅自变更或扩大建设</w:t>
      </w:r>
      <w:r>
        <w:rPr>
          <w:rFonts w:hint="eastAsia" w:ascii="宋体" w:hAnsi="宋体" w:eastAsia="方正仿宋_GBK" w:cs="方正仿宋_GBK"/>
          <w:color w:val="auto"/>
          <w:sz w:val="32"/>
          <w:szCs w:val="32"/>
          <w:highlight w:val="none"/>
          <w:lang w:val="en-US" w:eastAsia="zh-CN"/>
        </w:rPr>
        <w:t>。</w:t>
      </w:r>
      <w:r>
        <w:rPr>
          <w:rFonts w:hint="eastAsia" w:ascii="宋体" w:hAnsi="宋体" w:eastAsia="方正仿宋_GBK" w:cs="方正仿宋_GBK"/>
          <w:color w:val="auto"/>
          <w:sz w:val="32"/>
          <w:szCs w:val="32"/>
          <w:highlight w:val="none"/>
        </w:rPr>
        <w:t>建设完工</w:t>
      </w:r>
      <w:r>
        <w:rPr>
          <w:rFonts w:hint="eastAsia" w:ascii="宋体" w:hAnsi="宋体" w:eastAsia="方正仿宋_GBK" w:cs="方正仿宋_GBK"/>
          <w:color w:val="auto"/>
          <w:sz w:val="32"/>
          <w:szCs w:val="32"/>
          <w:highlight w:val="none"/>
        </w:rPr>
        <w:t>后，按照规定申请验收。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b/>
          <w:bCs/>
          <w:color w:val="auto"/>
          <w:sz w:val="32"/>
          <w:szCs w:val="32"/>
          <w:highlight w:val="none"/>
          <w:lang w:val="en-US" w:eastAsia="zh-CN"/>
        </w:rPr>
        <w:t>第三十条</w:t>
      </w:r>
      <w:r>
        <w:rPr>
          <w:rFonts w:ascii="宋体" w:hAnsi="宋体" w:eastAsia="方正黑体_GBK" w:cs="宋体"/>
          <w:b w:val="0"/>
          <w:bCs w:val="0"/>
          <w:kern w:val="0"/>
          <w:sz w:val="32"/>
          <w:szCs w:val="32"/>
          <w:highlight w:val="none"/>
        </w:rPr>
        <w:t>【开工</w:t>
      </w:r>
      <w:r>
        <w:rPr>
          <w:rFonts w:hint="eastAsia" w:ascii="宋体" w:hAnsi="宋体" w:eastAsia="方正黑体_GBK" w:cs="宋体"/>
          <w:b w:val="0"/>
          <w:bCs w:val="0"/>
          <w:kern w:val="0"/>
          <w:sz w:val="32"/>
          <w:szCs w:val="32"/>
          <w:highlight w:val="none"/>
          <w:lang w:eastAsia="zh-CN"/>
        </w:rPr>
        <w:t>、</w:t>
      </w:r>
      <w:r>
        <w:rPr>
          <w:rFonts w:ascii="宋体" w:hAnsi="宋体" w:eastAsia="方正黑体_GBK" w:cs="宋体"/>
          <w:b w:val="0"/>
          <w:bCs w:val="0"/>
          <w:kern w:val="0"/>
          <w:sz w:val="32"/>
          <w:szCs w:val="32"/>
          <w:highlight w:val="none"/>
        </w:rPr>
        <w:t>竣工】</w:t>
      </w:r>
      <w:r>
        <w:rPr>
          <w:rFonts w:hint="eastAsia" w:ascii="宋体" w:hAnsi="宋体" w:eastAsia="方正仿宋_GBK" w:cs="方正仿宋_GBK"/>
          <w:b/>
          <w:bCs/>
          <w:color w:val="FF0000"/>
          <w:sz w:val="32"/>
          <w:szCs w:val="32"/>
          <w:highlight w:val="none"/>
          <w:lang w:val="en-US" w:eastAsia="zh-CN"/>
        </w:rPr>
        <w:t xml:space="preserve"> </w:t>
      </w:r>
      <w:r>
        <w:rPr>
          <w:rFonts w:hint="eastAsia" w:ascii="宋体" w:hAnsi="宋体" w:eastAsia="方正仿宋_GBK" w:cs="方正仿宋_GBK"/>
          <w:sz w:val="32"/>
          <w:szCs w:val="32"/>
          <w:highlight w:val="none"/>
        </w:rPr>
        <w:t>农村村民住宅建设开工前，应当向乡（镇）人民政府申请现场划定宅基地用地范围。乡（镇）人民政府在受理申请后，应当及时组织有关工作人员实地丈量批放宅基地，确定坐落、四至、界址，明确建设要求。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lang w:eastAsia="zh-CN"/>
        </w:rPr>
      </w:pPr>
      <w:r>
        <w:rPr>
          <w:rFonts w:hint="eastAsia" w:ascii="宋体" w:hAnsi="宋体" w:eastAsia="方正仿宋_GBK" w:cs="方正仿宋_GBK"/>
          <w:sz w:val="32"/>
          <w:szCs w:val="32"/>
          <w:highlight w:val="none"/>
        </w:rPr>
        <w:t>农村村民完成住宅建设后，应当向乡（镇）人民政府提出竣工验收申请。乡（镇）人民政府在接到申请后，应当及时组织有关工作人员实地检查村民是否按照批准的坐落、四至、界址、面积等使用宅基地，是否按照规划许可要求和批准面积建设</w:t>
      </w:r>
      <w:r>
        <w:rPr>
          <w:rFonts w:hint="eastAsia" w:ascii="宋体" w:hAnsi="宋体" w:eastAsia="方正仿宋_GBK" w:cs="方正仿宋_GBK"/>
          <w:sz w:val="32"/>
          <w:szCs w:val="32"/>
          <w:highlight w:val="none"/>
          <w:lang w:eastAsia="zh-CN"/>
        </w:rPr>
        <w:t>。</w:t>
      </w:r>
      <w:r>
        <w:rPr>
          <w:rFonts w:hint="eastAsia" w:ascii="宋体" w:hAnsi="宋体" w:eastAsia="方正仿宋_GBK" w:cs="方正仿宋_GBK"/>
          <w:sz w:val="32"/>
          <w:szCs w:val="32"/>
          <w:highlight w:val="none"/>
        </w:rPr>
        <w:t>对符合要求的，出具</w:t>
      </w:r>
      <w:r>
        <w:rPr>
          <w:rFonts w:hint="eastAsia" w:ascii="宋体" w:hAnsi="宋体" w:eastAsia="方正仿宋_GBK" w:cs="方正仿宋_GBK"/>
          <w:sz w:val="32"/>
          <w:szCs w:val="32"/>
          <w:highlight w:val="none"/>
          <w:lang w:val="en-US" w:eastAsia="zh-CN"/>
        </w:rPr>
        <w:t>《农村宅基地和建房（规划许可）验收意见表》</w:t>
      </w:r>
      <w:r>
        <w:rPr>
          <w:rFonts w:hint="eastAsia" w:ascii="宋体" w:hAnsi="宋体" w:eastAsia="方正仿宋_GBK" w:cs="方正仿宋_GBK"/>
          <w:sz w:val="32"/>
          <w:szCs w:val="32"/>
          <w:highlight w:val="none"/>
          <w:lang w:eastAsia="zh-CN"/>
        </w:rPr>
        <w:t>。</w:t>
      </w:r>
      <w:r>
        <w:rPr>
          <w:rFonts w:hint="eastAsia" w:ascii="宋体" w:hAnsi="宋体" w:eastAsia="方正仿宋_GBK" w:cs="方正仿宋_GBK"/>
          <w:sz w:val="32"/>
          <w:szCs w:val="32"/>
          <w:highlight w:val="none"/>
        </w:rPr>
        <w:t>对</w:t>
      </w:r>
      <w:r>
        <w:rPr>
          <w:rFonts w:hint="eastAsia" w:ascii="宋体" w:hAnsi="宋体" w:eastAsia="方正仿宋_GBK" w:cs="方正仿宋_GBK"/>
          <w:sz w:val="32"/>
          <w:szCs w:val="32"/>
          <w:highlight w:val="none"/>
          <w:lang w:eastAsia="zh-CN"/>
        </w:rPr>
        <w:t>不</w:t>
      </w:r>
      <w:r>
        <w:rPr>
          <w:rFonts w:hint="eastAsia" w:ascii="宋体" w:hAnsi="宋体" w:eastAsia="方正仿宋_GBK" w:cs="方正仿宋_GBK"/>
          <w:sz w:val="32"/>
          <w:szCs w:val="32"/>
          <w:highlight w:val="none"/>
        </w:rPr>
        <w:t>符合要求的，</w:t>
      </w:r>
      <w:r>
        <w:rPr>
          <w:rFonts w:hint="eastAsia" w:ascii="宋体" w:hAnsi="宋体" w:eastAsia="方正仿宋_GBK" w:cs="方正仿宋_GBK"/>
          <w:sz w:val="32"/>
          <w:szCs w:val="32"/>
          <w:highlight w:val="none"/>
          <w:lang w:eastAsia="zh-CN"/>
        </w:rPr>
        <w:t>应当责令限期整改，经验收合格后方可</w:t>
      </w:r>
      <w:r>
        <w:rPr>
          <w:rFonts w:hint="eastAsia" w:ascii="宋体" w:hAnsi="宋体" w:eastAsia="方正仿宋_GBK" w:cs="方正仿宋_GBK"/>
          <w:sz w:val="32"/>
          <w:szCs w:val="32"/>
          <w:highlight w:val="none"/>
        </w:rPr>
        <w:t>出具</w:t>
      </w:r>
      <w:r>
        <w:rPr>
          <w:rFonts w:hint="eastAsia" w:ascii="宋体" w:hAnsi="宋体" w:eastAsia="方正仿宋_GBK" w:cs="方正仿宋_GBK"/>
          <w:sz w:val="32"/>
          <w:szCs w:val="32"/>
          <w:highlight w:val="none"/>
          <w:lang w:val="en-US" w:eastAsia="zh-CN"/>
        </w:rPr>
        <w:t>《农村宅基地和建房（规划许可）验收意见表》</w:t>
      </w:r>
      <w:r>
        <w:rPr>
          <w:rFonts w:hint="eastAsia" w:ascii="宋体" w:hAnsi="宋体" w:eastAsia="方正仿宋_GBK" w:cs="方正仿宋_GBK"/>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sz w:val="32"/>
          <w:szCs w:val="32"/>
          <w:highlight w:val="none"/>
        </w:rPr>
        <w:t>农村集体经济组织应当委派人员到场参与宅基地批放和住宅建设竣工验收</w:t>
      </w:r>
      <w:r>
        <w:rPr>
          <w:rFonts w:hint="eastAsia" w:ascii="宋体" w:hAnsi="宋体" w:eastAsia="方正仿宋_GBK" w:cs="方正仿宋_GBK"/>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方正仿宋_GBK"/>
          <w:sz w:val="32"/>
          <w:szCs w:val="32"/>
          <w:highlight w:val="none"/>
          <w:lang w:eastAsia="zh-CN"/>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三十一</w:t>
      </w:r>
      <w:r>
        <w:rPr>
          <w:rFonts w:hint="eastAsia" w:ascii="宋体" w:hAnsi="宋体" w:eastAsia="方正仿宋_GBK" w:cs="方正仿宋_GBK"/>
          <w:b/>
          <w:bCs/>
          <w:sz w:val="32"/>
          <w:szCs w:val="32"/>
          <w:highlight w:val="none"/>
        </w:rPr>
        <w:t>条</w:t>
      </w:r>
      <w:r>
        <w:rPr>
          <w:rFonts w:hint="eastAsia" w:ascii="宋体" w:hAnsi="宋体" w:eastAsia="方正黑体_GBK" w:cs="宋体"/>
          <w:b w:val="0"/>
          <w:bCs w:val="0"/>
          <w:kern w:val="0"/>
          <w:sz w:val="32"/>
          <w:szCs w:val="32"/>
          <w:highlight w:val="none"/>
        </w:rPr>
        <w:t>【</w:t>
      </w:r>
      <w:r>
        <w:rPr>
          <w:rFonts w:hint="default" w:ascii="宋体" w:hAnsi="宋体" w:eastAsia="方正黑体_GBK" w:cs="宋体"/>
          <w:b w:val="0"/>
          <w:bCs w:val="0"/>
          <w:kern w:val="0"/>
          <w:sz w:val="32"/>
          <w:szCs w:val="32"/>
          <w:highlight w:val="none"/>
        </w:rPr>
        <w:t>盘活</w:t>
      </w:r>
      <w:r>
        <w:rPr>
          <w:rFonts w:hint="eastAsia" w:ascii="宋体" w:hAnsi="宋体" w:eastAsia="方正黑体_GBK" w:cs="宋体"/>
          <w:b w:val="0"/>
          <w:bCs w:val="0"/>
          <w:kern w:val="0"/>
          <w:sz w:val="32"/>
          <w:szCs w:val="32"/>
          <w:highlight w:val="none"/>
        </w:rPr>
        <w:t>闲置</w:t>
      </w:r>
      <w:r>
        <w:rPr>
          <w:rFonts w:hint="eastAsia" w:ascii="宋体" w:hAnsi="宋体" w:eastAsia="方正黑体_GBK" w:cs="宋体"/>
          <w:b w:val="0"/>
          <w:bCs w:val="0"/>
          <w:kern w:val="0"/>
          <w:sz w:val="32"/>
          <w:szCs w:val="32"/>
          <w:highlight w:val="none"/>
          <w:lang w:eastAsia="zh-CN"/>
        </w:rPr>
        <w:t>住宅</w:t>
      </w:r>
      <w:r>
        <w:rPr>
          <w:rFonts w:hint="eastAsia"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val="en-US" w:eastAsia="zh-CN"/>
        </w:rPr>
        <w:t xml:space="preserve"> </w:t>
      </w:r>
      <w:r>
        <w:rPr>
          <w:rFonts w:hint="default" w:ascii="宋体" w:hAnsi="宋体" w:eastAsia="方正仿宋_GBK" w:cs="仿宋_GB2312"/>
          <w:b w:val="0"/>
          <w:bCs w:val="0"/>
          <w:color w:val="000000"/>
          <w:sz w:val="32"/>
          <w:szCs w:val="32"/>
          <w:highlight w:val="none"/>
        </w:rPr>
        <w:t>在依法维护农民宅基地合法权益和严格规范宅基地管理的基础上，</w:t>
      </w:r>
      <w:r>
        <w:rPr>
          <w:rFonts w:hint="eastAsia" w:ascii="宋体" w:hAnsi="宋体" w:eastAsia="方正仿宋_GBK" w:cs="仿宋_GB2312"/>
          <w:b w:val="0"/>
          <w:bCs w:val="0"/>
          <w:color w:val="000000"/>
          <w:sz w:val="32"/>
          <w:szCs w:val="32"/>
          <w:highlight w:val="none"/>
        </w:rPr>
        <w:t>允许</w:t>
      </w:r>
      <w:r>
        <w:rPr>
          <w:rFonts w:hint="eastAsia" w:ascii="宋体" w:hAnsi="宋体" w:eastAsia="方正仿宋_GBK" w:cs="方正仿宋_GBK"/>
          <w:sz w:val="32"/>
          <w:szCs w:val="32"/>
          <w:highlight w:val="none"/>
        </w:rPr>
        <w:t>农村</w:t>
      </w:r>
      <w:r>
        <w:rPr>
          <w:rFonts w:hint="eastAsia" w:ascii="宋体" w:hAnsi="宋体" w:eastAsia="方正仿宋_GBK" w:cs="方正仿宋_GBK"/>
          <w:sz w:val="32"/>
          <w:szCs w:val="32"/>
          <w:highlight w:val="none"/>
          <w:lang w:eastAsia="zh-CN"/>
        </w:rPr>
        <w:t>村民</w:t>
      </w:r>
      <w:r>
        <w:rPr>
          <w:rFonts w:hint="eastAsia" w:ascii="宋体" w:hAnsi="宋体" w:eastAsia="方正仿宋_GBK" w:cs="仿宋_GB2312"/>
          <w:b w:val="0"/>
          <w:bCs w:val="0"/>
          <w:color w:val="000000"/>
          <w:sz w:val="32"/>
          <w:szCs w:val="32"/>
          <w:highlight w:val="none"/>
        </w:rPr>
        <w:t>合法拥有的住</w:t>
      </w:r>
      <w:r>
        <w:rPr>
          <w:rFonts w:hint="eastAsia" w:ascii="宋体" w:hAnsi="宋体" w:eastAsia="方正仿宋_GBK" w:cs="仿宋_GB2312"/>
          <w:b w:val="0"/>
          <w:bCs w:val="0"/>
          <w:color w:val="000000"/>
          <w:sz w:val="32"/>
          <w:szCs w:val="32"/>
          <w:highlight w:val="none"/>
          <w:lang w:eastAsia="zh-CN"/>
        </w:rPr>
        <w:t>宅</w:t>
      </w:r>
      <w:r>
        <w:rPr>
          <w:rFonts w:hint="eastAsia" w:ascii="宋体" w:hAnsi="宋体" w:eastAsia="方正仿宋_GBK" w:cs="方正仿宋_GBK"/>
          <w:sz w:val="32"/>
          <w:szCs w:val="32"/>
          <w:highlight w:val="none"/>
        </w:rPr>
        <w:t>通过</w:t>
      </w:r>
      <w:r>
        <w:rPr>
          <w:rFonts w:hint="eastAsia" w:ascii="宋体" w:hAnsi="宋体" w:eastAsia="方正仿宋_GBK" w:cs="方正仿宋_GBK"/>
          <w:sz w:val="32"/>
          <w:szCs w:val="32"/>
          <w:highlight w:val="none"/>
          <w:lang w:eastAsia="zh-CN"/>
        </w:rPr>
        <w:t>出租、入股</w:t>
      </w:r>
      <w:r>
        <w:rPr>
          <w:rFonts w:hint="eastAsia" w:ascii="宋体" w:hAnsi="宋体" w:eastAsia="方正仿宋_GBK" w:cs="方正仿宋_GBK"/>
          <w:sz w:val="32"/>
          <w:szCs w:val="32"/>
          <w:highlight w:val="none"/>
        </w:rPr>
        <w:t>、合作等方式盘活利用</w:t>
      </w:r>
      <w:r>
        <w:rPr>
          <w:rFonts w:hint="eastAsia" w:ascii="宋体" w:hAnsi="宋体" w:eastAsia="方正仿宋_GBK" w:cs="方正仿宋_GBK"/>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宋体" w:hAnsi="宋体"/>
          <w:b w:val="0"/>
          <w:bCs w:val="0"/>
          <w:highlight w:val="none"/>
        </w:rPr>
      </w:pPr>
      <w:r>
        <w:rPr>
          <w:rFonts w:hint="eastAsia" w:ascii="宋体" w:hAnsi="宋体" w:eastAsia="方正仿宋_GBK" w:cs="仿宋_GB2312"/>
          <w:b w:val="0"/>
          <w:bCs w:val="0"/>
          <w:color w:val="000000"/>
          <w:sz w:val="32"/>
          <w:szCs w:val="32"/>
          <w:highlight w:val="none"/>
        </w:rPr>
        <w:t>利用闲置住</w:t>
      </w:r>
      <w:r>
        <w:rPr>
          <w:rFonts w:hint="default" w:ascii="宋体" w:hAnsi="宋体" w:eastAsia="方正仿宋_GBK" w:cs="仿宋_GB2312"/>
          <w:b w:val="0"/>
          <w:bCs w:val="0"/>
          <w:color w:val="000000"/>
          <w:sz w:val="32"/>
          <w:szCs w:val="32"/>
          <w:highlight w:val="none"/>
        </w:rPr>
        <w:t>房</w:t>
      </w:r>
      <w:r>
        <w:rPr>
          <w:rFonts w:hint="eastAsia" w:ascii="宋体" w:hAnsi="宋体" w:eastAsia="方正仿宋_GBK" w:cs="仿宋_GB2312"/>
          <w:b w:val="0"/>
          <w:bCs w:val="0"/>
          <w:color w:val="000000"/>
          <w:sz w:val="32"/>
          <w:szCs w:val="32"/>
          <w:highlight w:val="none"/>
        </w:rPr>
        <w:t>开展经营性活动，应当</w:t>
      </w:r>
      <w:r>
        <w:rPr>
          <w:rFonts w:hint="eastAsia" w:ascii="宋体" w:hAnsi="宋体" w:eastAsia="方正仿宋_GBK" w:cs="仿宋_GB2312"/>
          <w:b w:val="0"/>
          <w:bCs w:val="0"/>
          <w:color w:val="000000"/>
          <w:sz w:val="32"/>
          <w:szCs w:val="32"/>
          <w:highlight w:val="none"/>
          <w:lang w:eastAsia="zh-CN"/>
        </w:rPr>
        <w:t>符合相关法律、法规、规章和政策规定</w:t>
      </w:r>
      <w:r>
        <w:rPr>
          <w:rFonts w:hint="eastAsia" w:ascii="宋体" w:hAnsi="宋体" w:eastAsia="方正仿宋_GBK" w:cs="仿宋_GB2312"/>
          <w:b w:val="0"/>
          <w:bCs w:val="0"/>
          <w:color w:val="000000"/>
          <w:sz w:val="32"/>
          <w:szCs w:val="32"/>
          <w:highlight w:val="none"/>
          <w:lang w:eastAsia="zh-CN"/>
        </w:rPr>
        <w:t>，并征得宅基地所属的农村集体经济组织同意，不得损害农村集体经济组织和其他</w:t>
      </w:r>
      <w:r>
        <w:rPr>
          <w:rFonts w:hint="default" w:ascii="宋体" w:hAnsi="宋体" w:eastAsia="方正仿宋_GBK" w:cs="仿宋_GB2312"/>
          <w:b w:val="0"/>
          <w:bCs w:val="0"/>
          <w:color w:val="000000"/>
          <w:sz w:val="32"/>
          <w:szCs w:val="32"/>
          <w:highlight w:val="none"/>
          <w:lang w:eastAsia="zh-CN"/>
        </w:rPr>
        <w:t>农村</w:t>
      </w:r>
      <w:r>
        <w:rPr>
          <w:rFonts w:hint="eastAsia" w:ascii="宋体" w:hAnsi="宋体" w:eastAsia="方正仿宋_GBK" w:cs="仿宋_GB2312"/>
          <w:b w:val="0"/>
          <w:bCs w:val="0"/>
          <w:color w:val="000000"/>
          <w:sz w:val="32"/>
          <w:szCs w:val="32"/>
          <w:highlight w:val="none"/>
          <w:lang w:eastAsia="zh-CN"/>
        </w:rPr>
        <w:t>村民的合法权益。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方正仿宋_GBK"/>
          <w:sz w:val="32"/>
          <w:szCs w:val="32"/>
          <w:highlight w:val="none"/>
        </w:rPr>
      </w:pPr>
      <w:r>
        <w:rPr>
          <w:rFonts w:hint="eastAsia" w:ascii="宋体" w:hAnsi="宋体" w:eastAsia="方正仿宋_GBK" w:cs="仿宋_GB2312"/>
          <w:b/>
          <w:bCs/>
          <w:color w:val="000000"/>
          <w:sz w:val="32"/>
          <w:szCs w:val="32"/>
          <w:highlight w:val="none"/>
        </w:rPr>
        <w:t>第</w:t>
      </w:r>
      <w:r>
        <w:rPr>
          <w:rFonts w:hint="eastAsia" w:ascii="宋体" w:hAnsi="宋体" w:eastAsia="方正仿宋_GBK" w:cs="仿宋_GB2312"/>
          <w:b/>
          <w:bCs/>
          <w:color w:val="000000"/>
          <w:sz w:val="32"/>
          <w:szCs w:val="32"/>
          <w:highlight w:val="none"/>
          <w:lang w:eastAsia="zh-CN"/>
        </w:rPr>
        <w:t>三十</w:t>
      </w:r>
      <w:r>
        <w:rPr>
          <w:rFonts w:hint="eastAsia" w:ascii="宋体" w:hAnsi="宋体" w:eastAsia="方正仿宋_GBK" w:cs="方正仿宋_GBK"/>
          <w:b/>
          <w:bCs/>
          <w:sz w:val="32"/>
          <w:szCs w:val="32"/>
          <w:highlight w:val="none"/>
          <w:lang w:eastAsia="zh-CN"/>
        </w:rPr>
        <w:t>二</w:t>
      </w:r>
      <w:r>
        <w:rPr>
          <w:rFonts w:hint="eastAsia" w:ascii="宋体" w:hAnsi="宋体" w:eastAsia="方正仿宋_GBK" w:cs="仿宋_GB2312"/>
          <w:b/>
          <w:bCs/>
          <w:color w:val="000000"/>
          <w:sz w:val="32"/>
          <w:szCs w:val="32"/>
          <w:highlight w:val="none"/>
        </w:rPr>
        <w:t>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住宅</w:t>
      </w:r>
      <w:r>
        <w:rPr>
          <w:rFonts w:ascii="宋体" w:hAnsi="宋体" w:eastAsia="方正黑体_GBK" w:cs="宋体"/>
          <w:b w:val="0"/>
          <w:bCs w:val="0"/>
          <w:kern w:val="0"/>
          <w:sz w:val="32"/>
          <w:szCs w:val="32"/>
          <w:highlight w:val="none"/>
        </w:rPr>
        <w:t xml:space="preserve">出租】 </w:t>
      </w:r>
      <w:r>
        <w:rPr>
          <w:rFonts w:hint="eastAsia" w:ascii="宋体" w:hAnsi="宋体" w:eastAsia="方正仿宋_GBK" w:cs="仿宋_GB2312"/>
          <w:b w:val="0"/>
          <w:bCs w:val="0"/>
          <w:color w:val="000000"/>
          <w:sz w:val="32"/>
          <w:szCs w:val="32"/>
          <w:highlight w:val="none"/>
          <w:lang w:eastAsia="zh-CN"/>
        </w:rPr>
        <w:t>农村村民住宅出租的，出租人和承租人应当依法订立租赁合同，明确双方权利义务。承租人可以按照合同约定范围，</w:t>
      </w:r>
      <w:r>
        <w:rPr>
          <w:rFonts w:hint="default" w:ascii="宋体" w:hAnsi="宋体" w:eastAsia="方正仿宋_GBK" w:cs="仿宋_GB2312"/>
          <w:b w:val="0"/>
          <w:bCs w:val="0"/>
          <w:color w:val="000000"/>
          <w:sz w:val="32"/>
          <w:szCs w:val="32"/>
          <w:highlight w:val="none"/>
          <w:lang w:eastAsia="zh-CN"/>
        </w:rPr>
        <w:t>依法依规</w:t>
      </w:r>
      <w:r>
        <w:rPr>
          <w:rFonts w:hint="eastAsia" w:ascii="宋体" w:hAnsi="宋体" w:eastAsia="方正仿宋_GBK" w:cs="仿宋_GB2312"/>
          <w:b w:val="0"/>
          <w:bCs w:val="0"/>
          <w:color w:val="000000"/>
          <w:sz w:val="32"/>
          <w:szCs w:val="32"/>
          <w:highlight w:val="none"/>
          <w:lang w:eastAsia="zh-CN"/>
        </w:rPr>
        <w:t>占用宅基地。租赁合同期限不得超过二十年，超过二十年的，超过部分无效。</w:t>
      </w:r>
      <w:r>
        <w:rPr>
          <w:rFonts w:hint="eastAsia" w:ascii="宋体" w:hAnsi="宋体" w:eastAsia="方正仿宋_GBK" w:cs="方正仿宋_GBK"/>
          <w:sz w:val="32"/>
          <w:szCs w:val="32"/>
          <w:highlight w:val="none"/>
        </w:rPr>
        <w:t>出租人应当将</w:t>
      </w:r>
      <w:r>
        <w:rPr>
          <w:rFonts w:hint="eastAsia" w:ascii="宋体" w:hAnsi="宋体" w:eastAsia="方正仿宋_GBK" w:cs="方正仿宋_GBK"/>
          <w:strike w:val="0"/>
          <w:dstrike w:val="0"/>
          <w:sz w:val="32"/>
          <w:szCs w:val="32"/>
          <w:highlight w:val="none"/>
          <w:lang w:eastAsia="zh-CN"/>
        </w:rPr>
        <w:t>住宅</w:t>
      </w:r>
      <w:r>
        <w:rPr>
          <w:rFonts w:hint="eastAsia" w:ascii="宋体" w:hAnsi="宋体" w:eastAsia="方正仿宋_GBK" w:cs="方正仿宋_GBK"/>
          <w:sz w:val="32"/>
          <w:szCs w:val="32"/>
          <w:highlight w:val="none"/>
        </w:rPr>
        <w:t>出</w:t>
      </w:r>
      <w:r>
        <w:rPr>
          <w:rFonts w:hint="eastAsia" w:ascii="宋体" w:hAnsi="宋体" w:eastAsia="方正仿宋_GBK" w:cs="方正仿宋_GBK"/>
          <w:sz w:val="32"/>
          <w:szCs w:val="32"/>
          <w:highlight w:val="none"/>
        </w:rPr>
        <w:t>租情况向宅基地所有权人报备。</w:t>
      </w:r>
    </w:p>
    <w:p>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firstLine="640"/>
        <w:textAlignment w:val="auto"/>
        <w:rPr>
          <w:rFonts w:hint="eastAsia" w:ascii="宋体" w:hAnsi="宋体" w:eastAsia="方正仿宋_GBK" w:cs="仿宋_GB2312"/>
          <w:b w:val="0"/>
          <w:bCs w:val="0"/>
          <w:color w:val="000000"/>
          <w:sz w:val="32"/>
          <w:szCs w:val="32"/>
          <w:highlight w:val="none"/>
          <w:lang w:eastAsia="zh-CN"/>
        </w:rPr>
      </w:pPr>
      <w:r>
        <w:rPr>
          <w:rFonts w:hint="eastAsia" w:ascii="宋体" w:hAnsi="宋体" w:eastAsia="方正仿宋_GBK" w:cs="仿宋_GB2312"/>
          <w:b w:val="0"/>
          <w:bCs w:val="0"/>
          <w:color w:val="000000"/>
          <w:sz w:val="32"/>
          <w:szCs w:val="32"/>
          <w:highlight w:val="none"/>
          <w:lang w:eastAsia="zh-CN"/>
        </w:rPr>
        <w:t>宅基地不得单独出租。</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afterLines="0" w:line="580" w:lineRule="exact"/>
        <w:ind w:left="0" w:leftChars="0" w:firstLine="643" w:firstLineChars="200"/>
        <w:textAlignment w:val="auto"/>
        <w:outlineLvl w:val="9"/>
        <w:rPr>
          <w:rFonts w:hint="eastAsia" w:ascii="宋体" w:hAnsi="宋体" w:eastAsia="方正仿宋_GBK" w:cs="仿宋_GB2312"/>
          <w:b w:val="0"/>
          <w:bCs w:val="0"/>
          <w:color w:val="auto"/>
          <w:sz w:val="32"/>
          <w:szCs w:val="32"/>
          <w:highlight w:val="none"/>
        </w:rPr>
      </w:pPr>
      <w:r>
        <w:rPr>
          <w:rFonts w:hint="eastAsia" w:ascii="宋体" w:hAnsi="宋体" w:eastAsia="方正仿宋_GBK" w:cs="仿宋_GB2312"/>
          <w:b/>
          <w:bCs/>
          <w:color w:val="000000"/>
          <w:sz w:val="32"/>
          <w:szCs w:val="32"/>
          <w:highlight w:val="none"/>
        </w:rPr>
        <w:t>第</w:t>
      </w:r>
      <w:r>
        <w:rPr>
          <w:rFonts w:hint="eastAsia" w:ascii="宋体" w:hAnsi="宋体" w:eastAsia="方正仿宋_GBK" w:cs="仿宋_GB2312"/>
          <w:b/>
          <w:bCs/>
          <w:color w:val="000000"/>
          <w:sz w:val="32"/>
          <w:szCs w:val="32"/>
          <w:highlight w:val="none"/>
          <w:lang w:eastAsia="zh-CN"/>
        </w:rPr>
        <w:t>三十三</w:t>
      </w:r>
      <w:r>
        <w:rPr>
          <w:rFonts w:hint="eastAsia" w:ascii="宋体" w:hAnsi="宋体" w:eastAsia="方正仿宋_GBK" w:cs="仿宋_GB2312"/>
          <w:b/>
          <w:bCs/>
          <w:color w:val="000000"/>
          <w:sz w:val="32"/>
          <w:szCs w:val="32"/>
          <w:highlight w:val="none"/>
        </w:rPr>
        <w:t>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rPr>
        <w:t>继承</w:t>
      </w:r>
      <w:r>
        <w:rPr>
          <w:rFonts w:hint="default" w:ascii="宋体" w:hAnsi="宋体" w:eastAsia="方正黑体_GBK" w:cs="宋体"/>
          <w:b w:val="0"/>
          <w:bCs w:val="0"/>
          <w:kern w:val="0"/>
          <w:sz w:val="32"/>
          <w:szCs w:val="32"/>
          <w:highlight w:val="none"/>
        </w:rPr>
        <w:t>管理</w:t>
      </w:r>
      <w:r>
        <w:rPr>
          <w:rFonts w:ascii="宋体" w:hAnsi="宋体" w:eastAsia="方正黑体_GBK" w:cs="宋体"/>
          <w:b w:val="0"/>
          <w:bCs w:val="0"/>
          <w:kern w:val="0"/>
          <w:sz w:val="32"/>
          <w:szCs w:val="32"/>
          <w:highlight w:val="none"/>
        </w:rPr>
        <w:t>】</w:t>
      </w:r>
      <w:r>
        <w:rPr>
          <w:rFonts w:hint="eastAsia" w:ascii="宋体" w:hAnsi="宋体" w:eastAsia="方正仿宋_GBK" w:cs="仿宋_GB2312"/>
          <w:b w:val="0"/>
          <w:bCs w:val="0"/>
          <w:color w:val="auto"/>
          <w:sz w:val="32"/>
          <w:szCs w:val="32"/>
          <w:highlight w:val="none"/>
        </w:rPr>
        <w:t xml:space="preserve"> 非本集体经济组织成员、已合法取得宅基地的本集体经济组织成员依法继承</w:t>
      </w:r>
      <w:r>
        <w:rPr>
          <w:rFonts w:hint="eastAsia" w:ascii="宋体" w:hAnsi="宋体" w:eastAsia="方正仿宋_GBK" w:cs="仿宋_GB2312"/>
          <w:b w:val="0"/>
          <w:bCs w:val="0"/>
          <w:color w:val="auto"/>
          <w:sz w:val="32"/>
          <w:szCs w:val="32"/>
          <w:highlight w:val="none"/>
          <w:lang w:eastAsia="zh-CN"/>
        </w:rPr>
        <w:t>农村村民</w:t>
      </w:r>
      <w:r>
        <w:rPr>
          <w:rFonts w:hint="eastAsia" w:ascii="宋体" w:hAnsi="宋体" w:eastAsia="方正仿宋_GBK" w:cs="仿宋_GB2312"/>
          <w:b w:val="0"/>
          <w:bCs w:val="0"/>
          <w:color w:val="auto"/>
          <w:sz w:val="32"/>
          <w:szCs w:val="32"/>
          <w:highlight w:val="none"/>
        </w:rPr>
        <w:t>住宅的，在该住宅存续期间可以依法</w:t>
      </w:r>
      <w:r>
        <w:rPr>
          <w:rFonts w:hint="eastAsia" w:ascii="宋体" w:hAnsi="宋体" w:eastAsia="方正仿宋_GBK" w:cs="仿宋_GB2312"/>
          <w:b w:val="0"/>
          <w:bCs w:val="0"/>
          <w:color w:val="auto"/>
          <w:sz w:val="32"/>
          <w:szCs w:val="32"/>
          <w:highlight w:val="none"/>
          <w:lang w:eastAsia="zh-CN"/>
        </w:rPr>
        <w:t>依规</w:t>
      </w:r>
      <w:r>
        <w:rPr>
          <w:rFonts w:hint="default" w:ascii="宋体" w:hAnsi="宋体" w:eastAsia="方正仿宋_GBK" w:cs="仿宋_GB2312"/>
          <w:b w:val="0"/>
          <w:bCs w:val="0"/>
          <w:color w:val="auto"/>
          <w:sz w:val="32"/>
          <w:szCs w:val="32"/>
          <w:highlight w:val="none"/>
        </w:rPr>
        <w:t>占用</w:t>
      </w:r>
      <w:r>
        <w:rPr>
          <w:rFonts w:hint="eastAsia" w:ascii="宋体" w:hAnsi="宋体" w:eastAsia="方正仿宋_GBK" w:cs="仿宋_GB2312"/>
          <w:b w:val="0"/>
          <w:bCs w:val="0"/>
          <w:color w:val="auto"/>
          <w:sz w:val="32"/>
          <w:szCs w:val="32"/>
          <w:highlight w:val="none"/>
        </w:rPr>
        <w:t>宅基地。住宅灭失的，宅基地由村集体收回。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both"/>
        <w:textAlignment w:val="auto"/>
        <w:rPr>
          <w:rFonts w:hint="eastAsia" w:ascii="宋体" w:hAnsi="宋体" w:eastAsia="方正仿宋_GBK" w:cs="方正仿宋_GBK"/>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黑体_GBK" w:cs="黑体"/>
          <w:b w:val="0"/>
          <w:bCs w:val="0"/>
          <w:sz w:val="32"/>
          <w:szCs w:val="32"/>
          <w:highlight w:val="none"/>
        </w:rPr>
      </w:pPr>
      <w:r>
        <w:rPr>
          <w:rFonts w:hint="eastAsia" w:ascii="宋体" w:hAnsi="宋体" w:eastAsia="方正黑体_GBK" w:cs="黑体"/>
          <w:b w:val="0"/>
          <w:bCs w:val="0"/>
          <w:sz w:val="32"/>
          <w:szCs w:val="32"/>
          <w:highlight w:val="none"/>
        </w:rPr>
        <w:t>第五章</w:t>
      </w:r>
      <w:r>
        <w:rPr>
          <w:rFonts w:hint="eastAsia" w:ascii="宋体" w:hAnsi="宋体" w:eastAsia="方正黑体_GBK" w:cs="黑体"/>
          <w:b w:val="0"/>
          <w:bCs w:val="0"/>
          <w:sz w:val="32"/>
          <w:szCs w:val="32"/>
          <w:highlight w:val="none"/>
          <w:lang w:val="en-US" w:eastAsia="zh-CN"/>
        </w:rPr>
        <w:t xml:space="preserve"> </w:t>
      </w:r>
      <w:r>
        <w:rPr>
          <w:rFonts w:hint="eastAsia" w:ascii="宋体" w:hAnsi="宋体" w:eastAsia="方正黑体_GBK" w:cs="黑体"/>
          <w:b w:val="0"/>
          <w:bCs w:val="0"/>
          <w:sz w:val="32"/>
          <w:szCs w:val="32"/>
          <w:highlight w:val="none"/>
          <w:lang w:eastAsia="zh-CN"/>
        </w:rPr>
        <w:t>流转</w:t>
      </w:r>
      <w:r>
        <w:rPr>
          <w:rFonts w:hint="eastAsia" w:ascii="宋体" w:hAnsi="宋体" w:eastAsia="方正黑体_GBK" w:cs="黑体"/>
          <w:b w:val="0"/>
          <w:bCs w:val="0"/>
          <w:sz w:val="32"/>
          <w:szCs w:val="32"/>
          <w:highlight w:val="none"/>
        </w:rPr>
        <w:t>、退出与收回</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outlineLvl w:val="9"/>
        <w:rPr>
          <w:rFonts w:hint="eastAsia" w:ascii="宋体" w:hAnsi="宋体" w:eastAsia="方正仿宋_GBK" w:cs="Times New Roman"/>
          <w:b w:val="0"/>
          <w:bCs w:val="0"/>
          <w:color w:val="auto"/>
          <w:sz w:val="32"/>
          <w:szCs w:val="20"/>
          <w:highlight w:val="none"/>
          <w:lang w:eastAsia="zh-CN"/>
        </w:rPr>
      </w:pPr>
      <w:r>
        <w:rPr>
          <w:rFonts w:hint="eastAsia" w:ascii="宋体" w:hAnsi="宋体" w:eastAsia="方正仿宋_GBK" w:cs="仿宋_GB2312"/>
          <w:b/>
          <w:bCs/>
          <w:color w:val="000000"/>
          <w:sz w:val="32"/>
          <w:szCs w:val="32"/>
          <w:highlight w:val="none"/>
        </w:rPr>
        <w:t>第</w:t>
      </w:r>
      <w:r>
        <w:rPr>
          <w:rFonts w:hint="default" w:ascii="宋体" w:hAnsi="宋体" w:eastAsia="方正仿宋_GBK" w:cs="仿宋_GB2312"/>
          <w:b/>
          <w:bCs/>
          <w:color w:val="000000"/>
          <w:sz w:val="32"/>
          <w:szCs w:val="32"/>
          <w:highlight w:val="none"/>
        </w:rPr>
        <w:t>三</w:t>
      </w:r>
      <w:r>
        <w:rPr>
          <w:rFonts w:hint="eastAsia" w:ascii="宋体" w:hAnsi="宋体" w:eastAsia="方正仿宋_GBK" w:cs="仿宋_GB2312"/>
          <w:b/>
          <w:bCs/>
          <w:color w:val="000000"/>
          <w:sz w:val="32"/>
          <w:szCs w:val="32"/>
          <w:highlight w:val="none"/>
        </w:rPr>
        <w:t>十</w:t>
      </w:r>
      <w:r>
        <w:rPr>
          <w:rFonts w:hint="eastAsia" w:ascii="宋体" w:hAnsi="宋体" w:eastAsia="方正仿宋_GBK" w:cs="仿宋_GB2312"/>
          <w:b/>
          <w:bCs/>
          <w:color w:val="000000"/>
          <w:sz w:val="32"/>
          <w:szCs w:val="32"/>
          <w:highlight w:val="none"/>
          <w:lang w:eastAsia="zh-CN"/>
        </w:rPr>
        <w:t>四</w:t>
      </w:r>
      <w:r>
        <w:rPr>
          <w:rFonts w:hint="eastAsia" w:ascii="宋体" w:hAnsi="宋体" w:eastAsia="方正仿宋_GBK" w:cs="仿宋_GB2312"/>
          <w:b/>
          <w:bCs/>
          <w:color w:val="000000"/>
          <w:sz w:val="32"/>
          <w:szCs w:val="32"/>
          <w:highlight w:val="none"/>
        </w:rPr>
        <w:t>条</w:t>
      </w:r>
      <w:r>
        <w:rPr>
          <w:rFonts w:ascii="宋体" w:hAnsi="宋体" w:eastAsia="方正黑体_GBK" w:cs="宋体"/>
          <w:b w:val="0"/>
          <w:bCs w:val="0"/>
          <w:color w:val="auto"/>
          <w:kern w:val="0"/>
          <w:sz w:val="32"/>
          <w:szCs w:val="32"/>
          <w:highlight w:val="none"/>
        </w:rPr>
        <w:t>【转让、互换</w:t>
      </w:r>
      <w:r>
        <w:rPr>
          <w:rFonts w:ascii="宋体" w:hAnsi="宋体" w:eastAsia="方正黑体_GBK" w:cs="宋体"/>
          <w:b w:val="0"/>
          <w:bCs w:val="0"/>
          <w:kern w:val="0"/>
          <w:sz w:val="32"/>
          <w:szCs w:val="32"/>
          <w:highlight w:val="none"/>
        </w:rPr>
        <w:t>、赠与</w:t>
      </w:r>
      <w:r>
        <w:rPr>
          <w:rFonts w:ascii="宋体" w:hAnsi="宋体" w:eastAsia="方正黑体_GBK" w:cs="宋体"/>
          <w:b w:val="0"/>
          <w:bCs w:val="0"/>
          <w:color w:val="auto"/>
          <w:kern w:val="0"/>
          <w:sz w:val="32"/>
          <w:szCs w:val="32"/>
          <w:highlight w:val="none"/>
        </w:rPr>
        <w:t>】</w:t>
      </w:r>
      <w:r>
        <w:rPr>
          <w:rFonts w:hint="eastAsia" w:ascii="宋体" w:hAnsi="宋体" w:eastAsia="方正仿宋_GBK" w:cs="仿宋_GB2312"/>
          <w:b w:val="0"/>
          <w:bCs w:val="0"/>
          <w:color w:val="000000"/>
          <w:sz w:val="32"/>
          <w:szCs w:val="32"/>
          <w:highlight w:val="none"/>
        </w:rPr>
        <w:t xml:space="preserve"> </w:t>
      </w:r>
      <w:bookmarkStart w:id="1" w:name="OLE_LINK1"/>
      <w:r>
        <w:rPr>
          <w:rFonts w:hint="eastAsia" w:ascii="宋体" w:hAnsi="宋体" w:eastAsia="方正仿宋_GBK" w:cs="仿宋_GB2312"/>
          <w:b w:val="0"/>
          <w:bCs w:val="0"/>
          <w:color w:val="auto"/>
          <w:sz w:val="32"/>
          <w:szCs w:val="32"/>
          <w:highlight w:val="none"/>
        </w:rPr>
        <w:t>宅基地</w:t>
      </w:r>
      <w:r>
        <w:rPr>
          <w:rFonts w:hint="default" w:ascii="宋体" w:hAnsi="宋体" w:eastAsia="方正仿宋_GBK" w:cs="仿宋_GB2312"/>
          <w:b w:val="0"/>
          <w:bCs w:val="0"/>
          <w:color w:val="auto"/>
          <w:sz w:val="32"/>
          <w:szCs w:val="32"/>
          <w:highlight w:val="none"/>
        </w:rPr>
        <w:t>使用权</w:t>
      </w:r>
      <w:r>
        <w:rPr>
          <w:rFonts w:hint="eastAsia" w:ascii="宋体" w:hAnsi="宋体" w:eastAsia="方正仿宋_GBK" w:cs="仿宋_GB2312"/>
          <w:b w:val="0"/>
          <w:bCs w:val="0"/>
          <w:color w:val="auto"/>
          <w:sz w:val="32"/>
          <w:szCs w:val="32"/>
          <w:highlight w:val="none"/>
        </w:rPr>
        <w:t>不</w:t>
      </w:r>
      <w:r>
        <w:rPr>
          <w:rFonts w:hint="eastAsia" w:ascii="宋体" w:hAnsi="宋体" w:eastAsia="方正仿宋_GBK" w:cs="仿宋_GB2312"/>
          <w:b w:val="0"/>
          <w:bCs w:val="0"/>
          <w:color w:val="auto"/>
          <w:sz w:val="32"/>
          <w:szCs w:val="32"/>
          <w:highlight w:val="none"/>
          <w:lang w:eastAsia="zh-CN"/>
        </w:rPr>
        <w:t>得</w:t>
      </w:r>
      <w:r>
        <w:rPr>
          <w:rFonts w:hint="eastAsia" w:ascii="宋体" w:hAnsi="宋体" w:eastAsia="方正仿宋_GBK" w:cs="仿宋_GB2312"/>
          <w:b w:val="0"/>
          <w:bCs w:val="0"/>
          <w:color w:val="auto"/>
          <w:sz w:val="32"/>
          <w:szCs w:val="32"/>
          <w:highlight w:val="none"/>
          <w:lang w:eastAsia="zh-CN"/>
        </w:rPr>
        <w:t>单独</w:t>
      </w:r>
      <w:r>
        <w:rPr>
          <w:rFonts w:hint="default" w:ascii="宋体" w:hAnsi="宋体" w:eastAsia="方正仿宋_GBK" w:cs="仿宋_GB2312"/>
          <w:b w:val="0"/>
          <w:bCs w:val="0"/>
          <w:color w:val="auto"/>
          <w:sz w:val="32"/>
          <w:szCs w:val="32"/>
          <w:highlight w:val="none"/>
          <w:lang w:eastAsia="zh-CN"/>
        </w:rPr>
        <w:t>转让、</w:t>
      </w:r>
      <w:r>
        <w:rPr>
          <w:rFonts w:hint="eastAsia" w:ascii="宋体" w:hAnsi="宋体" w:eastAsia="方正仿宋_GBK" w:cs="仿宋_GB2312"/>
          <w:b w:val="0"/>
          <w:bCs w:val="0"/>
          <w:color w:val="auto"/>
          <w:sz w:val="32"/>
          <w:szCs w:val="32"/>
          <w:highlight w:val="none"/>
        </w:rPr>
        <w:t>赠与</w:t>
      </w:r>
      <w:r>
        <w:rPr>
          <w:rFonts w:hint="eastAsia" w:ascii="宋体" w:hAnsi="宋体" w:eastAsia="方正仿宋_GBK" w:cs="Times New Roman"/>
          <w:b w:val="0"/>
          <w:bCs w:val="0"/>
          <w:color w:val="auto"/>
          <w:sz w:val="32"/>
          <w:szCs w:val="2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仿宋_GB2312"/>
          <w:b w:val="0"/>
          <w:bCs w:val="0"/>
          <w:color w:val="000000"/>
          <w:sz w:val="32"/>
          <w:szCs w:val="32"/>
          <w:highlight w:val="none"/>
        </w:rPr>
        <w:t>经农村集体经济组织同意，</w:t>
      </w:r>
      <w:r>
        <w:rPr>
          <w:rFonts w:hint="default" w:ascii="宋体" w:hAnsi="宋体" w:eastAsia="方正仿宋_GBK" w:cs="仿宋_GB2312"/>
          <w:b w:val="0"/>
          <w:bCs w:val="0"/>
          <w:color w:val="000000"/>
          <w:sz w:val="32"/>
          <w:szCs w:val="32"/>
          <w:highlight w:val="none"/>
        </w:rPr>
        <w:t>农村村民</w:t>
      </w:r>
      <w:r>
        <w:rPr>
          <w:rFonts w:hint="eastAsia" w:ascii="宋体" w:hAnsi="宋体" w:eastAsia="方正仿宋_GBK" w:cs="仿宋_GB2312"/>
          <w:b w:val="0"/>
          <w:bCs w:val="0"/>
          <w:color w:val="000000"/>
          <w:sz w:val="32"/>
          <w:szCs w:val="32"/>
          <w:highlight w:val="none"/>
        </w:rPr>
        <w:t>向符合宅基地申请条件的本集体</w:t>
      </w:r>
      <w:r>
        <w:rPr>
          <w:rFonts w:hint="default" w:ascii="宋体" w:hAnsi="宋体" w:eastAsia="方正仿宋_GBK" w:cs="仿宋_GB2312"/>
          <w:b w:val="0"/>
          <w:bCs w:val="0"/>
          <w:color w:val="000000"/>
          <w:sz w:val="32"/>
          <w:szCs w:val="32"/>
          <w:highlight w:val="none"/>
        </w:rPr>
        <w:t>经济组织</w:t>
      </w:r>
      <w:r>
        <w:rPr>
          <w:rFonts w:hint="eastAsia" w:ascii="宋体" w:hAnsi="宋体" w:eastAsia="方正仿宋_GBK" w:cs="仿宋_GB2312"/>
          <w:b w:val="0"/>
          <w:bCs w:val="0"/>
          <w:color w:val="000000"/>
          <w:sz w:val="32"/>
          <w:szCs w:val="32"/>
          <w:highlight w:val="none"/>
        </w:rPr>
        <w:t>农户</w:t>
      </w:r>
      <w:r>
        <w:rPr>
          <w:rFonts w:hint="eastAsia" w:ascii="宋体" w:hAnsi="宋体" w:eastAsia="方正仿宋_GBK" w:cs="方正仿宋_GBK"/>
          <w:sz w:val="32"/>
          <w:szCs w:val="32"/>
          <w:highlight w:val="none"/>
        </w:rPr>
        <w:t>互换</w:t>
      </w:r>
      <w:r>
        <w:rPr>
          <w:rFonts w:hint="eastAsia" w:ascii="宋体" w:hAnsi="宋体" w:eastAsia="方正仿宋_GBK" w:cs="方正仿宋_GBK"/>
          <w:sz w:val="32"/>
          <w:szCs w:val="32"/>
          <w:highlight w:val="none"/>
          <w:lang w:eastAsia="zh-CN"/>
        </w:rPr>
        <w:t>、</w:t>
      </w:r>
      <w:r>
        <w:rPr>
          <w:rFonts w:hint="eastAsia" w:ascii="宋体" w:hAnsi="宋体" w:eastAsia="方正仿宋_GBK" w:cs="仿宋_GB2312"/>
          <w:b w:val="0"/>
          <w:bCs w:val="0"/>
          <w:color w:val="000000"/>
          <w:sz w:val="32"/>
          <w:szCs w:val="32"/>
          <w:highlight w:val="none"/>
        </w:rPr>
        <w:t>转让</w:t>
      </w:r>
      <w:r>
        <w:rPr>
          <w:rFonts w:hint="default" w:ascii="宋体" w:hAnsi="宋体" w:eastAsia="方正仿宋_GBK" w:cs="仿宋_GB2312"/>
          <w:b w:val="0"/>
          <w:bCs w:val="0"/>
          <w:color w:val="000000"/>
          <w:sz w:val="32"/>
          <w:szCs w:val="32"/>
          <w:highlight w:val="none"/>
        </w:rPr>
        <w:t>或者赠与</w:t>
      </w:r>
      <w:r>
        <w:rPr>
          <w:rFonts w:hint="eastAsia" w:ascii="宋体" w:hAnsi="宋体" w:eastAsia="方正仿宋_GBK" w:cs="仿宋_GB2312"/>
          <w:b w:val="0"/>
          <w:bCs w:val="0"/>
          <w:color w:val="000000"/>
          <w:sz w:val="32"/>
          <w:szCs w:val="32"/>
          <w:highlight w:val="none"/>
          <w:lang w:eastAsia="zh-CN"/>
        </w:rPr>
        <w:t>住宅</w:t>
      </w:r>
      <w:r>
        <w:rPr>
          <w:rFonts w:hint="default" w:ascii="宋体" w:hAnsi="宋体" w:eastAsia="方正仿宋_GBK" w:cs="仿宋_GB2312"/>
          <w:b w:val="0"/>
          <w:bCs w:val="0"/>
          <w:color w:val="000000"/>
          <w:sz w:val="32"/>
          <w:szCs w:val="32"/>
          <w:highlight w:val="none"/>
          <w:lang w:eastAsia="zh-CN"/>
        </w:rPr>
        <w:t>的</w:t>
      </w:r>
      <w:r>
        <w:rPr>
          <w:rFonts w:hint="eastAsia" w:ascii="宋体" w:hAnsi="宋体" w:eastAsia="方正仿宋_GBK" w:cs="仿宋_GB2312"/>
          <w:b w:val="0"/>
          <w:bCs w:val="0"/>
          <w:color w:val="000000"/>
          <w:sz w:val="32"/>
          <w:szCs w:val="32"/>
          <w:highlight w:val="none"/>
        </w:rPr>
        <w:t>，宅基地使用权一并</w:t>
      </w:r>
      <w:r>
        <w:rPr>
          <w:rFonts w:hint="default" w:ascii="宋体" w:hAnsi="宋体" w:eastAsia="方正仿宋_GBK" w:cs="仿宋_GB2312"/>
          <w:b w:val="0"/>
          <w:bCs w:val="0"/>
          <w:color w:val="000000"/>
          <w:sz w:val="32"/>
          <w:szCs w:val="32"/>
          <w:highlight w:val="none"/>
        </w:rPr>
        <w:t>转移，受让人或受赠人</w:t>
      </w:r>
      <w:r>
        <w:rPr>
          <w:rFonts w:hint="eastAsia" w:ascii="宋体" w:hAnsi="宋体" w:eastAsia="方正仿宋_GBK" w:cs="方正仿宋_GBK"/>
          <w:sz w:val="32"/>
          <w:szCs w:val="32"/>
          <w:highlight w:val="none"/>
        </w:rPr>
        <w:t>应当</w:t>
      </w:r>
      <w:r>
        <w:rPr>
          <w:rFonts w:hint="eastAsia" w:ascii="宋体" w:hAnsi="宋体" w:eastAsia="方正仿宋_GBK" w:cs="仿宋_GB2312"/>
          <w:b w:val="0"/>
          <w:bCs w:val="0"/>
          <w:color w:val="000000"/>
          <w:sz w:val="32"/>
          <w:szCs w:val="32"/>
          <w:highlight w:val="none"/>
        </w:rPr>
        <w:t>依法向登记机构申请</w:t>
      </w:r>
      <w:r>
        <w:rPr>
          <w:rFonts w:hint="eastAsia" w:ascii="宋体" w:hAnsi="宋体" w:eastAsia="方正仿宋_GBK" w:cs="方正仿宋_GBK"/>
          <w:sz w:val="32"/>
          <w:szCs w:val="32"/>
          <w:highlight w:val="none"/>
          <w:lang w:eastAsia="zh-CN"/>
        </w:rPr>
        <w:t>转移</w:t>
      </w:r>
      <w:r>
        <w:rPr>
          <w:rFonts w:hint="eastAsia" w:ascii="宋体" w:hAnsi="宋体" w:eastAsia="方正仿宋_GBK" w:cs="仿宋_GB2312"/>
          <w:b w:val="0"/>
          <w:bCs w:val="0"/>
          <w:color w:val="000000"/>
          <w:sz w:val="32"/>
          <w:szCs w:val="32"/>
          <w:highlight w:val="none"/>
        </w:rPr>
        <w:t>登记。</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b/>
          <w:bCs/>
          <w:color w:val="auto"/>
          <w:sz w:val="32"/>
          <w:szCs w:val="32"/>
          <w:highlight w:val="none"/>
          <w:lang w:val="en-US" w:eastAsia="zh-CN"/>
        </w:rPr>
        <w:t>第三十五条</w:t>
      </w:r>
      <w:r>
        <w:rPr>
          <w:rFonts w:hint="default" w:ascii="宋体" w:hAnsi="宋体" w:eastAsia="方正黑体_GBK" w:cs="宋体"/>
          <w:b w:val="0"/>
          <w:bCs w:val="0"/>
          <w:color w:val="000000"/>
          <w:kern w:val="0"/>
          <w:sz w:val="32"/>
          <w:szCs w:val="32"/>
          <w:highlight w:val="none"/>
          <w:lang w:eastAsia="zh-CN"/>
        </w:rPr>
        <w:t>【</w:t>
      </w:r>
      <w:r>
        <w:rPr>
          <w:rFonts w:hint="eastAsia" w:ascii="宋体" w:hAnsi="宋体" w:eastAsia="方正黑体_GBK" w:cs="宋体"/>
          <w:b w:val="0"/>
          <w:bCs w:val="0"/>
          <w:color w:val="000000"/>
          <w:kern w:val="0"/>
          <w:sz w:val="32"/>
          <w:szCs w:val="32"/>
          <w:highlight w:val="none"/>
          <w:lang w:eastAsia="zh-CN"/>
        </w:rPr>
        <w:t>批</w:t>
      </w:r>
      <w:r>
        <w:rPr>
          <w:rFonts w:hint="default" w:ascii="宋体" w:hAnsi="宋体" w:eastAsia="方正黑体_GBK" w:cs="宋体"/>
          <w:b w:val="0"/>
          <w:bCs w:val="0"/>
          <w:color w:val="000000"/>
          <w:kern w:val="0"/>
          <w:sz w:val="32"/>
          <w:szCs w:val="32"/>
          <w:highlight w:val="none"/>
          <w:lang w:eastAsia="zh-CN"/>
        </w:rPr>
        <w:t>新</w:t>
      </w:r>
      <w:r>
        <w:rPr>
          <w:rFonts w:hint="eastAsia" w:ascii="宋体" w:hAnsi="宋体" w:eastAsia="方正黑体_GBK" w:cs="宋体"/>
          <w:b w:val="0"/>
          <w:bCs w:val="0"/>
          <w:color w:val="000000"/>
          <w:kern w:val="0"/>
          <w:sz w:val="32"/>
          <w:szCs w:val="32"/>
          <w:highlight w:val="none"/>
          <w:lang w:eastAsia="zh-CN"/>
        </w:rPr>
        <w:t>退</w:t>
      </w:r>
      <w:r>
        <w:rPr>
          <w:rFonts w:hint="default" w:ascii="宋体" w:hAnsi="宋体" w:eastAsia="方正黑体_GBK" w:cs="宋体"/>
          <w:b w:val="0"/>
          <w:bCs w:val="0"/>
          <w:color w:val="000000"/>
          <w:kern w:val="0"/>
          <w:sz w:val="32"/>
          <w:szCs w:val="32"/>
          <w:highlight w:val="none"/>
          <w:lang w:eastAsia="zh-CN"/>
        </w:rPr>
        <w:t>旧】</w:t>
      </w:r>
      <w:r>
        <w:rPr>
          <w:rFonts w:hint="eastAsia" w:ascii="宋体" w:hAnsi="宋体" w:eastAsia="方正仿宋_GBK" w:cs="方正仿宋_GBK"/>
          <w:b/>
          <w:bCs/>
          <w:color w:val="auto"/>
          <w:sz w:val="32"/>
          <w:szCs w:val="32"/>
          <w:highlight w:val="none"/>
          <w:lang w:val="en-US" w:eastAsia="zh-CN"/>
        </w:rPr>
        <w:t xml:space="preserve"> </w:t>
      </w:r>
      <w:r>
        <w:rPr>
          <w:rFonts w:hint="eastAsia" w:ascii="宋体" w:hAnsi="宋体" w:eastAsia="方正仿宋_GBK" w:cs="仿宋_GB2312"/>
          <w:b w:val="0"/>
          <w:bCs w:val="0"/>
          <w:color w:val="000000"/>
          <w:sz w:val="32"/>
          <w:szCs w:val="32"/>
          <w:highlight w:val="none"/>
          <w:lang w:eastAsia="zh-CN"/>
        </w:rPr>
        <w:t>农村村民经批准异址新建住宅或者通过集中安置实现户有所居的</w:t>
      </w:r>
      <w:r>
        <w:rPr>
          <w:rFonts w:hint="eastAsia" w:ascii="宋体" w:hAnsi="宋体" w:eastAsia="方正仿宋_GBK" w:cs="方正仿宋_GBK"/>
          <w:b w:val="0"/>
          <w:i w:val="0"/>
          <w:caps w:val="0"/>
          <w:color w:val="auto"/>
          <w:spacing w:val="7"/>
          <w:sz w:val="32"/>
          <w:szCs w:val="32"/>
          <w:highlight w:val="none"/>
          <w:shd w:val="clear" w:fill="FFFFFF"/>
          <w:lang w:val="en-US" w:eastAsia="zh-CN"/>
        </w:rPr>
        <w:t>，应当按照承诺的时间退回原有宅基地。</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outlineLvl w:val="9"/>
        <w:rPr>
          <w:rFonts w:hint="eastAsia" w:ascii="宋体" w:hAnsi="宋体" w:eastAsia="方正仿宋_GBK" w:cs="仿宋_GB2312"/>
          <w:b w:val="0"/>
          <w:bCs w:val="0"/>
          <w:color w:val="000000"/>
          <w:sz w:val="32"/>
          <w:szCs w:val="32"/>
          <w:highlight w:val="none"/>
        </w:rPr>
      </w:pPr>
      <w:r>
        <w:rPr>
          <w:rFonts w:hint="eastAsia" w:ascii="宋体" w:hAnsi="宋体" w:eastAsia="方正仿宋_GBK" w:cs="方正仿宋_GBK"/>
          <w:b/>
          <w:bCs/>
          <w:sz w:val="32"/>
          <w:szCs w:val="32"/>
          <w:highlight w:val="none"/>
        </w:rPr>
        <w:t>第三十</w:t>
      </w:r>
      <w:r>
        <w:rPr>
          <w:rFonts w:hint="eastAsia" w:ascii="宋体" w:hAnsi="宋体" w:eastAsia="方正仿宋_GBK" w:cs="方正仿宋_GBK"/>
          <w:b/>
          <w:bCs/>
          <w:color w:val="auto"/>
          <w:sz w:val="32"/>
          <w:szCs w:val="32"/>
          <w:highlight w:val="none"/>
          <w:lang w:val="en-US" w:eastAsia="zh-CN"/>
        </w:rPr>
        <w:t>六</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【退出】</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仿宋_GB2312"/>
          <w:b w:val="0"/>
          <w:bCs w:val="0"/>
          <w:color w:val="000000"/>
          <w:sz w:val="32"/>
          <w:szCs w:val="32"/>
          <w:highlight w:val="none"/>
          <w:lang w:eastAsia="zh-CN"/>
        </w:rPr>
        <w:t>允许依法</w:t>
      </w:r>
      <w:r>
        <w:rPr>
          <w:rFonts w:hint="eastAsia" w:ascii="宋体" w:hAnsi="宋体" w:eastAsia="方正仿宋_GBK" w:cs="仿宋_GB2312"/>
          <w:b w:val="0"/>
          <w:bCs w:val="0"/>
          <w:color w:val="000000"/>
          <w:sz w:val="32"/>
          <w:szCs w:val="32"/>
          <w:highlight w:val="none"/>
        </w:rPr>
        <w:t>自愿有偿退出宅基地。</w:t>
      </w:r>
      <w:r>
        <w:rPr>
          <w:rFonts w:hint="eastAsia" w:ascii="宋体" w:hAnsi="宋体" w:eastAsia="方正仿宋_GBK" w:cs="方正仿宋_GBK"/>
          <w:sz w:val="32"/>
          <w:szCs w:val="32"/>
          <w:highlight w:val="none"/>
          <w:lang w:val="en-US" w:eastAsia="zh-CN"/>
        </w:rPr>
        <w:t>自愿有偿退出宅基地的实施办法由县（市、区）人民政府制定。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宋体" w:hAnsi="宋体" w:eastAsia="方正仿宋_GBK" w:cs="仿宋_GB2312"/>
          <w:b w:val="0"/>
          <w:bCs w:val="0"/>
          <w:color w:val="000000"/>
          <w:sz w:val="32"/>
          <w:szCs w:val="32"/>
          <w:highlight w:val="none"/>
        </w:rPr>
      </w:pPr>
      <w:r>
        <w:rPr>
          <w:rFonts w:hint="eastAsia" w:ascii="宋体" w:hAnsi="宋体" w:eastAsia="方正仿宋_GBK" w:cs="仿宋_GB2312"/>
          <w:b w:val="0"/>
          <w:bCs w:val="0"/>
          <w:color w:val="000000"/>
          <w:sz w:val="32"/>
          <w:szCs w:val="32"/>
          <w:highlight w:val="none"/>
        </w:rPr>
        <w:t>对历史形成的“一户多宅”</w:t>
      </w:r>
      <w:r>
        <w:rPr>
          <w:rFonts w:hint="eastAsia" w:ascii="宋体" w:hAnsi="宋体" w:eastAsia="方正仿宋_GBK" w:cs="仿宋_GB2312"/>
          <w:b w:val="0"/>
          <w:bCs w:val="0"/>
          <w:color w:val="000000"/>
          <w:sz w:val="32"/>
          <w:szCs w:val="32"/>
          <w:highlight w:val="none"/>
          <w:lang w:eastAsia="zh-CN"/>
        </w:rPr>
        <w:t>、</w:t>
      </w:r>
      <w:r>
        <w:rPr>
          <w:rFonts w:hint="eastAsia" w:ascii="宋体" w:hAnsi="宋体" w:eastAsia="方正仿宋_GBK" w:cs="仿宋_GB2312"/>
          <w:b w:val="0"/>
          <w:bCs w:val="0"/>
          <w:color w:val="000000"/>
          <w:sz w:val="32"/>
          <w:szCs w:val="32"/>
          <w:highlight w:val="none"/>
        </w:rPr>
        <w:t>宅基地面积超标</w:t>
      </w:r>
      <w:r>
        <w:rPr>
          <w:rFonts w:hint="eastAsia" w:ascii="宋体" w:hAnsi="宋体" w:eastAsia="方正仿宋_GBK" w:cs="仿宋_GB2312"/>
          <w:b w:val="0"/>
          <w:bCs w:val="0"/>
          <w:color w:val="000000"/>
          <w:sz w:val="32"/>
          <w:szCs w:val="32"/>
          <w:highlight w:val="none"/>
          <w:lang w:eastAsia="zh-CN"/>
        </w:rPr>
        <w:t>等情形，</w:t>
      </w:r>
      <w:r>
        <w:rPr>
          <w:rFonts w:hint="eastAsia" w:ascii="宋体" w:hAnsi="宋体" w:eastAsia="方正仿宋_GBK" w:cs="仿宋_GB2312"/>
          <w:b w:val="0"/>
          <w:bCs w:val="0"/>
          <w:color w:val="000000"/>
          <w:sz w:val="32"/>
          <w:szCs w:val="32"/>
          <w:highlight w:val="none"/>
        </w:rPr>
        <w:t>没有违反当时法律法规和政策规定的，引导</w:t>
      </w:r>
      <w:r>
        <w:rPr>
          <w:rFonts w:hint="default" w:ascii="宋体" w:hAnsi="宋体" w:eastAsia="方正仿宋_GBK" w:cs="仿宋_GB2312"/>
          <w:b w:val="0"/>
          <w:bCs w:val="0"/>
          <w:color w:val="000000"/>
          <w:sz w:val="32"/>
          <w:szCs w:val="32"/>
          <w:highlight w:val="none"/>
        </w:rPr>
        <w:t>相关权利人</w:t>
      </w:r>
      <w:r>
        <w:rPr>
          <w:rFonts w:hint="eastAsia" w:ascii="宋体" w:hAnsi="宋体" w:eastAsia="方正仿宋_GBK" w:cs="仿宋_GB2312"/>
          <w:b w:val="0"/>
          <w:bCs w:val="0"/>
          <w:color w:val="000000"/>
          <w:sz w:val="32"/>
          <w:szCs w:val="32"/>
          <w:highlight w:val="none"/>
        </w:rPr>
        <w:t>通过自愿有偿等方式退出多占的宅基地。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宋体" w:hAnsi="宋体" w:eastAsia="方正仿宋_GBK" w:cs="仿宋_GB2312"/>
          <w:b w:val="0"/>
          <w:bCs w:val="0"/>
          <w:color w:val="000000"/>
          <w:sz w:val="32"/>
          <w:szCs w:val="32"/>
          <w:highlight w:val="none"/>
        </w:rPr>
      </w:pPr>
      <w:r>
        <w:rPr>
          <w:rFonts w:hint="eastAsia" w:ascii="宋体" w:hAnsi="宋体" w:eastAsia="方正仿宋_GBK" w:cs="仿宋_GB2312"/>
          <w:b w:val="0"/>
          <w:bCs w:val="0"/>
          <w:color w:val="000000"/>
          <w:sz w:val="32"/>
          <w:szCs w:val="32"/>
          <w:highlight w:val="none"/>
        </w:rPr>
        <w:t>依法维护进城落户农民</w:t>
      </w:r>
      <w:r>
        <w:rPr>
          <w:rFonts w:hint="default" w:ascii="宋体" w:hAnsi="宋体" w:eastAsia="方正仿宋_GBK" w:cs="仿宋_GB2312"/>
          <w:b w:val="0"/>
          <w:bCs w:val="0"/>
          <w:color w:val="000000"/>
          <w:sz w:val="32"/>
          <w:szCs w:val="32"/>
          <w:highlight w:val="none"/>
        </w:rPr>
        <w:t>的</w:t>
      </w:r>
      <w:r>
        <w:rPr>
          <w:rFonts w:hint="eastAsia" w:ascii="宋体" w:hAnsi="宋体" w:eastAsia="方正仿宋_GBK" w:cs="仿宋_GB2312"/>
          <w:b w:val="0"/>
          <w:bCs w:val="0"/>
          <w:color w:val="000000"/>
          <w:sz w:val="32"/>
          <w:szCs w:val="32"/>
          <w:highlight w:val="none"/>
        </w:rPr>
        <w:t>宅基地使用权，不得以各种名义违背农民意愿强制退出宅基地和强迫农民“上楼”，不得违法收回农户合法取得的宅基地，不得以退出宅基地作为农村村民进城落户的条件。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b/>
          <w:bCs/>
          <w:sz w:val="32"/>
          <w:szCs w:val="32"/>
          <w:highlight w:val="none"/>
        </w:rPr>
        <w:t>第三十</w:t>
      </w:r>
      <w:r>
        <w:rPr>
          <w:rFonts w:hint="eastAsia" w:ascii="宋体" w:hAnsi="宋体" w:eastAsia="方正仿宋_GBK" w:cs="方正仿宋_GBK"/>
          <w:b/>
          <w:bCs/>
          <w:sz w:val="32"/>
          <w:szCs w:val="32"/>
          <w:highlight w:val="none"/>
          <w:lang w:eastAsia="zh-CN"/>
        </w:rPr>
        <w:t>七</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【收回】</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方正仿宋_GBK"/>
          <w:sz w:val="32"/>
          <w:szCs w:val="32"/>
          <w:highlight w:val="none"/>
        </w:rPr>
        <w:t>有下列情形之一的，经乡（镇）人民</w:t>
      </w:r>
      <w:r>
        <w:rPr>
          <w:rFonts w:hint="eastAsia" w:ascii="宋体" w:hAnsi="宋体" w:eastAsia="方正仿宋_GBK" w:cs="方正仿宋_GBK"/>
          <w:sz w:val="32"/>
          <w:szCs w:val="32"/>
          <w:highlight w:val="none"/>
        </w:rPr>
        <w:t>政府批准，农村集体经济组织可以收回宅基地：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eastAsia="zh-CN"/>
        </w:rPr>
        <w:t>（一）</w:t>
      </w:r>
      <w:r>
        <w:rPr>
          <w:rFonts w:hint="eastAsia" w:ascii="宋体" w:hAnsi="宋体" w:eastAsia="方正仿宋_GBK" w:cs="方正仿宋_GBK"/>
          <w:sz w:val="32"/>
          <w:szCs w:val="32"/>
          <w:highlight w:val="none"/>
        </w:rPr>
        <w:t>乡（镇）</w:t>
      </w:r>
      <w:r>
        <w:rPr>
          <w:rFonts w:hint="eastAsia" w:ascii="宋体" w:hAnsi="宋体" w:eastAsia="方正仿宋_GBK" w:cs="方正仿宋_GBK"/>
          <w:sz w:val="32"/>
          <w:szCs w:val="32"/>
          <w:highlight w:val="none"/>
          <w:lang w:eastAsia="zh-CN"/>
        </w:rPr>
        <w:t>、</w:t>
      </w:r>
      <w:r>
        <w:rPr>
          <w:rFonts w:hint="eastAsia" w:ascii="宋体" w:hAnsi="宋体" w:eastAsia="方正仿宋_GBK" w:cs="方正仿宋_GBK"/>
          <w:sz w:val="32"/>
          <w:szCs w:val="32"/>
          <w:highlight w:val="none"/>
        </w:rPr>
        <w:t>村公共设施和公益事业建设需要使用该处土地的；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eastAsia="zh-CN"/>
        </w:rPr>
        <w:t>（二）</w:t>
      </w:r>
      <w:r>
        <w:rPr>
          <w:rFonts w:hint="eastAsia" w:ascii="宋体" w:hAnsi="宋体" w:eastAsia="方正仿宋_GBK" w:cs="方正仿宋_GBK"/>
          <w:sz w:val="32"/>
          <w:szCs w:val="32"/>
          <w:highlight w:val="none"/>
        </w:rPr>
        <w:t>农村村民经批准异址新建住宅或通过集中安置实现户有所居，原宅基地依法应当收回的；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eastAsia="zh-CN"/>
        </w:rPr>
        <w:t>（三）</w:t>
      </w:r>
      <w:r>
        <w:rPr>
          <w:rFonts w:hint="eastAsia" w:ascii="宋体" w:hAnsi="宋体" w:eastAsia="方正仿宋_GBK" w:cs="方正仿宋_GBK"/>
          <w:sz w:val="32"/>
          <w:szCs w:val="32"/>
          <w:highlight w:val="none"/>
        </w:rPr>
        <w:t>农户消亡且无人继承宅基地上住宅及其附属设施的；</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eastAsia="zh-CN"/>
        </w:rPr>
        <w:t>（四）</w:t>
      </w:r>
      <w:r>
        <w:rPr>
          <w:rFonts w:hint="eastAsia" w:ascii="宋体" w:hAnsi="宋体" w:eastAsia="方正仿宋_GBK" w:cs="仿宋_GB2312"/>
          <w:b w:val="0"/>
          <w:bCs w:val="0"/>
          <w:strike w:val="0"/>
          <w:dstrike w:val="0"/>
          <w:color w:val="000000"/>
          <w:sz w:val="32"/>
          <w:szCs w:val="32"/>
          <w:highlight w:val="none"/>
          <w:lang w:eastAsia="zh-CN"/>
        </w:rPr>
        <w:t>被继承的住宅</w:t>
      </w:r>
      <w:r>
        <w:rPr>
          <w:rFonts w:hint="default" w:ascii="宋体" w:hAnsi="宋体" w:eastAsia="方正仿宋_GBK" w:cs="仿宋_GB2312"/>
          <w:b w:val="0"/>
          <w:bCs w:val="0"/>
          <w:strike w:val="0"/>
          <w:dstrike w:val="0"/>
          <w:color w:val="000000"/>
          <w:sz w:val="32"/>
          <w:szCs w:val="32"/>
          <w:highlight w:val="none"/>
          <w:lang w:eastAsia="zh-CN"/>
        </w:rPr>
        <w:t>灭失</w:t>
      </w:r>
      <w:r>
        <w:rPr>
          <w:rFonts w:hint="eastAsia" w:ascii="宋体" w:hAnsi="宋体" w:eastAsia="方正仿宋_GBK" w:cs="仿宋_GB2312"/>
          <w:b w:val="0"/>
          <w:bCs w:val="0"/>
          <w:strike w:val="0"/>
          <w:dstrike w:val="0"/>
          <w:color w:val="000000"/>
          <w:sz w:val="32"/>
          <w:szCs w:val="32"/>
          <w:highlight w:val="none"/>
          <w:lang w:eastAsia="zh-CN"/>
        </w:rPr>
        <w:t>，且继承人不符</w:t>
      </w:r>
      <w:r>
        <w:rPr>
          <w:rFonts w:hint="eastAsia" w:ascii="宋体" w:hAnsi="宋体" w:eastAsia="方正仿宋_GBK" w:cs="仿宋_GB2312"/>
          <w:b w:val="0"/>
          <w:bCs w:val="0"/>
          <w:color w:val="000000"/>
          <w:sz w:val="32"/>
          <w:szCs w:val="32"/>
          <w:highlight w:val="none"/>
          <w:lang w:eastAsia="zh-CN"/>
        </w:rPr>
        <w:t>合宅基地申请条件的；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eastAsia="zh-CN"/>
        </w:rPr>
        <w:t>（五）</w:t>
      </w:r>
      <w:r>
        <w:rPr>
          <w:rFonts w:hint="eastAsia" w:ascii="宋体" w:hAnsi="宋体" w:eastAsia="方正仿宋_GBK" w:cs="方正仿宋_GBK"/>
          <w:sz w:val="32"/>
          <w:szCs w:val="32"/>
          <w:highlight w:val="none"/>
        </w:rPr>
        <w:t>宅基地批准后两年未开工建设的，但因特殊情况经作出批准的乡（镇）人民政府同意延期使用的除外；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eastAsia="zh-CN"/>
        </w:rPr>
        <w:t>（六）未</w:t>
      </w:r>
      <w:r>
        <w:rPr>
          <w:rFonts w:hint="eastAsia" w:ascii="宋体" w:hAnsi="宋体" w:eastAsia="方正仿宋_GBK" w:cs="方正仿宋_GBK"/>
          <w:sz w:val="32"/>
          <w:szCs w:val="32"/>
          <w:highlight w:val="none"/>
        </w:rPr>
        <w:t>按照批准的用途使用宅基地的；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9"/>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eastAsia="zh-CN"/>
        </w:rPr>
        <w:t>（七）</w:t>
      </w:r>
      <w:r>
        <w:rPr>
          <w:rFonts w:hint="eastAsia" w:ascii="宋体" w:hAnsi="宋体" w:eastAsia="方正仿宋_GBK" w:cs="仿宋_GB2312"/>
          <w:b w:val="0"/>
          <w:bCs w:val="0"/>
          <w:color w:val="000000"/>
          <w:sz w:val="32"/>
          <w:szCs w:val="32"/>
          <w:highlight w:val="none"/>
          <w:lang w:eastAsia="zh-CN"/>
        </w:rPr>
        <w:t>其他依法应当收回的。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依照第（一）项规定收回</w:t>
      </w:r>
      <w:r>
        <w:rPr>
          <w:rFonts w:hint="eastAsia" w:ascii="宋体" w:hAnsi="宋体" w:eastAsia="方正仿宋_GBK" w:cs="方正仿宋_GBK"/>
          <w:sz w:val="32"/>
          <w:szCs w:val="32"/>
          <w:highlight w:val="none"/>
          <w:lang w:eastAsia="zh-CN"/>
        </w:rPr>
        <w:t>农村村民</w:t>
      </w:r>
      <w:r>
        <w:rPr>
          <w:rFonts w:hint="eastAsia" w:ascii="宋体" w:hAnsi="宋体" w:eastAsia="方正仿宋_GBK" w:cs="方正仿宋_GBK"/>
          <w:sz w:val="32"/>
          <w:szCs w:val="32"/>
          <w:highlight w:val="none"/>
        </w:rPr>
        <w:t>宅基地的，对宅基地使</w:t>
      </w:r>
      <w:r>
        <w:rPr>
          <w:rFonts w:hint="eastAsia" w:ascii="宋体" w:hAnsi="宋体" w:eastAsia="方正仿宋_GBK" w:cs="方正仿宋_GBK"/>
          <w:sz w:val="32"/>
          <w:szCs w:val="32"/>
          <w:highlight w:val="none"/>
        </w:rPr>
        <w:t>用权人应当给予</w:t>
      </w:r>
      <w:r>
        <w:rPr>
          <w:rFonts w:hint="eastAsia" w:ascii="宋体" w:hAnsi="宋体" w:eastAsia="方正仿宋_GBK" w:cs="方正仿宋_GBK"/>
          <w:sz w:val="32"/>
          <w:szCs w:val="32"/>
          <w:highlight w:val="none"/>
          <w:lang w:eastAsia="zh-CN"/>
        </w:rPr>
        <w:t>合理</w:t>
      </w:r>
      <w:r>
        <w:rPr>
          <w:rFonts w:hint="eastAsia" w:ascii="宋体" w:hAnsi="宋体" w:eastAsia="方正仿宋_GBK" w:cs="方正仿宋_GBK"/>
          <w:sz w:val="32"/>
          <w:szCs w:val="32"/>
          <w:highlight w:val="none"/>
        </w:rPr>
        <w:t>补偿或再行分配宅基地。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仿宋_GB2312"/>
          <w:b w:val="0"/>
          <w:bCs w:val="0"/>
          <w:color w:val="000000"/>
          <w:sz w:val="32"/>
          <w:szCs w:val="32"/>
          <w:highlight w:val="none"/>
        </w:rPr>
      </w:pPr>
      <w:r>
        <w:rPr>
          <w:rFonts w:hint="eastAsia" w:ascii="宋体" w:hAnsi="宋体" w:eastAsia="方正仿宋_GBK" w:cs="方正仿宋_GBK"/>
          <w:b/>
          <w:bCs/>
          <w:sz w:val="32"/>
          <w:szCs w:val="32"/>
          <w:highlight w:val="none"/>
        </w:rPr>
        <w:t>第三十</w:t>
      </w:r>
      <w:r>
        <w:rPr>
          <w:rFonts w:hint="eastAsia" w:ascii="宋体" w:hAnsi="宋体" w:eastAsia="方正仿宋_GBK" w:cs="方正仿宋_GBK"/>
          <w:b/>
          <w:bCs/>
          <w:sz w:val="32"/>
          <w:szCs w:val="32"/>
          <w:highlight w:val="none"/>
          <w:lang w:eastAsia="zh-CN"/>
        </w:rPr>
        <w:t>八</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【注销登记】</w:t>
      </w:r>
      <w:r>
        <w:rPr>
          <w:rFonts w:hint="eastAsia" w:ascii="宋体" w:hAnsi="宋体" w:eastAsia="方正仿宋_GBK" w:cs="仿宋_GB2312"/>
          <w:b w:val="0"/>
          <w:bCs w:val="0"/>
          <w:color w:val="000000"/>
          <w:sz w:val="32"/>
          <w:szCs w:val="32"/>
          <w:highlight w:val="none"/>
        </w:rPr>
        <w:t xml:space="preserve"> 退出、收回宅基地的，</w:t>
      </w:r>
      <w:r>
        <w:rPr>
          <w:rFonts w:hint="eastAsia" w:ascii="宋体" w:hAnsi="宋体" w:eastAsia="方正仿宋_GBK" w:cs="仿宋_GB2312"/>
          <w:b w:val="0"/>
          <w:bCs w:val="0"/>
          <w:color w:val="000000"/>
          <w:sz w:val="32"/>
          <w:szCs w:val="32"/>
          <w:highlight w:val="none"/>
          <w:lang w:eastAsia="zh-CN"/>
        </w:rPr>
        <w:t>农村</w:t>
      </w:r>
      <w:r>
        <w:rPr>
          <w:rFonts w:hint="eastAsia" w:ascii="宋体" w:hAnsi="宋体" w:eastAsia="方正仿宋_GBK" w:cs="仿宋_GB2312"/>
          <w:b w:val="0"/>
          <w:bCs w:val="0"/>
          <w:color w:val="000000"/>
          <w:sz w:val="32"/>
          <w:szCs w:val="32"/>
          <w:highlight w:val="none"/>
        </w:rPr>
        <w:t>集体经济组织应当及时组织</w:t>
      </w:r>
      <w:r>
        <w:rPr>
          <w:rFonts w:hint="eastAsia" w:ascii="宋体" w:hAnsi="宋体" w:eastAsia="方正仿宋_GBK" w:cs="仿宋_GB2312"/>
          <w:b w:val="0"/>
          <w:bCs w:val="0"/>
          <w:color w:val="000000"/>
          <w:sz w:val="32"/>
          <w:szCs w:val="32"/>
          <w:highlight w:val="none"/>
          <w:lang w:eastAsia="zh-CN"/>
        </w:rPr>
        <w:t>不动产权利人申请</w:t>
      </w:r>
      <w:r>
        <w:rPr>
          <w:rFonts w:hint="eastAsia" w:ascii="宋体" w:hAnsi="宋体" w:eastAsia="方正仿宋_GBK" w:cs="仿宋_GB2312"/>
          <w:b w:val="0"/>
          <w:bCs w:val="0"/>
          <w:color w:val="000000"/>
          <w:sz w:val="32"/>
          <w:szCs w:val="32"/>
          <w:highlight w:val="none"/>
        </w:rPr>
        <w:t>注销登记。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宋体" w:hAnsi="宋体" w:eastAsia="方正仿宋_GBK" w:cs="仿宋_GB2312"/>
          <w:b w:val="0"/>
          <w:bCs w:val="0"/>
          <w:color w:val="000000"/>
          <w:sz w:val="32"/>
          <w:szCs w:val="32"/>
          <w:highlight w:val="none"/>
        </w:rPr>
      </w:pPr>
      <w:r>
        <w:rPr>
          <w:rFonts w:hint="eastAsia" w:ascii="宋体" w:hAnsi="宋体" w:eastAsia="方正仿宋_GBK" w:cs="仿宋_GB2312"/>
          <w:b w:val="0"/>
          <w:bCs w:val="0"/>
          <w:color w:val="000000"/>
          <w:sz w:val="32"/>
          <w:szCs w:val="32"/>
          <w:highlight w:val="none"/>
        </w:rPr>
        <w:t>退出、收回的宅基地应当优先用于保障农村村民的住宅建设</w:t>
      </w:r>
      <w:r>
        <w:rPr>
          <w:rFonts w:hint="eastAsia" w:ascii="宋体" w:hAnsi="宋体" w:eastAsia="方正仿宋_GBK" w:cs="仿宋_GB2312"/>
          <w:b w:val="0"/>
          <w:bCs w:val="0"/>
          <w:color w:val="000000"/>
          <w:sz w:val="32"/>
          <w:szCs w:val="32"/>
          <w:highlight w:val="none"/>
          <w:lang w:eastAsia="zh-CN"/>
        </w:rPr>
        <w:t>；</w:t>
      </w:r>
      <w:r>
        <w:rPr>
          <w:rFonts w:hint="eastAsia" w:ascii="宋体" w:hAnsi="宋体" w:eastAsia="方正仿宋_GBK" w:cs="方正仿宋_GBK"/>
          <w:sz w:val="32"/>
          <w:szCs w:val="32"/>
          <w:highlight w:val="none"/>
        </w:rPr>
        <w:t>富余的土地可以按照有关规定用于</w:t>
      </w:r>
      <w:r>
        <w:rPr>
          <w:rFonts w:hint="eastAsia" w:ascii="宋体" w:hAnsi="宋体" w:eastAsia="方正仿宋_GBK" w:cs="仿宋_GB2312"/>
          <w:b w:val="0"/>
          <w:bCs w:val="0"/>
          <w:color w:val="000000"/>
          <w:sz w:val="32"/>
          <w:szCs w:val="32"/>
          <w:highlight w:val="none"/>
        </w:rPr>
        <w:t>农村公共服务设施</w:t>
      </w:r>
      <w:r>
        <w:rPr>
          <w:rFonts w:hint="eastAsia" w:ascii="宋体" w:hAnsi="宋体" w:eastAsia="方正仿宋_GBK" w:cs="仿宋_GB2312"/>
          <w:b w:val="0"/>
          <w:bCs w:val="0"/>
          <w:color w:val="000000"/>
          <w:sz w:val="32"/>
          <w:szCs w:val="32"/>
          <w:highlight w:val="none"/>
          <w:lang w:eastAsia="zh-CN"/>
        </w:rPr>
        <w:t>建设和发展</w:t>
      </w:r>
      <w:r>
        <w:rPr>
          <w:rFonts w:hint="eastAsia" w:ascii="宋体" w:hAnsi="宋体" w:eastAsia="方正仿宋_GBK" w:cs="仿宋_GB2312"/>
          <w:b w:val="0"/>
          <w:bCs w:val="0"/>
          <w:color w:val="000000"/>
          <w:sz w:val="32"/>
          <w:szCs w:val="32"/>
          <w:highlight w:val="none"/>
        </w:rPr>
        <w:t>乡村产业。</w:t>
      </w:r>
    </w:p>
    <w:p>
      <w:pPr>
        <w:keepNext w:val="0"/>
        <w:keepLines w:val="0"/>
        <w:pageBreakBefore w:val="0"/>
        <w:widowControl w:val="0"/>
        <w:kinsoku/>
        <w:wordWrap/>
        <w:overflowPunct/>
        <w:topLinePunct w:val="0"/>
        <w:autoSpaceDE/>
        <w:autoSpaceDN/>
        <w:bidi w:val="0"/>
        <w:adjustRightInd/>
        <w:snapToGrid/>
        <w:spacing w:line="580" w:lineRule="exact"/>
        <w:ind w:left="0" w:firstLine="642"/>
        <w:textAlignment w:val="auto"/>
        <w:rPr>
          <w:rFonts w:hint="eastAsia" w:ascii="宋体" w:hAnsi="宋体" w:eastAsia="方正仿宋_GBK" w:cs="仿宋_GB2312"/>
          <w:b w:val="0"/>
          <w:bCs w:val="0"/>
          <w:color w:val="auto"/>
          <w:sz w:val="32"/>
          <w:szCs w:val="32"/>
          <w:highlight w:val="none"/>
        </w:rPr>
      </w:pPr>
      <w:r>
        <w:rPr>
          <w:rFonts w:hint="eastAsia" w:ascii="宋体" w:hAnsi="宋体" w:eastAsia="方正仿宋_GBK" w:cs="仿宋_GB2312"/>
          <w:b/>
          <w:bCs/>
          <w:color w:val="auto"/>
          <w:sz w:val="32"/>
          <w:szCs w:val="32"/>
          <w:highlight w:val="none"/>
        </w:rPr>
        <w:t>第</w:t>
      </w:r>
      <w:r>
        <w:rPr>
          <w:rFonts w:hint="eastAsia" w:ascii="宋体" w:hAnsi="宋体" w:eastAsia="方正仿宋_GBK" w:cs="仿宋_GB2312"/>
          <w:b/>
          <w:bCs/>
          <w:color w:val="auto"/>
          <w:sz w:val="32"/>
          <w:szCs w:val="32"/>
          <w:highlight w:val="none"/>
          <w:lang w:eastAsia="zh-CN"/>
        </w:rPr>
        <w:t>三</w:t>
      </w:r>
      <w:r>
        <w:rPr>
          <w:rFonts w:hint="eastAsia" w:ascii="宋体" w:hAnsi="宋体" w:eastAsia="方正仿宋_GBK" w:cs="仿宋_GB2312"/>
          <w:b/>
          <w:bCs/>
          <w:color w:val="auto"/>
          <w:sz w:val="32"/>
          <w:szCs w:val="32"/>
          <w:highlight w:val="none"/>
        </w:rPr>
        <w:t>十</w:t>
      </w:r>
      <w:r>
        <w:rPr>
          <w:rFonts w:hint="eastAsia" w:ascii="宋体" w:hAnsi="宋体" w:eastAsia="方正仿宋_GBK" w:cs="仿宋_GB2312"/>
          <w:b/>
          <w:bCs/>
          <w:color w:val="auto"/>
          <w:sz w:val="32"/>
          <w:szCs w:val="32"/>
          <w:highlight w:val="none"/>
          <w:lang w:eastAsia="zh-CN"/>
        </w:rPr>
        <w:t>九</w:t>
      </w:r>
      <w:r>
        <w:rPr>
          <w:rFonts w:hint="eastAsia" w:ascii="宋体" w:hAnsi="宋体" w:eastAsia="方正仿宋_GBK" w:cs="仿宋_GB2312"/>
          <w:b/>
          <w:bCs/>
          <w:color w:val="auto"/>
          <w:sz w:val="32"/>
          <w:szCs w:val="32"/>
          <w:highlight w:val="none"/>
        </w:rPr>
        <w:t>条</w:t>
      </w:r>
      <w:r>
        <w:rPr>
          <w:rFonts w:ascii="宋体" w:hAnsi="宋体" w:eastAsia="方正黑体_GBK" w:cs="宋体"/>
          <w:b w:val="0"/>
          <w:bCs w:val="0"/>
          <w:kern w:val="0"/>
          <w:sz w:val="32"/>
          <w:szCs w:val="32"/>
          <w:highlight w:val="none"/>
        </w:rPr>
        <w:t>【非法占用】</w:t>
      </w:r>
      <w:r>
        <w:rPr>
          <w:rFonts w:hint="eastAsia" w:ascii="宋体" w:hAnsi="宋体" w:eastAsia="方正仿宋_GBK" w:cs="仿宋_GB2312"/>
          <w:b w:val="0"/>
          <w:bCs w:val="0"/>
          <w:color w:val="auto"/>
          <w:sz w:val="32"/>
          <w:szCs w:val="32"/>
          <w:highlight w:val="none"/>
        </w:rPr>
        <w:t xml:space="preserve"> </w:t>
      </w:r>
      <w:r>
        <w:rPr>
          <w:rFonts w:hint="eastAsia" w:ascii="宋体" w:hAnsi="宋体" w:eastAsia="方正仿宋_GBK" w:cs="仿宋_GB2312"/>
          <w:b w:val="0"/>
          <w:bCs w:val="0"/>
          <w:sz w:val="32"/>
          <w:szCs w:val="32"/>
          <w:highlight w:val="none"/>
        </w:rPr>
        <w:t>严禁违法违规买卖宅基地和违规搞合作建房。</w:t>
      </w:r>
      <w:r>
        <w:rPr>
          <w:rFonts w:hint="eastAsia" w:ascii="宋体" w:hAnsi="宋体" w:eastAsia="方正仿宋_GBK" w:cs="仿宋_GB2312"/>
          <w:b w:val="0"/>
          <w:bCs w:val="0"/>
          <w:color w:val="auto"/>
          <w:sz w:val="32"/>
          <w:szCs w:val="32"/>
          <w:highlight w:val="none"/>
        </w:rPr>
        <w:t>严禁城镇居民到农村购买宅基地</w:t>
      </w:r>
      <w:r>
        <w:rPr>
          <w:rFonts w:hint="default" w:ascii="宋体" w:hAnsi="宋体" w:eastAsia="方正仿宋_GBK" w:cs="仿宋_GB2312"/>
          <w:b w:val="0"/>
          <w:bCs w:val="0"/>
          <w:color w:val="auto"/>
          <w:sz w:val="32"/>
          <w:szCs w:val="32"/>
          <w:highlight w:val="none"/>
        </w:rPr>
        <w:t>和</w:t>
      </w:r>
      <w:r>
        <w:rPr>
          <w:rFonts w:hint="default" w:ascii="宋体" w:hAnsi="宋体" w:eastAsia="方正仿宋_GBK" w:cs="仿宋_GB2312"/>
          <w:b w:val="0"/>
          <w:bCs w:val="0"/>
          <w:color w:val="000000"/>
          <w:sz w:val="32"/>
          <w:szCs w:val="32"/>
          <w:highlight w:val="none"/>
        </w:rPr>
        <w:t>住宅</w:t>
      </w:r>
      <w:r>
        <w:rPr>
          <w:rFonts w:hint="eastAsia" w:ascii="宋体" w:hAnsi="宋体" w:eastAsia="方正仿宋_GBK" w:cs="仿宋_GB2312"/>
          <w:b w:val="0"/>
          <w:bCs w:val="0"/>
          <w:color w:val="auto"/>
          <w:sz w:val="32"/>
          <w:szCs w:val="32"/>
          <w:highlight w:val="none"/>
        </w:rPr>
        <w:t>，</w:t>
      </w:r>
      <w:r>
        <w:rPr>
          <w:rFonts w:hint="default" w:ascii="宋体" w:hAnsi="宋体" w:eastAsia="方正仿宋_GBK" w:cs="仿宋_GB2312"/>
          <w:b w:val="0"/>
          <w:bCs w:val="0"/>
          <w:color w:val="auto"/>
          <w:sz w:val="32"/>
          <w:szCs w:val="32"/>
          <w:highlight w:val="none"/>
        </w:rPr>
        <w:t>严禁退休干部到农村占地建房，</w:t>
      </w:r>
      <w:r>
        <w:rPr>
          <w:rFonts w:hint="eastAsia" w:ascii="宋体" w:hAnsi="宋体" w:eastAsia="方正仿宋_GBK" w:cs="仿宋_GB2312"/>
          <w:b w:val="0"/>
          <w:bCs w:val="0"/>
          <w:color w:val="auto"/>
          <w:sz w:val="32"/>
          <w:szCs w:val="32"/>
          <w:highlight w:val="none"/>
        </w:rPr>
        <w:t>严禁为城镇居民在农村违法建造和购买的住房</w:t>
      </w:r>
      <w:r>
        <w:rPr>
          <w:rFonts w:hint="eastAsia" w:ascii="宋体" w:hAnsi="宋体" w:eastAsia="方正仿宋_GBK" w:cs="仿宋_GB2312"/>
          <w:b w:val="0"/>
          <w:bCs w:val="0"/>
          <w:color w:val="auto"/>
          <w:sz w:val="32"/>
          <w:szCs w:val="32"/>
          <w:highlight w:val="none"/>
          <w:lang w:eastAsia="zh-CN"/>
        </w:rPr>
        <w:t>办理相关手续</w:t>
      </w:r>
      <w:r>
        <w:rPr>
          <w:rFonts w:hint="eastAsia" w:ascii="宋体" w:hAnsi="宋体" w:eastAsia="方正仿宋_GBK"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642"/>
        <w:textAlignment w:val="auto"/>
        <w:rPr>
          <w:rFonts w:hint="eastAsia" w:ascii="宋体" w:hAnsi="宋体"/>
          <w:highlight w:val="none"/>
          <w:lang w:val="en-US" w:eastAsia="zh-CN"/>
        </w:rPr>
      </w:pPr>
      <w:r>
        <w:rPr>
          <w:rFonts w:hint="eastAsia" w:ascii="宋体" w:hAnsi="宋体" w:eastAsia="方正仿宋_GBK" w:cs="仿宋_GB2312"/>
          <w:b w:val="0"/>
          <w:bCs w:val="0"/>
          <w:color w:val="auto"/>
          <w:sz w:val="32"/>
          <w:szCs w:val="32"/>
          <w:highlight w:val="none"/>
        </w:rPr>
        <w:t>严禁下乡利用农村宅基地建设</w:t>
      </w:r>
      <w:r>
        <w:rPr>
          <w:rFonts w:hint="eastAsia" w:ascii="宋体" w:hAnsi="宋体" w:eastAsia="方正仿宋_GBK" w:cs="仿宋_GB2312"/>
          <w:b w:val="0"/>
          <w:bCs w:val="0"/>
          <w:color w:val="auto"/>
          <w:sz w:val="32"/>
          <w:szCs w:val="32"/>
          <w:highlight w:val="none"/>
          <w:lang w:eastAsia="zh-CN"/>
        </w:rPr>
        <w:t>别墅大院和私人会馆</w:t>
      </w:r>
      <w:r>
        <w:rPr>
          <w:rFonts w:hint="eastAsia" w:ascii="宋体" w:hAnsi="宋体" w:eastAsia="方正仿宋_GBK"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仿宋_GBK" w:cs="方正仿宋_GBK"/>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黑体_GBK" w:cs="黑体"/>
          <w:b w:val="0"/>
          <w:bCs w:val="0"/>
          <w:sz w:val="32"/>
          <w:szCs w:val="32"/>
          <w:highlight w:val="none"/>
        </w:rPr>
      </w:pPr>
      <w:r>
        <w:rPr>
          <w:rFonts w:hint="eastAsia" w:ascii="宋体" w:hAnsi="宋体" w:eastAsia="方正黑体_GBK" w:cs="黑体"/>
          <w:b w:val="0"/>
          <w:bCs w:val="0"/>
          <w:sz w:val="32"/>
          <w:szCs w:val="32"/>
          <w:highlight w:val="none"/>
        </w:rPr>
        <w:t>第</w:t>
      </w:r>
      <w:r>
        <w:rPr>
          <w:rFonts w:hint="eastAsia" w:ascii="宋体" w:hAnsi="宋体" w:eastAsia="方正黑体_GBK" w:cs="黑体"/>
          <w:b w:val="0"/>
          <w:bCs w:val="0"/>
          <w:sz w:val="32"/>
          <w:szCs w:val="32"/>
          <w:highlight w:val="none"/>
          <w:lang w:eastAsia="zh-CN"/>
        </w:rPr>
        <w:t>六</w:t>
      </w:r>
      <w:r>
        <w:rPr>
          <w:rFonts w:hint="eastAsia" w:ascii="宋体" w:hAnsi="宋体" w:eastAsia="方正黑体_GBK" w:cs="黑体"/>
          <w:b w:val="0"/>
          <w:bCs w:val="0"/>
          <w:sz w:val="32"/>
          <w:szCs w:val="32"/>
          <w:highlight w:val="none"/>
        </w:rPr>
        <w:t>章 不动产登记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lang w:eastAsia="zh-CN"/>
        </w:rPr>
      </w:pPr>
      <w:r>
        <w:rPr>
          <w:rFonts w:hint="eastAsia" w:ascii="宋体" w:hAnsi="宋体" w:eastAsia="方正仿宋_GBK" w:cs="方正仿宋_GBK"/>
          <w:b/>
          <w:bCs/>
          <w:sz w:val="32"/>
          <w:szCs w:val="32"/>
          <w:highlight w:val="none"/>
          <w:lang w:val="en-US" w:eastAsia="zh-CN"/>
        </w:rPr>
        <w:t>第四十条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房地一体</w:t>
      </w:r>
      <w:r>
        <w:rPr>
          <w:rFonts w:ascii="宋体" w:hAnsi="宋体" w:eastAsia="方正黑体_GBK" w:cs="宋体"/>
          <w:b w:val="0"/>
          <w:bCs w:val="0"/>
          <w:kern w:val="0"/>
          <w:sz w:val="32"/>
          <w:szCs w:val="32"/>
          <w:highlight w:val="none"/>
        </w:rPr>
        <w:t>】</w:t>
      </w:r>
      <w:r>
        <w:rPr>
          <w:rFonts w:hint="eastAsia" w:ascii="宋体" w:hAnsi="宋体" w:eastAsia="楷体_GB2312" w:cs="楷体_GB2312"/>
          <w:sz w:val="32"/>
          <w:szCs w:val="32"/>
          <w:highlight w:val="none"/>
        </w:rPr>
        <w:t xml:space="preserve"> </w:t>
      </w:r>
      <w:r>
        <w:rPr>
          <w:rFonts w:hint="eastAsia" w:ascii="宋体" w:hAnsi="宋体" w:eastAsia="方正仿宋_GBK" w:cs="方正仿宋_GBK"/>
          <w:sz w:val="32"/>
          <w:szCs w:val="32"/>
          <w:highlight w:val="none"/>
          <w:lang w:eastAsia="zh-CN"/>
        </w:rPr>
        <w:t>经依法批准的宅基地，当事人应当在</w:t>
      </w:r>
      <w:r>
        <w:rPr>
          <w:rFonts w:hint="eastAsia" w:ascii="宋体" w:hAnsi="宋体" w:eastAsiaTheme="minorEastAsia" w:cstheme="minorEastAsia"/>
          <w:sz w:val="32"/>
          <w:szCs w:val="32"/>
          <w:highlight w:val="none"/>
          <w:lang w:val="en-US" w:eastAsia="zh-CN"/>
        </w:rPr>
        <w:t>2</w:t>
      </w:r>
      <w:r>
        <w:rPr>
          <w:rFonts w:hint="eastAsia" w:ascii="宋体" w:hAnsi="宋体" w:eastAsia="方正仿宋_GBK" w:cs="方正仿宋_GBK"/>
          <w:sz w:val="32"/>
          <w:szCs w:val="32"/>
          <w:highlight w:val="none"/>
          <w:lang w:eastAsia="zh-CN"/>
        </w:rPr>
        <w:t>年内完成住宅建设并通过竣工验收，竣工验收后申请人持不动产登记相关材料向不动产登记机构申请办理房地一体不动产登记。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lang w:eastAsia="zh-CN"/>
        </w:rPr>
      </w:pPr>
      <w:r>
        <w:rPr>
          <w:rFonts w:hint="eastAsia" w:ascii="宋体" w:hAnsi="宋体" w:eastAsia="方正仿宋_GBK" w:cs="方正仿宋_GBK"/>
          <w:b/>
          <w:bCs/>
          <w:sz w:val="32"/>
          <w:szCs w:val="32"/>
          <w:highlight w:val="none"/>
          <w:lang w:val="en-US" w:eastAsia="zh-CN"/>
        </w:rPr>
        <w:t>第四十一条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费用</w:t>
      </w:r>
      <w:r>
        <w:rPr>
          <w:rFonts w:ascii="宋体" w:hAnsi="宋体" w:eastAsia="方正黑体_GBK" w:cs="宋体"/>
          <w:b w:val="0"/>
          <w:bCs w:val="0"/>
          <w:kern w:val="0"/>
          <w:sz w:val="32"/>
          <w:szCs w:val="32"/>
          <w:highlight w:val="none"/>
        </w:rPr>
        <w:t>】</w:t>
      </w:r>
      <w:r>
        <w:rPr>
          <w:rFonts w:hint="eastAsia" w:ascii="宋体" w:hAnsi="宋体" w:eastAsia="楷体_GB2312" w:cs="楷体_GB2312"/>
          <w:sz w:val="32"/>
          <w:szCs w:val="32"/>
          <w:highlight w:val="none"/>
        </w:rPr>
        <w:t xml:space="preserve"> </w:t>
      </w:r>
      <w:r>
        <w:rPr>
          <w:rFonts w:hint="eastAsia" w:ascii="宋体" w:hAnsi="宋体" w:eastAsia="方正仿宋_GBK" w:cs="方正仿宋_GBK"/>
          <w:sz w:val="32"/>
          <w:szCs w:val="32"/>
          <w:highlight w:val="none"/>
          <w:lang w:eastAsia="zh-CN"/>
        </w:rPr>
        <w:t>办理房地一体不动产登记所产生的费用按相关规定执行。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lang w:eastAsia="zh-CN"/>
        </w:rPr>
      </w:pPr>
      <w:r>
        <w:rPr>
          <w:rFonts w:hint="eastAsia" w:ascii="宋体" w:hAnsi="宋体" w:eastAsia="方正仿宋_GBK" w:cs="方正仿宋_GBK"/>
          <w:b/>
          <w:bCs/>
          <w:sz w:val="32"/>
          <w:szCs w:val="32"/>
          <w:highlight w:val="none"/>
          <w:lang w:val="en-US" w:eastAsia="zh-CN"/>
        </w:rPr>
        <w:t>第四十二条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注销</w:t>
      </w:r>
      <w:r>
        <w:rPr>
          <w:rFonts w:ascii="宋体" w:hAnsi="宋体" w:eastAsia="方正黑体_GBK" w:cs="宋体"/>
          <w:b w:val="0"/>
          <w:bCs w:val="0"/>
          <w:kern w:val="0"/>
          <w:sz w:val="32"/>
          <w:szCs w:val="32"/>
          <w:highlight w:val="none"/>
        </w:rPr>
        <w:t>】</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方正仿宋_GBK"/>
          <w:sz w:val="32"/>
          <w:szCs w:val="32"/>
          <w:highlight w:val="none"/>
          <w:lang w:eastAsia="zh-CN"/>
        </w:rPr>
        <w:t>宅基地使用权被收回的，当事人自接到宅基地使用权收回决定之日起三十日内，向不动产登记机构申请办理宅基地使用权注销登记。逾期不办</w:t>
      </w:r>
      <w:r>
        <w:rPr>
          <w:rFonts w:hint="eastAsia" w:ascii="宋体" w:hAnsi="宋体" w:eastAsia="方正仿宋_GBK" w:cs="方正仿宋_GBK"/>
          <w:sz w:val="32"/>
          <w:szCs w:val="32"/>
          <w:highlight w:val="none"/>
          <w:lang w:eastAsia="zh-CN"/>
        </w:rPr>
        <w:t>理的，由农村集体经济组织提交人民政府或者有权机关出具的生效决定书到不动产登记机构对该宅基地使用权进行注销公告</w:t>
      </w:r>
      <w:r>
        <w:rPr>
          <w:rFonts w:hint="eastAsia" w:ascii="宋体" w:hAnsi="宋体" w:eastAsia="方正仿宋_GBK" w:cs="方正仿宋_GBK"/>
          <w:sz w:val="32"/>
          <w:szCs w:val="32"/>
          <w:highlight w:val="none"/>
          <w:lang w:eastAsia="zh-CN"/>
        </w:rPr>
        <w:t>，公告期满后直接办理注销登记。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lang w:eastAsia="zh-CN"/>
        </w:rPr>
      </w:pPr>
      <w:r>
        <w:rPr>
          <w:rFonts w:hint="eastAsia" w:ascii="宋体" w:hAnsi="宋体" w:eastAsia="方正仿宋_GBK" w:cs="方正仿宋_GBK"/>
          <w:b/>
          <w:bCs/>
          <w:sz w:val="32"/>
          <w:szCs w:val="32"/>
          <w:highlight w:val="none"/>
          <w:lang w:val="en-US" w:eastAsia="zh-CN"/>
        </w:rPr>
        <w:t>第四十三条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继承登记</w:t>
      </w:r>
      <w:r>
        <w:rPr>
          <w:rFonts w:ascii="宋体" w:hAnsi="宋体" w:eastAsia="方正黑体_GBK" w:cs="宋体"/>
          <w:b w:val="0"/>
          <w:bCs w:val="0"/>
          <w:kern w:val="0"/>
          <w:sz w:val="32"/>
          <w:szCs w:val="32"/>
          <w:highlight w:val="none"/>
        </w:rPr>
        <w:t>】</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方正仿宋_GBK"/>
          <w:sz w:val="32"/>
          <w:szCs w:val="32"/>
          <w:highlight w:val="none"/>
          <w:lang w:eastAsia="zh-CN"/>
        </w:rPr>
        <w:t>已拥有一处宅基地的本集体经济组织成员、非本集体经济组织的农村或城镇居民，因继承房屋占用农村宅基地的，可按相关规定登记发证。在不动产登记簿和权属证书附记栏注记“该权利人为本集体经济组织原成员住宅的合法继承人”。</w:t>
      </w:r>
    </w:p>
    <w:p>
      <w:pPr>
        <w:keepNext w:val="0"/>
        <w:keepLines w:val="0"/>
        <w:pageBreakBefore w:val="0"/>
        <w:widowControl w:val="0"/>
        <w:kinsoku/>
        <w:wordWrap/>
        <w:overflowPunct/>
        <w:topLinePunct w:val="0"/>
        <w:autoSpaceDE/>
        <w:autoSpaceDN/>
        <w:bidi w:val="0"/>
        <w:adjustRightInd/>
        <w:snapToGrid/>
        <w:spacing w:line="580" w:lineRule="exact"/>
        <w:ind w:left="0" w:firstLine="642"/>
        <w:textAlignment w:val="auto"/>
        <w:rPr>
          <w:rFonts w:hint="eastAsia" w:ascii="宋体" w:hAnsi="宋体" w:eastAsia="方正仿宋_GBK" w:cs="仿宋_GB2312"/>
          <w:b w:val="0"/>
          <w:bCs w:val="0"/>
          <w:color w:val="auto"/>
          <w:sz w:val="32"/>
          <w:szCs w:val="32"/>
          <w:highlight w:val="none"/>
        </w:rPr>
      </w:pPr>
      <w:r>
        <w:rPr>
          <w:rFonts w:hint="eastAsia" w:ascii="宋体" w:hAnsi="宋体" w:eastAsia="方正仿宋_GBK" w:cs="方正仿宋_GBK"/>
          <w:b/>
          <w:bCs/>
          <w:sz w:val="32"/>
          <w:szCs w:val="32"/>
          <w:highlight w:val="none"/>
          <w:lang w:val="en-US" w:eastAsia="zh-CN"/>
        </w:rPr>
        <w:t>第四十四条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特别规定</w:t>
      </w:r>
      <w:r>
        <w:rPr>
          <w:rFonts w:ascii="宋体" w:hAnsi="宋体" w:eastAsia="方正黑体_GBK" w:cs="宋体"/>
          <w:b w:val="0"/>
          <w:bCs w:val="0"/>
          <w:kern w:val="0"/>
          <w:sz w:val="32"/>
          <w:szCs w:val="32"/>
          <w:highlight w:val="none"/>
        </w:rPr>
        <w:t>】</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仿宋_GB2312"/>
          <w:b w:val="0"/>
          <w:bCs w:val="0"/>
          <w:color w:val="auto"/>
          <w:sz w:val="32"/>
          <w:szCs w:val="32"/>
          <w:highlight w:val="none"/>
        </w:rPr>
        <w:t>严禁为城镇居民在农村违法建造和购买的住房确权发证。</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黑体_GBK" w:cs="黑体"/>
          <w:b w:val="0"/>
          <w:bCs w:val="0"/>
          <w:sz w:val="32"/>
          <w:szCs w:val="32"/>
          <w:highlight w:val="none"/>
        </w:rPr>
      </w:pPr>
      <w:r>
        <w:rPr>
          <w:rFonts w:hint="eastAsia" w:ascii="宋体" w:hAnsi="宋体" w:eastAsia="方正黑体_GBK" w:cs="黑体"/>
          <w:b w:val="0"/>
          <w:bCs w:val="0"/>
          <w:sz w:val="32"/>
          <w:szCs w:val="32"/>
          <w:highlight w:val="none"/>
        </w:rPr>
        <w:t>第</w:t>
      </w:r>
      <w:r>
        <w:rPr>
          <w:rFonts w:hint="eastAsia" w:ascii="宋体" w:hAnsi="宋体" w:eastAsia="方正黑体_GBK" w:cs="黑体"/>
          <w:b w:val="0"/>
          <w:bCs w:val="0"/>
          <w:sz w:val="32"/>
          <w:szCs w:val="32"/>
          <w:highlight w:val="none"/>
          <w:lang w:eastAsia="zh-CN"/>
        </w:rPr>
        <w:t>七</w:t>
      </w:r>
      <w:r>
        <w:rPr>
          <w:rFonts w:hint="eastAsia" w:ascii="宋体" w:hAnsi="宋体" w:eastAsia="方正黑体_GBK" w:cs="黑体"/>
          <w:b w:val="0"/>
          <w:bCs w:val="0"/>
          <w:sz w:val="32"/>
          <w:szCs w:val="32"/>
          <w:highlight w:val="none"/>
        </w:rPr>
        <w:t>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四</w:t>
      </w:r>
      <w:r>
        <w:rPr>
          <w:rFonts w:hint="eastAsia" w:ascii="宋体" w:hAnsi="宋体" w:eastAsia="方正仿宋_GBK" w:cs="方正仿宋_GBK"/>
          <w:b/>
          <w:bCs/>
          <w:sz w:val="32"/>
          <w:szCs w:val="32"/>
          <w:highlight w:val="none"/>
        </w:rPr>
        <w:t>十</w:t>
      </w:r>
      <w:r>
        <w:rPr>
          <w:rFonts w:hint="eastAsia" w:ascii="宋体" w:hAnsi="宋体" w:eastAsia="方正仿宋_GBK" w:cs="方正仿宋_GBK"/>
          <w:b/>
          <w:bCs/>
          <w:sz w:val="32"/>
          <w:szCs w:val="32"/>
          <w:highlight w:val="none"/>
          <w:lang w:val="en-US" w:eastAsia="zh-CN"/>
        </w:rPr>
        <w:t>五</w:t>
      </w:r>
      <w:r>
        <w:rPr>
          <w:rFonts w:hint="eastAsia" w:ascii="宋体" w:hAnsi="宋体" w:eastAsia="方正仿宋_GBK" w:cs="方正仿宋_GBK"/>
          <w:b/>
          <w:bCs/>
          <w:sz w:val="32"/>
          <w:szCs w:val="32"/>
          <w:highlight w:val="none"/>
        </w:rPr>
        <w:t>条</w:t>
      </w:r>
      <w:r>
        <w:rPr>
          <w:rFonts w:hint="default" w:ascii="宋体" w:hAnsi="宋体" w:eastAsia="方正仿宋_GBK" w:cs="仿宋_GB2312"/>
          <w:b w:val="0"/>
          <w:bCs w:val="0"/>
          <w:color w:val="000000"/>
          <w:sz w:val="32"/>
          <w:szCs w:val="32"/>
          <w:highlight w:val="none"/>
        </w:rPr>
        <w:t>【</w:t>
      </w:r>
      <w:r>
        <w:rPr>
          <w:rFonts w:hint="eastAsia" w:ascii="宋体" w:hAnsi="宋体" w:eastAsia="方正黑体_GBK" w:cs="黑体"/>
          <w:b w:val="0"/>
          <w:bCs w:val="0"/>
          <w:color w:val="000000"/>
          <w:sz w:val="32"/>
          <w:szCs w:val="32"/>
          <w:highlight w:val="none"/>
        </w:rPr>
        <w:t>管理机制</w:t>
      </w:r>
      <w:r>
        <w:rPr>
          <w:rFonts w:ascii="宋体" w:hAnsi="宋体" w:eastAsia="方正黑体_GBK" w:cs="宋体"/>
          <w:b w:val="0"/>
          <w:bCs w:val="0"/>
          <w:kern w:val="0"/>
          <w:sz w:val="32"/>
          <w:szCs w:val="32"/>
          <w:highlight w:val="none"/>
        </w:rPr>
        <w:t>】</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方正仿宋_GBK"/>
          <w:sz w:val="32"/>
          <w:szCs w:val="32"/>
          <w:highlight w:val="none"/>
        </w:rPr>
        <w:t>建立市县主导、乡镇主责、村级主体的宅基地管理机制，</w:t>
      </w:r>
      <w:r>
        <w:rPr>
          <w:rFonts w:hint="default" w:ascii="宋体" w:hAnsi="宋体" w:eastAsia="方正仿宋_GBK" w:cs="仿宋_GB2312"/>
          <w:b w:val="0"/>
          <w:bCs w:val="0"/>
          <w:color w:val="000000"/>
          <w:sz w:val="32"/>
          <w:szCs w:val="32"/>
          <w:highlight w:val="none"/>
        </w:rPr>
        <w:t>加强信息化建设</w:t>
      </w:r>
      <w:r>
        <w:rPr>
          <w:rFonts w:hint="eastAsia" w:ascii="宋体" w:hAnsi="宋体" w:eastAsia="方正仿宋_GBK" w:cs="仿宋_GB2312"/>
          <w:b w:val="0"/>
          <w:bCs w:val="0"/>
          <w:color w:val="000000"/>
          <w:sz w:val="32"/>
          <w:szCs w:val="32"/>
          <w:highlight w:val="none"/>
          <w:lang w:eastAsia="zh-CN"/>
        </w:rPr>
        <w:t>，</w:t>
      </w:r>
      <w:r>
        <w:rPr>
          <w:rFonts w:hint="eastAsia" w:ascii="宋体" w:hAnsi="宋体" w:eastAsia="方正仿宋_GBK" w:cs="方正仿宋_GBK"/>
          <w:sz w:val="32"/>
          <w:szCs w:val="32"/>
          <w:highlight w:val="none"/>
        </w:rPr>
        <w:t>实行全程监管，及时发现、制止和依法处置涉及宅基地的违法违规行为。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方正仿宋_GBK"/>
          <w:sz w:val="32"/>
          <w:szCs w:val="32"/>
          <w:highlight w:val="none"/>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四十六</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【执法监管】</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仿宋_GB2312"/>
          <w:b w:val="0"/>
          <w:bCs w:val="0"/>
          <w:color w:val="000000"/>
          <w:sz w:val="32"/>
          <w:szCs w:val="32"/>
          <w:highlight w:val="none"/>
        </w:rPr>
        <w:t>县级以上人民政府农业农村</w:t>
      </w:r>
      <w:r>
        <w:rPr>
          <w:rFonts w:hint="eastAsia" w:ascii="宋体" w:hAnsi="宋体" w:eastAsia="方正仿宋_GBK" w:cs="仿宋_GB2312"/>
          <w:b w:val="0"/>
          <w:bCs w:val="0"/>
          <w:sz w:val="32"/>
          <w:szCs w:val="32"/>
          <w:highlight w:val="none"/>
        </w:rPr>
        <w:t>主管部门</w:t>
      </w:r>
      <w:r>
        <w:rPr>
          <w:rFonts w:hint="default" w:ascii="宋体" w:hAnsi="宋体" w:eastAsia="方正仿宋_GBK" w:cs="仿宋_GB2312"/>
          <w:b w:val="0"/>
          <w:bCs w:val="0"/>
          <w:color w:val="000000"/>
          <w:sz w:val="32"/>
          <w:szCs w:val="32"/>
          <w:highlight w:val="none"/>
        </w:rPr>
        <w:t>、自然资源</w:t>
      </w:r>
      <w:r>
        <w:rPr>
          <w:rFonts w:hint="eastAsia" w:ascii="宋体" w:hAnsi="宋体" w:eastAsia="方正仿宋_GBK" w:cs="仿宋_GB2312"/>
          <w:b w:val="0"/>
          <w:bCs w:val="0"/>
          <w:sz w:val="32"/>
          <w:szCs w:val="32"/>
          <w:highlight w:val="none"/>
        </w:rPr>
        <w:t>主管部门</w:t>
      </w:r>
      <w:r>
        <w:rPr>
          <w:rFonts w:hint="eastAsia" w:ascii="宋体" w:hAnsi="宋体" w:eastAsia="方正仿宋_GBK" w:cs="仿宋_GB2312"/>
          <w:b w:val="0"/>
          <w:bCs w:val="0"/>
          <w:color w:val="000000"/>
          <w:sz w:val="32"/>
          <w:szCs w:val="32"/>
          <w:highlight w:val="none"/>
          <w:lang w:eastAsia="zh-CN"/>
        </w:rPr>
        <w:t>、</w:t>
      </w:r>
      <w:r>
        <w:rPr>
          <w:rFonts w:hint="eastAsia" w:ascii="宋体" w:hAnsi="宋体" w:eastAsia="方正仿宋_GBK" w:cs="方正仿宋_GBK"/>
          <w:b w:val="0"/>
          <w:i w:val="0"/>
          <w:caps w:val="0"/>
          <w:color w:val="auto"/>
          <w:spacing w:val="7"/>
          <w:sz w:val="32"/>
          <w:szCs w:val="32"/>
          <w:highlight w:val="none"/>
          <w:shd w:val="clear" w:fill="FFFFFF"/>
        </w:rPr>
        <w:t>住房和城乡建设</w:t>
      </w:r>
      <w:r>
        <w:rPr>
          <w:rFonts w:hint="default" w:ascii="宋体" w:hAnsi="宋体" w:eastAsia="方正仿宋_GBK" w:cs="仿宋_GB2312"/>
          <w:b w:val="0"/>
          <w:bCs w:val="0"/>
          <w:color w:val="000000"/>
          <w:sz w:val="32"/>
          <w:szCs w:val="32"/>
          <w:highlight w:val="none"/>
        </w:rPr>
        <w:t>主管部门</w:t>
      </w:r>
      <w:r>
        <w:rPr>
          <w:rFonts w:hint="default" w:ascii="宋体" w:hAnsi="宋体" w:eastAsia="方正仿宋_GBK" w:cs="仿宋_GB2312"/>
          <w:b w:val="0"/>
          <w:bCs w:val="0"/>
          <w:color w:val="000000"/>
          <w:sz w:val="32"/>
          <w:szCs w:val="32"/>
          <w:highlight w:val="none"/>
          <w:lang w:eastAsia="zh-CN"/>
        </w:rPr>
        <w:t>依法对农村宅基地</w:t>
      </w:r>
      <w:r>
        <w:rPr>
          <w:rFonts w:hint="eastAsia" w:ascii="宋体" w:hAnsi="宋体" w:eastAsia="方正仿宋_GBK" w:cs="仿宋_GB2312"/>
          <w:b w:val="0"/>
          <w:bCs w:val="0"/>
          <w:color w:val="000000"/>
          <w:sz w:val="32"/>
          <w:szCs w:val="32"/>
          <w:highlight w:val="none"/>
          <w:lang w:eastAsia="zh-CN"/>
        </w:rPr>
        <w:t>建房</w:t>
      </w:r>
      <w:r>
        <w:rPr>
          <w:rFonts w:hint="default" w:ascii="宋体" w:hAnsi="宋体" w:eastAsia="方正仿宋_GBK" w:cs="仿宋_GB2312"/>
          <w:b w:val="0"/>
          <w:bCs w:val="0"/>
          <w:color w:val="000000"/>
          <w:sz w:val="32"/>
          <w:szCs w:val="32"/>
          <w:highlight w:val="none"/>
          <w:lang w:eastAsia="zh-CN"/>
        </w:rPr>
        <w:t>管理</w:t>
      </w:r>
      <w:r>
        <w:rPr>
          <w:rFonts w:hint="default" w:ascii="宋体" w:hAnsi="宋体" w:eastAsia="方正仿宋_GBK" w:cs="仿宋_GB2312"/>
          <w:b w:val="0"/>
          <w:bCs w:val="0"/>
          <w:color w:val="000000"/>
          <w:sz w:val="32"/>
          <w:szCs w:val="32"/>
          <w:highlight w:val="none"/>
        </w:rPr>
        <w:t>进行</w:t>
      </w:r>
      <w:r>
        <w:rPr>
          <w:rFonts w:hint="eastAsia" w:ascii="宋体" w:hAnsi="宋体" w:eastAsia="方正仿宋_GBK" w:cs="仿宋_GB2312"/>
          <w:b w:val="0"/>
          <w:bCs w:val="0"/>
          <w:color w:val="000000"/>
          <w:sz w:val="32"/>
          <w:szCs w:val="32"/>
          <w:highlight w:val="none"/>
        </w:rPr>
        <w:t>监督检查</w:t>
      </w:r>
      <w:r>
        <w:rPr>
          <w:rFonts w:hint="eastAsia" w:ascii="宋体" w:hAnsi="宋体" w:eastAsia="方正仿宋_GBK" w:cs="仿宋_GB2312"/>
          <w:b w:val="0"/>
          <w:bCs w:val="0"/>
          <w:color w:val="000000"/>
          <w:sz w:val="32"/>
          <w:szCs w:val="32"/>
          <w:highlight w:val="none"/>
          <w:lang w:eastAsia="zh-CN"/>
        </w:rPr>
        <w:t>，</w:t>
      </w:r>
      <w:r>
        <w:rPr>
          <w:rFonts w:hint="default" w:ascii="宋体" w:hAnsi="宋体" w:eastAsia="方正仿宋_GBK" w:cs="仿宋_GB2312"/>
          <w:b w:val="0"/>
          <w:bCs w:val="0"/>
          <w:color w:val="000000"/>
          <w:sz w:val="32"/>
          <w:szCs w:val="32"/>
          <w:highlight w:val="none"/>
          <w:lang w:eastAsia="zh-CN"/>
        </w:rPr>
        <w:t>依据职责</w:t>
      </w:r>
      <w:r>
        <w:rPr>
          <w:rFonts w:hint="eastAsia" w:ascii="宋体" w:hAnsi="宋体" w:eastAsia="方正仿宋_GBK" w:cs="仿宋_GB2312"/>
          <w:b w:val="0"/>
          <w:bCs w:val="0"/>
          <w:color w:val="000000"/>
          <w:sz w:val="32"/>
          <w:szCs w:val="32"/>
          <w:highlight w:val="none"/>
          <w:lang w:eastAsia="zh-CN"/>
        </w:rPr>
        <w:t>查处相关违法行为</w:t>
      </w:r>
      <w:r>
        <w:rPr>
          <w:rFonts w:hint="eastAsia" w:ascii="宋体" w:hAnsi="宋体" w:eastAsia="方正仿宋_GBK" w:cs="仿宋_GB2312"/>
          <w:b w:val="0"/>
          <w:bCs w:val="0"/>
          <w:color w:val="000000"/>
          <w:sz w:val="32"/>
          <w:szCs w:val="32"/>
          <w:highlight w:val="none"/>
          <w:u w:val="none"/>
        </w:rPr>
        <w:t>。</w:t>
      </w:r>
      <w:r>
        <w:rPr>
          <w:rFonts w:hint="eastAsia" w:ascii="宋体" w:hAnsi="宋体" w:eastAsia="方正仿宋_GBK" w:cs="方正仿宋_GBK"/>
          <w:sz w:val="32"/>
          <w:szCs w:val="32"/>
          <w:highlight w:val="none"/>
        </w:rPr>
        <w:t>其内设或所属的综合行政执法机构具体承担职责范围内的农村宅基地执法工作。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仿宋_GB2312"/>
          <w:b w:val="0"/>
          <w:bCs w:val="0"/>
          <w:color w:val="000000"/>
          <w:sz w:val="32"/>
          <w:szCs w:val="32"/>
          <w:highlight w:val="none"/>
        </w:rPr>
      </w:pPr>
      <w:r>
        <w:rPr>
          <w:rFonts w:hint="eastAsia" w:ascii="宋体" w:hAnsi="宋体" w:eastAsia="方正仿宋_GBK" w:cs="方正仿宋_GBK"/>
          <w:sz w:val="32"/>
          <w:szCs w:val="32"/>
          <w:highlight w:val="none"/>
        </w:rPr>
        <w:t>经国务院或省决定，</w:t>
      </w:r>
      <w:r>
        <w:rPr>
          <w:rFonts w:hint="eastAsia" w:ascii="宋体" w:hAnsi="宋体" w:eastAsia="方正仿宋_GBK" w:cs="仿宋_GB2312"/>
          <w:b w:val="0"/>
          <w:bCs w:val="0"/>
          <w:color w:val="000000"/>
          <w:sz w:val="32"/>
          <w:szCs w:val="32"/>
          <w:highlight w:val="none"/>
        </w:rPr>
        <w:t>或者</w:t>
      </w:r>
      <w:r>
        <w:rPr>
          <w:rFonts w:hint="eastAsia" w:ascii="宋体" w:hAnsi="宋体" w:eastAsia="方正仿宋_GBK" w:cs="仿宋_GB2312"/>
          <w:b w:val="0"/>
          <w:bCs w:val="0"/>
          <w:color w:val="000000"/>
          <w:sz w:val="32"/>
          <w:szCs w:val="32"/>
          <w:highlight w:val="none"/>
          <w:lang w:eastAsia="zh-CN"/>
        </w:rPr>
        <w:t>经</w:t>
      </w:r>
      <w:r>
        <w:rPr>
          <w:rFonts w:hint="eastAsia" w:ascii="宋体" w:hAnsi="宋体" w:eastAsia="方正仿宋_GBK" w:cs="仿宋_GB2312"/>
          <w:b w:val="0"/>
          <w:bCs w:val="0"/>
          <w:color w:val="000000"/>
          <w:sz w:val="32"/>
          <w:szCs w:val="32"/>
          <w:highlight w:val="none"/>
        </w:rPr>
        <w:t>县级以上人民政府</w:t>
      </w:r>
      <w:r>
        <w:rPr>
          <w:rFonts w:hint="eastAsia" w:ascii="宋体" w:hAnsi="宋体" w:eastAsia="方正仿宋_GBK" w:cs="仿宋_GB2312"/>
          <w:b w:val="0"/>
          <w:bCs w:val="0"/>
          <w:color w:val="000000"/>
          <w:sz w:val="32"/>
          <w:szCs w:val="32"/>
          <w:highlight w:val="none"/>
          <w:lang w:eastAsia="zh-CN"/>
        </w:rPr>
        <w:t>同意，</w:t>
      </w:r>
      <w:r>
        <w:rPr>
          <w:rFonts w:hint="eastAsia" w:ascii="宋体" w:hAnsi="宋体" w:eastAsia="方正仿宋_GBK" w:cs="仿宋_GB2312"/>
          <w:b w:val="0"/>
          <w:bCs w:val="0"/>
          <w:color w:val="000000"/>
          <w:sz w:val="32"/>
          <w:szCs w:val="32"/>
          <w:highlight w:val="none"/>
        </w:rPr>
        <w:t>农业农村</w:t>
      </w:r>
      <w:r>
        <w:rPr>
          <w:rFonts w:hint="eastAsia" w:ascii="宋体" w:hAnsi="宋体" w:eastAsia="方正仿宋_GBK" w:cs="仿宋_GB2312"/>
          <w:b w:val="0"/>
          <w:bCs w:val="0"/>
          <w:color w:val="000000"/>
          <w:sz w:val="32"/>
          <w:szCs w:val="32"/>
          <w:highlight w:val="none"/>
          <w:lang w:eastAsia="zh-CN"/>
        </w:rPr>
        <w:t>、自然资源、住房和城乡建设</w:t>
      </w:r>
      <w:r>
        <w:rPr>
          <w:rFonts w:hint="default" w:ascii="宋体" w:hAnsi="宋体" w:eastAsia="方正仿宋_GBK" w:cs="仿宋_GB2312"/>
          <w:b w:val="0"/>
          <w:bCs w:val="0"/>
          <w:color w:val="000000"/>
          <w:sz w:val="32"/>
          <w:szCs w:val="32"/>
          <w:highlight w:val="none"/>
        </w:rPr>
        <w:t>等</w:t>
      </w:r>
      <w:r>
        <w:rPr>
          <w:rFonts w:hint="eastAsia" w:ascii="宋体" w:hAnsi="宋体" w:eastAsia="方正仿宋_GBK" w:cs="仿宋_GB2312"/>
          <w:b w:val="0"/>
          <w:bCs w:val="0"/>
          <w:color w:val="000000"/>
          <w:sz w:val="32"/>
          <w:szCs w:val="32"/>
          <w:highlight w:val="none"/>
        </w:rPr>
        <w:t>主管部门</w:t>
      </w:r>
      <w:r>
        <w:rPr>
          <w:rFonts w:hint="default" w:ascii="宋体" w:hAnsi="宋体" w:eastAsia="方正仿宋_GBK" w:cs="仿宋_GB2312"/>
          <w:b w:val="0"/>
          <w:bCs w:val="0"/>
          <w:color w:val="000000"/>
          <w:sz w:val="32"/>
          <w:szCs w:val="32"/>
          <w:highlight w:val="none"/>
        </w:rPr>
        <w:t>委托，</w:t>
      </w:r>
      <w:r>
        <w:rPr>
          <w:rFonts w:hint="eastAsia" w:ascii="宋体" w:hAnsi="宋体" w:eastAsia="方正仿宋_GBK" w:cs="方正仿宋_GBK"/>
          <w:sz w:val="32"/>
          <w:szCs w:val="32"/>
          <w:highlight w:val="none"/>
        </w:rPr>
        <w:t>可以由乡（镇）人民政府或其他行政机关行使前款规定的执法职责。</w:t>
      </w:r>
    </w:p>
    <w:p>
      <w:pPr>
        <w:pStyle w:val="2"/>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宋体" w:hAnsi="宋体"/>
          <w:highlight w:val="none"/>
        </w:rPr>
      </w:pPr>
      <w:r>
        <w:rPr>
          <w:rFonts w:hint="eastAsia" w:ascii="宋体" w:hAnsi="宋体" w:eastAsia="方正仿宋_GBK" w:cs="仿宋_GB2312"/>
          <w:b w:val="0"/>
          <w:bCs w:val="0"/>
          <w:sz w:val="32"/>
          <w:szCs w:val="32"/>
          <w:highlight w:val="none"/>
        </w:rPr>
        <w:t>县级以上人民政府农业农村主管部门</w:t>
      </w:r>
      <w:r>
        <w:rPr>
          <w:rFonts w:hint="eastAsia" w:ascii="宋体" w:hAnsi="宋体" w:eastAsia="方正仿宋_GBK" w:cs="仿宋_GB2312"/>
          <w:b w:val="0"/>
          <w:bCs w:val="0"/>
          <w:color w:val="000000"/>
          <w:sz w:val="32"/>
          <w:szCs w:val="32"/>
          <w:highlight w:val="none"/>
        </w:rPr>
        <w:t>、自然资源主管部门</w:t>
      </w:r>
      <w:r>
        <w:rPr>
          <w:rFonts w:hint="eastAsia" w:ascii="宋体" w:hAnsi="宋体" w:eastAsia="方正仿宋_GBK" w:cs="仿宋_GB2312"/>
          <w:b w:val="0"/>
          <w:bCs w:val="0"/>
          <w:color w:val="000000"/>
          <w:sz w:val="32"/>
          <w:szCs w:val="32"/>
          <w:highlight w:val="none"/>
          <w:lang w:eastAsia="zh-CN"/>
        </w:rPr>
        <w:t>、</w:t>
      </w:r>
      <w:r>
        <w:rPr>
          <w:rFonts w:hint="eastAsia" w:ascii="宋体" w:hAnsi="宋体" w:eastAsia="方正仿宋_GBK" w:cs="方正仿宋_GBK"/>
          <w:b w:val="0"/>
          <w:i w:val="0"/>
          <w:caps w:val="0"/>
          <w:color w:val="auto"/>
          <w:spacing w:val="7"/>
          <w:sz w:val="32"/>
          <w:szCs w:val="32"/>
          <w:highlight w:val="none"/>
          <w:shd w:val="clear" w:fill="FFFFFF"/>
        </w:rPr>
        <w:t>住房和城乡建设</w:t>
      </w:r>
      <w:r>
        <w:rPr>
          <w:rFonts w:hint="default" w:ascii="宋体" w:hAnsi="宋体" w:eastAsia="方正仿宋_GBK" w:cs="仿宋_GB2312"/>
          <w:b w:val="0"/>
          <w:bCs w:val="0"/>
          <w:color w:val="000000"/>
          <w:sz w:val="32"/>
          <w:szCs w:val="32"/>
          <w:highlight w:val="none"/>
        </w:rPr>
        <w:t>主管部门</w:t>
      </w:r>
      <w:r>
        <w:rPr>
          <w:rFonts w:hint="eastAsia" w:ascii="宋体" w:hAnsi="宋体" w:eastAsia="方正仿宋_GBK" w:cs="仿宋_GB2312"/>
          <w:b w:val="0"/>
          <w:bCs w:val="0"/>
          <w:color w:val="000000"/>
          <w:sz w:val="32"/>
          <w:szCs w:val="32"/>
          <w:highlight w:val="none"/>
        </w:rPr>
        <w:t>要建立协作机制，加强对</w:t>
      </w:r>
      <w:r>
        <w:rPr>
          <w:rFonts w:hint="eastAsia" w:ascii="宋体" w:hAnsi="宋体" w:eastAsia="方正仿宋_GBK" w:cs="仿宋_GB2312"/>
          <w:b w:val="0"/>
          <w:bCs w:val="0"/>
          <w:color w:val="000000"/>
          <w:sz w:val="32"/>
          <w:szCs w:val="32"/>
          <w:highlight w:val="none"/>
          <w:u w:val="none"/>
        </w:rPr>
        <w:t>乡（镇）人民政府</w:t>
      </w:r>
      <w:r>
        <w:rPr>
          <w:rFonts w:hint="eastAsia" w:ascii="宋体" w:hAnsi="宋体" w:eastAsia="方正仿宋_GBK" w:cs="仿宋_GB2312"/>
          <w:b w:val="0"/>
          <w:bCs w:val="0"/>
          <w:color w:val="000000"/>
          <w:sz w:val="32"/>
          <w:szCs w:val="32"/>
          <w:highlight w:val="none"/>
        </w:rPr>
        <w:t>宅基地执法工作的监督指导，提供必要的技术支撑。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b/>
          <w:bCs/>
          <w:sz w:val="32"/>
          <w:szCs w:val="32"/>
          <w:highlight w:val="none"/>
          <w:lang w:val="en-US" w:eastAsia="zh-CN"/>
        </w:rPr>
        <w:t>第四十</w:t>
      </w:r>
      <w:r>
        <w:rPr>
          <w:rFonts w:hint="eastAsia" w:ascii="宋体" w:hAnsi="宋体" w:eastAsia="方正仿宋_GBK" w:cs="方正仿宋_GBK"/>
          <w:b/>
          <w:bCs/>
          <w:sz w:val="32"/>
          <w:szCs w:val="32"/>
          <w:highlight w:val="none"/>
          <w:lang w:eastAsia="zh-CN"/>
        </w:rPr>
        <w:t>七</w:t>
      </w:r>
      <w:r>
        <w:rPr>
          <w:rFonts w:hint="eastAsia" w:ascii="宋体" w:hAnsi="宋体" w:eastAsia="方正仿宋_GBK" w:cs="方正仿宋_GBK"/>
          <w:b/>
          <w:bCs/>
          <w:sz w:val="32"/>
          <w:szCs w:val="32"/>
          <w:highlight w:val="none"/>
          <w:lang w:val="en-US" w:eastAsia="zh-CN"/>
        </w:rPr>
        <w:t>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日常管理</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val="en-US" w:eastAsia="zh-CN"/>
        </w:rPr>
        <w:t xml:space="preserve"> </w:t>
      </w:r>
      <w:r>
        <w:rPr>
          <w:rFonts w:hint="eastAsia" w:ascii="宋体" w:hAnsi="宋体" w:eastAsia="方正仿宋_GBK" w:cs="方正仿宋_GBK"/>
          <w:sz w:val="32"/>
          <w:szCs w:val="32"/>
          <w:highlight w:val="none"/>
          <w:lang w:val="en-US" w:eastAsia="zh-CN"/>
        </w:rPr>
        <w:t>乡（镇）人民政府、村民委员会、村民小组负责辖区内宅基地建房监督管理。</w:t>
      </w:r>
      <w:r>
        <w:rPr>
          <w:rFonts w:hint="eastAsia" w:ascii="宋体" w:hAnsi="宋体" w:eastAsia="方正仿宋_GBK" w:cs="仿宋_GB2312"/>
          <w:b w:val="0"/>
          <w:bCs w:val="0"/>
          <w:color w:val="000000"/>
          <w:sz w:val="32"/>
          <w:szCs w:val="32"/>
          <w:highlight w:val="none"/>
        </w:rPr>
        <w:t>乡（镇）人民政府</w:t>
      </w:r>
      <w:r>
        <w:rPr>
          <w:rFonts w:hint="eastAsia" w:ascii="宋体" w:hAnsi="宋体" w:eastAsia="方正仿宋_GBK" w:cs="仿宋_GB2312"/>
          <w:b w:val="0"/>
          <w:bCs w:val="0"/>
          <w:color w:val="000000"/>
          <w:sz w:val="32"/>
          <w:szCs w:val="32"/>
          <w:highlight w:val="none"/>
          <w:lang w:eastAsia="zh-CN"/>
        </w:rPr>
        <w:t>应当</w:t>
      </w:r>
      <w:r>
        <w:rPr>
          <w:rFonts w:hint="eastAsia" w:ascii="宋体" w:hAnsi="宋体" w:eastAsia="方正仿宋_GBK" w:cs="仿宋_GB2312"/>
          <w:b w:val="0"/>
          <w:bCs w:val="0"/>
          <w:color w:val="000000"/>
          <w:sz w:val="32"/>
          <w:szCs w:val="32"/>
          <w:highlight w:val="none"/>
        </w:rPr>
        <w:t>加强宅基地审批及后续管理，将宅基地纳入基层网格管理，组织开展巡查监管</w:t>
      </w:r>
      <w:r>
        <w:rPr>
          <w:rFonts w:hint="eastAsia" w:ascii="宋体" w:hAnsi="宋体" w:eastAsia="方正仿宋_GBK" w:cs="仿宋_GB2312"/>
          <w:b w:val="0"/>
          <w:bCs w:val="0"/>
          <w:color w:val="000000"/>
          <w:sz w:val="32"/>
          <w:szCs w:val="32"/>
          <w:highlight w:val="none"/>
          <w:lang w:eastAsia="zh-CN"/>
        </w:rPr>
        <w:t>，</w:t>
      </w:r>
      <w:r>
        <w:rPr>
          <w:rFonts w:hint="eastAsia" w:ascii="宋体" w:hAnsi="宋体" w:eastAsia="方正仿宋_GBK" w:cs="方正仿宋_GBK"/>
          <w:sz w:val="32"/>
          <w:szCs w:val="32"/>
          <w:highlight w:val="none"/>
          <w:lang w:val="en-US" w:eastAsia="zh-CN"/>
        </w:rPr>
        <w:t>及时发现和处置涉及宅基地使用和建房规划的各类违法违规行为。村民委员会、村民小组</w:t>
      </w:r>
      <w:r>
        <w:rPr>
          <w:rFonts w:hint="eastAsia" w:ascii="宋体" w:hAnsi="宋体" w:eastAsia="方正仿宋_GBK" w:cs="仿宋_GB2312"/>
          <w:b w:val="0"/>
          <w:bCs w:val="0"/>
          <w:color w:val="000000"/>
          <w:sz w:val="32"/>
          <w:szCs w:val="32"/>
          <w:highlight w:val="none"/>
        </w:rPr>
        <w:t>应当</w:t>
      </w:r>
      <w:r>
        <w:rPr>
          <w:rFonts w:hint="eastAsia" w:ascii="宋体" w:hAnsi="宋体" w:eastAsia="方正仿宋_GBK" w:cs="仿宋_GB2312"/>
          <w:b w:val="0"/>
          <w:bCs w:val="0"/>
          <w:color w:val="000000"/>
          <w:sz w:val="32"/>
          <w:szCs w:val="32"/>
          <w:highlight w:val="none"/>
          <w:lang w:eastAsia="zh-CN"/>
        </w:rPr>
        <w:t>通过</w:t>
      </w:r>
      <w:r>
        <w:rPr>
          <w:rFonts w:hint="default" w:ascii="宋体" w:hAnsi="宋体" w:eastAsia="方正仿宋_GBK" w:cs="仿宋_GB2312"/>
          <w:b w:val="0"/>
          <w:bCs w:val="0"/>
          <w:color w:val="000000"/>
          <w:sz w:val="32"/>
          <w:szCs w:val="32"/>
          <w:highlight w:val="none"/>
          <w:lang w:eastAsia="zh-CN"/>
        </w:rPr>
        <w:t>依法制定宅基地使用方案、</w:t>
      </w:r>
      <w:r>
        <w:rPr>
          <w:rFonts w:hint="eastAsia" w:ascii="宋体" w:hAnsi="宋体" w:eastAsia="方正仿宋_GBK" w:cs="仿宋_GB2312"/>
          <w:b w:val="0"/>
          <w:bCs w:val="0"/>
          <w:color w:val="000000"/>
          <w:sz w:val="32"/>
          <w:szCs w:val="32"/>
          <w:highlight w:val="none"/>
          <w:lang w:eastAsia="zh-CN"/>
        </w:rPr>
        <w:t>健全内部</w:t>
      </w:r>
      <w:r>
        <w:rPr>
          <w:rFonts w:hint="default" w:ascii="宋体" w:hAnsi="宋体" w:eastAsia="方正仿宋_GBK" w:cs="仿宋_GB2312"/>
          <w:b w:val="0"/>
          <w:bCs w:val="0"/>
          <w:color w:val="000000"/>
          <w:sz w:val="32"/>
          <w:szCs w:val="32"/>
          <w:highlight w:val="none"/>
          <w:lang w:eastAsia="zh-CN"/>
        </w:rPr>
        <w:t>管理</w:t>
      </w:r>
      <w:r>
        <w:rPr>
          <w:rFonts w:hint="eastAsia" w:ascii="宋体" w:hAnsi="宋体" w:eastAsia="方正仿宋_GBK" w:cs="仿宋_GB2312"/>
          <w:b w:val="0"/>
          <w:bCs w:val="0"/>
          <w:color w:val="000000"/>
          <w:sz w:val="32"/>
          <w:szCs w:val="32"/>
          <w:highlight w:val="none"/>
          <w:lang w:eastAsia="zh-CN"/>
        </w:rPr>
        <w:t>制度、推动完善村规民约等方式，加强对宅基地使用的监督管理</w:t>
      </w:r>
      <w:r>
        <w:rPr>
          <w:rFonts w:hint="eastAsia" w:ascii="宋体" w:hAnsi="宋体" w:eastAsia="方正仿宋_GBK" w:cs="仿宋_GB2312"/>
          <w:b w:val="0"/>
          <w:bCs w:val="0"/>
          <w:color w:val="000000"/>
          <w:sz w:val="32"/>
          <w:szCs w:val="32"/>
          <w:highlight w:val="none"/>
        </w:rPr>
        <w:t>，发现宅基地违法违规行为应当立即制止并上报乡（镇）人民政府。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b/>
          <w:bCs/>
          <w:sz w:val="32"/>
          <w:szCs w:val="32"/>
          <w:highlight w:val="none"/>
          <w:lang w:val="en-US" w:eastAsia="zh-CN"/>
        </w:rPr>
        <w:t>第四十八条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eastAsia="zh-CN"/>
        </w:rPr>
        <w:t>违规审批</w:t>
      </w:r>
      <w:r>
        <w:rPr>
          <w:rFonts w:ascii="宋体" w:hAnsi="宋体" w:eastAsia="方正黑体_GBK" w:cs="宋体"/>
          <w:b w:val="0"/>
          <w:bCs w:val="0"/>
          <w:kern w:val="0"/>
          <w:sz w:val="32"/>
          <w:szCs w:val="32"/>
          <w:highlight w:val="none"/>
        </w:rPr>
        <w:t>】</w:t>
      </w:r>
      <w:r>
        <w:rPr>
          <w:rFonts w:hint="eastAsia" w:ascii="宋体" w:hAnsi="宋体" w:eastAsia="楷体_GB2312" w:cs="楷体_GB2312"/>
          <w:sz w:val="32"/>
          <w:szCs w:val="32"/>
          <w:highlight w:val="none"/>
        </w:rPr>
        <w:t xml:space="preserve"> </w:t>
      </w:r>
      <w:r>
        <w:rPr>
          <w:rFonts w:hint="eastAsia" w:ascii="宋体" w:hAnsi="宋体" w:eastAsia="方正仿宋_GBK" w:cs="方正仿宋_GBK"/>
          <w:sz w:val="32"/>
          <w:szCs w:val="32"/>
          <w:highlight w:val="none"/>
          <w:lang w:val="en-US" w:eastAsia="zh-CN"/>
        </w:rPr>
        <w:t>无权批准农村宅基地的单位或者个人非法批准宅基地的，超越权限非法批准宅基地的，或者违反本办法规定批准宅基地的，其批准文件无效。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b/>
          <w:bCs/>
          <w:sz w:val="32"/>
          <w:szCs w:val="32"/>
          <w:highlight w:val="none"/>
          <w:lang w:val="en-US" w:eastAsia="zh-CN"/>
        </w:rPr>
        <w:t>第四十九条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lang w:val="en-US" w:eastAsia="zh-CN"/>
        </w:rPr>
        <w:t>投诉和举报</w:t>
      </w:r>
      <w:r>
        <w:rPr>
          <w:rFonts w:ascii="宋体" w:hAnsi="宋体" w:eastAsia="方正黑体_GBK" w:cs="宋体"/>
          <w:b w:val="0"/>
          <w:bCs w:val="0"/>
          <w:kern w:val="0"/>
          <w:sz w:val="32"/>
          <w:szCs w:val="32"/>
          <w:highlight w:val="none"/>
        </w:rPr>
        <w:t>】</w:t>
      </w:r>
      <w:r>
        <w:rPr>
          <w:rFonts w:hint="eastAsia" w:ascii="宋体" w:hAnsi="宋体" w:eastAsia="仿宋_GB2312" w:cs="仿宋_GB2312"/>
          <w:sz w:val="32"/>
          <w:szCs w:val="32"/>
          <w:highlight w:val="none"/>
        </w:rPr>
        <w:t xml:space="preserve"> </w:t>
      </w:r>
      <w:r>
        <w:rPr>
          <w:rFonts w:hint="eastAsia" w:ascii="宋体" w:hAnsi="宋体" w:eastAsia="方正仿宋_GBK" w:cs="方正仿宋_GBK"/>
          <w:sz w:val="32"/>
          <w:szCs w:val="32"/>
          <w:highlight w:val="none"/>
          <w:lang w:val="en-US" w:eastAsia="zh-CN"/>
        </w:rPr>
        <w:t>任何单位和个人均有权对宅基地申请使用中的违法行为进行投诉和举报。乡（镇）人民政府收到投诉和举报后，应当及时核实，并将有关情况反馈给举报人。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仿宋_GB2312"/>
          <w:b w:val="0"/>
          <w:bCs w:val="0"/>
          <w:color w:val="000000"/>
          <w:sz w:val="32"/>
          <w:szCs w:val="32"/>
          <w:highlight w:val="none"/>
        </w:rPr>
      </w:pPr>
      <w:r>
        <w:rPr>
          <w:rFonts w:hint="eastAsia" w:ascii="宋体" w:hAnsi="宋体" w:eastAsia="方正仿宋_GBK" w:cs="仿宋_GB2312"/>
          <w:b/>
          <w:bCs/>
          <w:color w:val="000000"/>
          <w:sz w:val="32"/>
          <w:szCs w:val="32"/>
          <w:highlight w:val="none"/>
        </w:rPr>
        <w:t>第</w:t>
      </w:r>
      <w:r>
        <w:rPr>
          <w:rFonts w:hint="eastAsia" w:ascii="宋体" w:hAnsi="宋体" w:eastAsia="方正仿宋_GBK" w:cs="仿宋_GB2312"/>
          <w:b/>
          <w:bCs/>
          <w:color w:val="000000"/>
          <w:sz w:val="32"/>
          <w:szCs w:val="32"/>
          <w:highlight w:val="none"/>
          <w:lang w:eastAsia="zh-CN"/>
        </w:rPr>
        <w:t>五</w:t>
      </w:r>
      <w:r>
        <w:rPr>
          <w:rFonts w:hint="default" w:ascii="宋体" w:hAnsi="宋体" w:eastAsia="方正仿宋_GBK" w:cs="仿宋_GB2312"/>
          <w:b/>
          <w:bCs/>
          <w:color w:val="000000"/>
          <w:sz w:val="32"/>
          <w:szCs w:val="32"/>
          <w:highlight w:val="none"/>
        </w:rPr>
        <w:t>十</w:t>
      </w:r>
      <w:r>
        <w:rPr>
          <w:rFonts w:hint="eastAsia" w:ascii="宋体" w:hAnsi="宋体" w:eastAsia="方正仿宋_GBK" w:cs="仿宋_GB2312"/>
          <w:b/>
          <w:bCs/>
          <w:color w:val="000000"/>
          <w:sz w:val="32"/>
          <w:szCs w:val="32"/>
          <w:highlight w:val="none"/>
        </w:rPr>
        <w:t>条</w:t>
      </w:r>
      <w:r>
        <w:rPr>
          <w:rFonts w:ascii="宋体" w:hAnsi="宋体" w:eastAsia="方正黑体_GBK" w:cs="宋体"/>
          <w:b w:val="0"/>
          <w:bCs w:val="0"/>
          <w:kern w:val="0"/>
          <w:sz w:val="32"/>
          <w:szCs w:val="32"/>
          <w:highlight w:val="none"/>
        </w:rPr>
        <w:t>【责任</w:t>
      </w:r>
      <w:r>
        <w:rPr>
          <w:rFonts w:hint="eastAsia" w:ascii="宋体" w:hAnsi="宋体" w:eastAsia="方正黑体_GBK" w:cs="宋体"/>
          <w:b w:val="0"/>
          <w:bCs w:val="0"/>
          <w:kern w:val="0"/>
          <w:sz w:val="32"/>
          <w:szCs w:val="32"/>
          <w:highlight w:val="none"/>
          <w:lang w:eastAsia="zh-CN"/>
        </w:rPr>
        <w:t>追究</w:t>
      </w:r>
      <w:r>
        <w:rPr>
          <w:rFonts w:ascii="宋体" w:hAnsi="宋体" w:eastAsia="方正黑体_GBK" w:cs="宋体"/>
          <w:b w:val="0"/>
          <w:bCs w:val="0"/>
          <w:kern w:val="0"/>
          <w:sz w:val="32"/>
          <w:szCs w:val="32"/>
          <w:highlight w:val="none"/>
        </w:rPr>
        <w:t>】</w:t>
      </w:r>
      <w:r>
        <w:rPr>
          <w:rFonts w:hint="eastAsia" w:ascii="宋体" w:hAnsi="宋体" w:eastAsia="方正仿宋_GBK" w:cs="仿宋_GB2312"/>
          <w:b w:val="0"/>
          <w:bCs w:val="0"/>
          <w:color w:val="000000"/>
          <w:sz w:val="32"/>
          <w:szCs w:val="32"/>
          <w:highlight w:val="none"/>
        </w:rPr>
        <w:t xml:space="preserve"> </w:t>
      </w:r>
      <w:r>
        <w:rPr>
          <w:rFonts w:hint="eastAsia" w:ascii="宋体" w:hAnsi="宋体" w:eastAsia="方正仿宋_GBK" w:cs="仿宋_GB2312"/>
          <w:b w:val="0"/>
          <w:bCs w:val="0"/>
          <w:color w:val="000000"/>
          <w:sz w:val="32"/>
          <w:szCs w:val="32"/>
          <w:highlight w:val="none"/>
          <w:lang w:eastAsia="zh-CN"/>
        </w:rPr>
        <w:t>县级以上</w:t>
      </w:r>
      <w:r>
        <w:rPr>
          <w:rFonts w:hint="eastAsia" w:ascii="宋体" w:hAnsi="宋体" w:eastAsia="方正仿宋_GBK" w:cs="仿宋_GB2312"/>
          <w:b w:val="0"/>
          <w:bCs w:val="0"/>
          <w:color w:val="000000"/>
          <w:sz w:val="32"/>
          <w:szCs w:val="32"/>
          <w:highlight w:val="none"/>
        </w:rPr>
        <w:t>人民政府农业农村主管部门</w:t>
      </w:r>
      <w:r>
        <w:rPr>
          <w:rFonts w:hint="eastAsia" w:ascii="宋体" w:hAnsi="宋体" w:eastAsia="方正仿宋_GBK" w:cs="仿宋_GB2312"/>
          <w:b w:val="0"/>
          <w:bCs w:val="0"/>
          <w:color w:val="000000"/>
          <w:sz w:val="32"/>
          <w:szCs w:val="32"/>
          <w:highlight w:val="none"/>
          <w:lang w:eastAsia="zh-CN"/>
        </w:rPr>
        <w:t>、</w:t>
      </w:r>
      <w:r>
        <w:rPr>
          <w:rFonts w:ascii="宋体" w:hAnsi="宋体" w:eastAsia="方正仿宋_GBK"/>
          <w:b w:val="0"/>
          <w:bCs w:val="0"/>
          <w:sz w:val="32"/>
          <w:szCs w:val="32"/>
          <w:highlight w:val="none"/>
        </w:rPr>
        <w:t>自然资源主管部门</w:t>
      </w:r>
      <w:r>
        <w:rPr>
          <w:rFonts w:hint="eastAsia" w:ascii="宋体" w:hAnsi="宋体" w:eastAsia="方正仿宋_GBK"/>
          <w:b w:val="0"/>
          <w:bCs w:val="0"/>
          <w:sz w:val="32"/>
          <w:szCs w:val="32"/>
          <w:highlight w:val="none"/>
          <w:lang w:eastAsia="zh-CN"/>
        </w:rPr>
        <w:t>、</w:t>
      </w:r>
      <w:r>
        <w:rPr>
          <w:rFonts w:hint="eastAsia" w:ascii="宋体" w:hAnsi="宋体" w:eastAsia="方正仿宋_GBK" w:cs="方正仿宋_GBK"/>
          <w:b w:val="0"/>
          <w:i w:val="0"/>
          <w:caps w:val="0"/>
          <w:color w:val="auto"/>
          <w:spacing w:val="7"/>
          <w:sz w:val="32"/>
          <w:szCs w:val="32"/>
          <w:highlight w:val="none"/>
          <w:shd w:val="clear" w:fill="FFFFFF"/>
        </w:rPr>
        <w:t>住房和城乡建设</w:t>
      </w:r>
      <w:r>
        <w:rPr>
          <w:rFonts w:hint="default" w:ascii="宋体" w:hAnsi="宋体" w:eastAsia="方正仿宋_GBK" w:cs="仿宋_GB2312"/>
          <w:b w:val="0"/>
          <w:bCs w:val="0"/>
          <w:color w:val="000000"/>
          <w:sz w:val="32"/>
          <w:szCs w:val="32"/>
          <w:highlight w:val="none"/>
        </w:rPr>
        <w:t>主管部门</w:t>
      </w:r>
      <w:r>
        <w:rPr>
          <w:rFonts w:ascii="宋体" w:hAnsi="宋体" w:eastAsia="方正仿宋_GBK"/>
          <w:b w:val="0"/>
          <w:bCs w:val="0"/>
          <w:sz w:val="32"/>
          <w:szCs w:val="32"/>
          <w:highlight w:val="none"/>
        </w:rPr>
        <w:t>和</w:t>
      </w:r>
      <w:r>
        <w:rPr>
          <w:rFonts w:hint="eastAsia" w:ascii="宋体" w:hAnsi="宋体" w:eastAsia="方正仿宋_GBK" w:cs="仿宋_GB2312"/>
          <w:b w:val="0"/>
          <w:bCs w:val="0"/>
          <w:color w:val="000000"/>
          <w:sz w:val="32"/>
          <w:szCs w:val="32"/>
          <w:highlight w:val="none"/>
        </w:rPr>
        <w:t>乡（镇）人民政府工作人员在宅基地管理工作中玩忽职守、滥用职权、徇私舞弊的，依法给予处分；涉嫌犯罪的，依法移送司法机关追究刑事责任。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宋体" w:hAnsi="宋体"/>
          <w:b w:val="0"/>
          <w:bCs w:val="0"/>
          <w:highlight w:val="none"/>
          <w:lang w:eastAsia="zh-CN"/>
        </w:rPr>
      </w:pPr>
      <w:r>
        <w:rPr>
          <w:rFonts w:hint="eastAsia" w:ascii="宋体" w:hAnsi="宋体" w:eastAsia="方正仿宋_GBK" w:cs="仿宋_GB2312"/>
          <w:b w:val="0"/>
          <w:bCs w:val="0"/>
          <w:color w:val="000000"/>
          <w:sz w:val="32"/>
          <w:szCs w:val="32"/>
          <w:highlight w:val="none"/>
        </w:rPr>
        <w:t>农村集体经济组织及其相关人员违反本办法规定的，由乡（镇）人民政府</w:t>
      </w:r>
      <w:r>
        <w:rPr>
          <w:rFonts w:hint="eastAsia" w:ascii="宋体" w:hAnsi="宋体" w:eastAsia="方正仿宋_GBK" w:cs="仿宋_GB2312"/>
          <w:b w:val="0"/>
          <w:bCs w:val="0"/>
          <w:strike w:val="0"/>
          <w:dstrike w:val="0"/>
          <w:color w:val="000000"/>
          <w:sz w:val="32"/>
          <w:szCs w:val="32"/>
          <w:highlight w:val="none"/>
        </w:rPr>
        <w:t>或者县级人民政府农业农村</w:t>
      </w:r>
      <w:r>
        <w:rPr>
          <w:rFonts w:hint="eastAsia" w:ascii="宋体" w:hAnsi="宋体" w:eastAsia="方正仿宋_GBK" w:cs="仿宋_GB2312"/>
          <w:b w:val="0"/>
          <w:bCs w:val="0"/>
          <w:strike w:val="0"/>
          <w:dstrike w:val="0"/>
          <w:color w:val="000000"/>
          <w:sz w:val="32"/>
          <w:szCs w:val="32"/>
          <w:highlight w:val="none"/>
          <w:lang w:eastAsia="zh-CN"/>
        </w:rPr>
        <w:t>、自然资源、住房和城乡建设等相关</w:t>
      </w:r>
      <w:r>
        <w:rPr>
          <w:rFonts w:hint="eastAsia" w:ascii="宋体" w:hAnsi="宋体" w:eastAsia="方正仿宋_GBK" w:cs="仿宋_GB2312"/>
          <w:b w:val="0"/>
          <w:bCs w:val="0"/>
          <w:strike w:val="0"/>
          <w:dstrike w:val="0"/>
          <w:color w:val="000000"/>
          <w:sz w:val="32"/>
          <w:szCs w:val="32"/>
          <w:highlight w:val="none"/>
        </w:rPr>
        <w:t>主管部门</w:t>
      </w:r>
      <w:r>
        <w:rPr>
          <w:rFonts w:hint="eastAsia" w:ascii="宋体" w:hAnsi="宋体" w:eastAsia="方正仿宋_GBK" w:cs="仿宋_GB2312"/>
          <w:b w:val="0"/>
          <w:bCs w:val="0"/>
          <w:color w:val="000000"/>
          <w:sz w:val="32"/>
          <w:szCs w:val="32"/>
          <w:highlight w:val="none"/>
        </w:rPr>
        <w:t>责令限期改正</w:t>
      </w:r>
      <w:r>
        <w:rPr>
          <w:rFonts w:hint="eastAsia" w:ascii="宋体" w:hAnsi="宋体" w:eastAsia="方正仿宋_GBK" w:cs="仿宋_GB2312"/>
          <w:b w:val="0"/>
          <w:bCs w:val="0"/>
          <w:color w:val="000000"/>
          <w:sz w:val="32"/>
          <w:szCs w:val="32"/>
          <w:highlight w:val="none"/>
          <w:lang w:eastAsia="zh-CN"/>
        </w:rPr>
        <w:t>；</w:t>
      </w:r>
      <w:r>
        <w:rPr>
          <w:rFonts w:hint="eastAsia" w:ascii="宋体" w:hAnsi="宋体" w:eastAsia="方正仿宋_GBK" w:cs="仿宋_GB2312"/>
          <w:b w:val="0"/>
          <w:bCs w:val="0"/>
          <w:color w:val="000000"/>
          <w:sz w:val="32"/>
          <w:szCs w:val="32"/>
          <w:highlight w:val="none"/>
        </w:rPr>
        <w:t>情节严重的，依法追究法律责任。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eastAsia" w:ascii="宋体" w:hAnsi="宋体"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宋体" w:hAnsi="宋体" w:eastAsia="方正黑体_GBK" w:cs="黑体"/>
          <w:b w:val="0"/>
          <w:bCs w:val="0"/>
          <w:sz w:val="32"/>
          <w:szCs w:val="32"/>
          <w:highlight w:val="none"/>
        </w:rPr>
      </w:pPr>
      <w:r>
        <w:rPr>
          <w:rFonts w:hint="eastAsia" w:ascii="宋体" w:hAnsi="宋体" w:eastAsia="方正黑体_GBK" w:cs="黑体"/>
          <w:b w:val="0"/>
          <w:bCs w:val="0"/>
          <w:sz w:val="32"/>
          <w:szCs w:val="32"/>
          <w:highlight w:val="none"/>
        </w:rPr>
        <w:t>第</w:t>
      </w:r>
      <w:r>
        <w:rPr>
          <w:rFonts w:hint="eastAsia" w:ascii="宋体" w:hAnsi="宋体" w:eastAsia="方正黑体_GBK" w:cs="黑体"/>
          <w:b w:val="0"/>
          <w:bCs w:val="0"/>
          <w:sz w:val="32"/>
          <w:szCs w:val="32"/>
          <w:highlight w:val="none"/>
          <w:lang w:eastAsia="zh-CN"/>
        </w:rPr>
        <w:t>八</w:t>
      </w:r>
      <w:r>
        <w:rPr>
          <w:rFonts w:hint="eastAsia" w:ascii="宋体" w:hAnsi="宋体" w:eastAsia="方正黑体_GBK" w:cs="黑体"/>
          <w:b w:val="0"/>
          <w:bCs w:val="0"/>
          <w:sz w:val="32"/>
          <w:szCs w:val="32"/>
          <w:highlight w:val="none"/>
        </w:rPr>
        <w:t>章</w:t>
      </w:r>
      <w:r>
        <w:rPr>
          <w:rFonts w:hint="eastAsia" w:ascii="宋体" w:hAnsi="宋体" w:eastAsia="方正黑体_GBK" w:cs="黑体"/>
          <w:b w:val="0"/>
          <w:bCs w:val="0"/>
          <w:sz w:val="32"/>
          <w:szCs w:val="32"/>
          <w:highlight w:val="none"/>
          <w:lang w:val="en-US" w:eastAsia="zh-CN"/>
        </w:rPr>
        <w:t xml:space="preserve"> </w:t>
      </w:r>
      <w:r>
        <w:rPr>
          <w:rFonts w:hint="eastAsia" w:ascii="宋体" w:hAnsi="宋体" w:eastAsia="方正黑体_GBK" w:cs="黑体"/>
          <w:b w:val="0"/>
          <w:bCs w:val="0"/>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五十一</w:t>
      </w:r>
      <w:r>
        <w:rPr>
          <w:rFonts w:hint="eastAsia" w:ascii="宋体" w:hAnsi="宋体" w:eastAsia="方正仿宋_GBK" w:cs="方正仿宋_GBK"/>
          <w:b/>
          <w:bCs/>
          <w:sz w:val="32"/>
          <w:szCs w:val="32"/>
          <w:highlight w:val="none"/>
        </w:rPr>
        <w:t>条</w:t>
      </w:r>
      <w:r>
        <w:rPr>
          <w:rFonts w:hint="default" w:ascii="宋体" w:hAnsi="宋体" w:eastAsia="方正黑体_GBK" w:cs="宋体"/>
          <w:b w:val="0"/>
          <w:bCs w:val="0"/>
          <w:color w:val="000000"/>
          <w:kern w:val="0"/>
          <w:sz w:val="32"/>
          <w:szCs w:val="32"/>
          <w:highlight w:val="none"/>
        </w:rPr>
        <w:t>【适用】</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方正仿宋_GBK"/>
          <w:sz w:val="32"/>
          <w:szCs w:val="32"/>
          <w:highlight w:val="none"/>
          <w:lang w:val="en-US" w:eastAsia="zh-CN"/>
        </w:rPr>
        <w:t>本办法与上位法规定不一致的，适用上位法规定，国家和省出台新规定的，从其规定。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方正仿宋_GBK" w:cs="方正仿宋_GBK"/>
          <w:sz w:val="32"/>
          <w:szCs w:val="32"/>
          <w:highlight w:val="none"/>
          <w:lang w:val="en-US" w:eastAsia="zh-CN"/>
        </w:rPr>
      </w:pPr>
      <w:r>
        <w:rPr>
          <w:rFonts w:hint="default" w:ascii="宋体" w:hAnsi="宋体" w:eastAsia="方正仿宋_GBK" w:cs="仿宋_GB2312"/>
          <w:b w:val="0"/>
          <w:bCs w:val="0"/>
          <w:strike w:val="0"/>
          <w:dstrike w:val="0"/>
          <w:color w:val="000000"/>
          <w:sz w:val="32"/>
          <w:szCs w:val="32"/>
          <w:highlight w:val="none"/>
          <w:u w:val="none"/>
          <w:lang w:eastAsia="zh-CN"/>
        </w:rPr>
        <w:t>城镇开发边界内</w:t>
      </w:r>
      <w:r>
        <w:rPr>
          <w:rFonts w:hint="default" w:ascii="宋体" w:hAnsi="宋体" w:eastAsia="方正仿宋_GBK" w:cs="仿宋_GB2312"/>
          <w:b w:val="0"/>
          <w:bCs w:val="0"/>
          <w:color w:val="000000"/>
          <w:sz w:val="32"/>
          <w:szCs w:val="32"/>
          <w:highlight w:val="none"/>
          <w:u w:val="none"/>
          <w:lang w:eastAsia="zh-CN"/>
        </w:rPr>
        <w:t>宅基地的监督管理不适用本办法。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方正仿宋_GBK" w:cs="仿宋_GB2312"/>
          <w:b/>
          <w:bCs/>
          <w:color w:val="000000"/>
          <w:sz w:val="32"/>
          <w:szCs w:val="32"/>
          <w:highlight w:val="none"/>
          <w:lang w:eastAsia="zh-CN"/>
        </w:rPr>
      </w:pPr>
      <w:r>
        <w:rPr>
          <w:rFonts w:hint="eastAsia" w:ascii="宋体" w:hAnsi="宋体" w:eastAsia="方正仿宋_GBK" w:cs="仿宋_GB2312"/>
          <w:b/>
          <w:bCs/>
          <w:color w:val="000000"/>
          <w:sz w:val="32"/>
          <w:szCs w:val="32"/>
          <w:highlight w:val="none"/>
          <w:lang w:eastAsia="zh-CN"/>
        </w:rPr>
        <w:t>第五十</w:t>
      </w:r>
      <w:r>
        <w:rPr>
          <w:rFonts w:hint="eastAsia" w:ascii="宋体" w:hAnsi="宋体" w:eastAsia="方正仿宋_GBK" w:cs="方正仿宋_GBK"/>
          <w:b/>
          <w:bCs/>
          <w:sz w:val="32"/>
          <w:szCs w:val="32"/>
          <w:highlight w:val="none"/>
          <w:lang w:eastAsia="zh-CN"/>
        </w:rPr>
        <w:t>二</w:t>
      </w:r>
      <w:r>
        <w:rPr>
          <w:rFonts w:hint="eastAsia" w:ascii="宋体" w:hAnsi="宋体" w:eastAsia="方正仿宋_GBK" w:cs="仿宋_GB2312"/>
          <w:b/>
          <w:bCs/>
          <w:color w:val="000000"/>
          <w:sz w:val="32"/>
          <w:szCs w:val="32"/>
          <w:highlight w:val="none"/>
          <w:lang w:val="en-US" w:eastAsia="zh-CN"/>
        </w:rPr>
        <w:t>条</w:t>
      </w:r>
      <w:r>
        <w:rPr>
          <w:rFonts w:hint="eastAsia" w:ascii="宋体" w:hAnsi="宋体" w:eastAsia="方正黑体_GBK" w:cs="黑体"/>
          <w:b w:val="0"/>
          <w:bCs w:val="0"/>
          <w:color w:val="000000"/>
          <w:sz w:val="32"/>
          <w:szCs w:val="32"/>
          <w:highlight w:val="none"/>
          <w:lang w:eastAsia="zh-CN"/>
        </w:rPr>
        <w:t>【档案管理】</w:t>
      </w:r>
      <w:r>
        <w:rPr>
          <w:rFonts w:hint="eastAsia" w:ascii="宋体" w:hAnsi="宋体" w:eastAsia="方正仿宋_GBK" w:cs="仿宋_GB2312"/>
          <w:b w:val="0"/>
          <w:bCs w:val="0"/>
          <w:color w:val="000000"/>
          <w:sz w:val="32"/>
          <w:szCs w:val="32"/>
          <w:highlight w:val="none"/>
          <w:lang w:val="en-US" w:eastAsia="zh-CN"/>
        </w:rPr>
        <w:t xml:space="preserve"> </w:t>
      </w:r>
      <w:r>
        <w:rPr>
          <w:rFonts w:hint="eastAsia" w:ascii="宋体" w:hAnsi="宋体" w:eastAsia="方正仿宋_GBK" w:cs="仿宋_GB2312"/>
          <w:b w:val="0"/>
          <w:bCs w:val="0"/>
          <w:color w:val="000000"/>
          <w:sz w:val="32"/>
          <w:szCs w:val="32"/>
          <w:highlight w:val="none"/>
          <w:lang w:eastAsia="zh-CN"/>
        </w:rPr>
        <w:t>宅基地管理工作中形成的有保存价值的文字、图标、声像、数据等材料，应当按照相关规定纳入档案管理。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宋体" w:hAnsi="宋体" w:eastAsia="仿宋_GB2312" w:cs="仿宋_GB2312"/>
          <w:sz w:val="32"/>
          <w:szCs w:val="32"/>
          <w:highlight w:val="none"/>
        </w:rPr>
      </w:pPr>
      <w:r>
        <w:rPr>
          <w:rFonts w:hint="eastAsia" w:ascii="宋体" w:hAnsi="宋体" w:eastAsia="方正仿宋_GBK" w:cs="方正仿宋_GBK"/>
          <w:b/>
          <w:bCs/>
          <w:sz w:val="32"/>
          <w:szCs w:val="32"/>
          <w:highlight w:val="none"/>
        </w:rPr>
        <w:t>第</w:t>
      </w:r>
      <w:r>
        <w:rPr>
          <w:rFonts w:hint="eastAsia" w:ascii="宋体" w:hAnsi="宋体" w:eastAsia="方正仿宋_GBK" w:cs="方正仿宋_GBK"/>
          <w:b/>
          <w:bCs/>
          <w:sz w:val="32"/>
          <w:szCs w:val="32"/>
          <w:highlight w:val="none"/>
          <w:lang w:eastAsia="zh-CN"/>
        </w:rPr>
        <w:t>五十</w:t>
      </w:r>
      <w:r>
        <w:rPr>
          <w:rFonts w:hint="eastAsia" w:ascii="宋体" w:hAnsi="宋体" w:eastAsia="方正仿宋_GBK" w:cs="仿宋_GB2312"/>
          <w:b/>
          <w:bCs/>
          <w:color w:val="000000"/>
          <w:sz w:val="32"/>
          <w:szCs w:val="32"/>
          <w:highlight w:val="none"/>
          <w:lang w:eastAsia="zh-CN"/>
        </w:rPr>
        <w:t>三</w:t>
      </w:r>
      <w:r>
        <w:rPr>
          <w:rFonts w:hint="eastAsia" w:ascii="宋体" w:hAnsi="宋体" w:eastAsia="方正仿宋_GBK" w:cs="方正仿宋_GBK"/>
          <w:b/>
          <w:bCs/>
          <w:sz w:val="32"/>
          <w:szCs w:val="32"/>
          <w:highlight w:val="none"/>
        </w:rPr>
        <w:t>条</w:t>
      </w:r>
      <w:r>
        <w:rPr>
          <w:rFonts w:ascii="宋体" w:hAnsi="宋体" w:eastAsia="方正黑体_GBK" w:cs="宋体"/>
          <w:b w:val="0"/>
          <w:bCs w:val="0"/>
          <w:kern w:val="0"/>
          <w:sz w:val="32"/>
          <w:szCs w:val="32"/>
          <w:highlight w:val="none"/>
        </w:rPr>
        <w:t>【</w:t>
      </w:r>
      <w:r>
        <w:rPr>
          <w:rFonts w:hint="eastAsia" w:ascii="宋体" w:hAnsi="宋体" w:eastAsia="方正黑体_GBK" w:cs="宋体"/>
          <w:b w:val="0"/>
          <w:bCs w:val="0"/>
          <w:kern w:val="0"/>
          <w:sz w:val="32"/>
          <w:szCs w:val="32"/>
          <w:highlight w:val="none"/>
        </w:rPr>
        <w:t>街道办</w:t>
      </w:r>
      <w:r>
        <w:rPr>
          <w:rFonts w:hint="default" w:ascii="宋体" w:hAnsi="宋体" w:eastAsia="方正黑体_GBK" w:cs="宋体"/>
          <w:b w:val="0"/>
          <w:bCs w:val="0"/>
          <w:kern w:val="0"/>
          <w:sz w:val="32"/>
          <w:szCs w:val="32"/>
          <w:highlight w:val="none"/>
        </w:rPr>
        <w:t>事处职责</w:t>
      </w:r>
      <w:r>
        <w:rPr>
          <w:rFonts w:ascii="宋体" w:hAnsi="宋体" w:eastAsia="方正黑体_GBK" w:cs="宋体"/>
          <w:b w:val="0"/>
          <w:bCs w:val="0"/>
          <w:kern w:val="0"/>
          <w:sz w:val="32"/>
          <w:szCs w:val="32"/>
          <w:highlight w:val="none"/>
        </w:rPr>
        <w:t>】</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仿宋_GB2312"/>
          <w:b w:val="0"/>
          <w:bCs w:val="0"/>
          <w:color w:val="000000"/>
          <w:sz w:val="32"/>
          <w:szCs w:val="32"/>
          <w:highlight w:val="none"/>
        </w:rPr>
        <w:t>街道办事处对本行政区域内宅基地的管理</w:t>
      </w:r>
      <w:r>
        <w:rPr>
          <w:rFonts w:hint="eastAsia" w:ascii="宋体" w:hAnsi="宋体" w:eastAsia="方正仿宋_GBK" w:cs="仿宋_GB2312"/>
          <w:b w:val="0"/>
          <w:bCs w:val="0"/>
          <w:color w:val="000000"/>
          <w:sz w:val="32"/>
          <w:szCs w:val="32"/>
          <w:highlight w:val="none"/>
          <w:lang w:eastAsia="zh-CN"/>
        </w:rPr>
        <w:t>，适用</w:t>
      </w:r>
      <w:r>
        <w:rPr>
          <w:rFonts w:hint="eastAsia" w:ascii="宋体" w:hAnsi="宋体" w:eastAsia="方正仿宋_GBK" w:cs="仿宋_GB2312"/>
          <w:b w:val="0"/>
          <w:bCs w:val="0"/>
          <w:color w:val="000000"/>
          <w:sz w:val="32"/>
          <w:szCs w:val="32"/>
          <w:highlight w:val="none"/>
        </w:rPr>
        <w:t>本办法关于乡（镇）人民政府职责的规定。</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b/>
          <w:bCs/>
          <w:sz w:val="32"/>
          <w:szCs w:val="32"/>
          <w:highlight w:val="none"/>
          <w:lang w:val="en-US" w:eastAsia="zh-CN"/>
        </w:rPr>
        <w:t>第五十</w:t>
      </w:r>
      <w:r>
        <w:rPr>
          <w:rFonts w:hint="eastAsia" w:ascii="宋体" w:hAnsi="宋体" w:eastAsia="方正仿宋_GBK" w:cs="方正仿宋_GBK"/>
          <w:b/>
          <w:bCs/>
          <w:sz w:val="32"/>
          <w:szCs w:val="32"/>
          <w:highlight w:val="none"/>
          <w:lang w:eastAsia="zh-CN"/>
        </w:rPr>
        <w:t>四</w:t>
      </w:r>
      <w:r>
        <w:rPr>
          <w:rFonts w:hint="eastAsia" w:ascii="宋体" w:hAnsi="宋体" w:eastAsia="方正仿宋_GBK" w:cs="方正仿宋_GBK"/>
          <w:b/>
          <w:bCs/>
          <w:sz w:val="32"/>
          <w:szCs w:val="32"/>
          <w:highlight w:val="none"/>
          <w:lang w:val="en-US" w:eastAsia="zh-CN"/>
        </w:rPr>
        <w:t>条</w:t>
      </w:r>
      <w:r>
        <w:rPr>
          <w:rFonts w:ascii="宋体" w:hAnsi="宋体" w:eastAsia="方正黑体_GBK" w:cs="宋体"/>
          <w:b w:val="0"/>
          <w:bCs w:val="0"/>
          <w:kern w:val="0"/>
          <w:sz w:val="32"/>
          <w:szCs w:val="32"/>
          <w:highlight w:val="none"/>
        </w:rPr>
        <w:t>【生效日期】</w:t>
      </w:r>
      <w:r>
        <w:rPr>
          <w:rFonts w:hint="eastAsia" w:ascii="宋体" w:hAnsi="宋体" w:eastAsia="方正仿宋_GBK" w:cs="方正仿宋_GBK"/>
          <w:b/>
          <w:bCs/>
          <w:sz w:val="32"/>
          <w:szCs w:val="32"/>
          <w:highlight w:val="none"/>
          <w:lang w:val="en-US" w:eastAsia="zh-CN"/>
        </w:rPr>
        <w:t xml:space="preserve"> </w:t>
      </w:r>
      <w:r>
        <w:rPr>
          <w:rFonts w:hint="eastAsia" w:ascii="宋体" w:hAnsi="宋体" w:eastAsia="方正仿宋_GBK" w:cs="方正仿宋_GBK"/>
          <w:sz w:val="32"/>
          <w:szCs w:val="32"/>
          <w:highlight w:val="none"/>
          <w:lang w:val="en-US" w:eastAsia="zh-CN"/>
        </w:rPr>
        <w:t>本办法自</w:t>
      </w:r>
      <w:r>
        <w:rPr>
          <w:rFonts w:hint="eastAsia" w:ascii="宋体" w:hAnsi="宋体" w:eastAsiaTheme="minorEastAsia" w:cstheme="minorEastAsia"/>
          <w:sz w:val="32"/>
          <w:szCs w:val="32"/>
          <w:highlight w:val="none"/>
          <w:lang w:val="en-US" w:eastAsia="zh-CN"/>
        </w:rPr>
        <w:t>2025</w:t>
      </w:r>
      <w:r>
        <w:rPr>
          <w:rFonts w:hint="eastAsia" w:ascii="宋体" w:hAnsi="宋体" w:eastAsia="方正仿宋_GBK" w:cs="方正仿宋_GBK"/>
          <w:sz w:val="32"/>
          <w:szCs w:val="32"/>
          <w:highlight w:val="none"/>
          <w:lang w:val="en-US" w:eastAsia="zh-CN"/>
        </w:rPr>
        <w:t>年XX月XX日施行。</w:t>
      </w:r>
    </w:p>
    <w:sectPr>
      <w:headerReference r:id="rId3" w:type="default"/>
      <w:footerReference r:id="rId4" w:type="default"/>
      <w:pgSz w:w="11906" w:h="16838"/>
      <w:pgMar w:top="1984"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Segoe UI Emoji"/>
    <w:panose1 w:val="02040503050406030204"/>
    <w:charset w:val="00"/>
    <w:family w:val="roman"/>
    <w:pitch w:val="default"/>
    <w:sig w:usb0="00000000" w:usb1="00000000" w:usb2="00000000" w:usb3="00000000" w:csb0="2000019F" w:csb1="00000000"/>
  </w:font>
  <w:font w:name="楷体">
    <w:altName w:val="楷体_GB2312"/>
    <w:panose1 w:val="02010609060101010101"/>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Segoe UI Emoji">
    <w:altName w:val="Times New Roman"/>
    <w:panose1 w:val="0204050205050503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75pt;height:144pt;width:144pt;mso-position-horizontal:outside;mso-position-horizontal-relative:margin;mso-wrap-style:none;z-index:251659264;mso-width-relative:page;mso-height-relative:page;" filled="f" stroked="f" coordsize="21600,21600" o:gfxdata="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n+579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772C5"/>
    <w:rsid w:val="01302A17"/>
    <w:rsid w:val="028341DA"/>
    <w:rsid w:val="02C92483"/>
    <w:rsid w:val="02D35D49"/>
    <w:rsid w:val="057D53D5"/>
    <w:rsid w:val="0668217F"/>
    <w:rsid w:val="06BB4173"/>
    <w:rsid w:val="06D315C5"/>
    <w:rsid w:val="077E422A"/>
    <w:rsid w:val="0795249A"/>
    <w:rsid w:val="07FE1CA0"/>
    <w:rsid w:val="081B7199"/>
    <w:rsid w:val="085F4E27"/>
    <w:rsid w:val="08CF2EB4"/>
    <w:rsid w:val="08FA5A8D"/>
    <w:rsid w:val="0A00476F"/>
    <w:rsid w:val="0BA00A33"/>
    <w:rsid w:val="0C2C4647"/>
    <w:rsid w:val="0CE7568B"/>
    <w:rsid w:val="0F4D1E8B"/>
    <w:rsid w:val="1018541E"/>
    <w:rsid w:val="107439D7"/>
    <w:rsid w:val="10BA538D"/>
    <w:rsid w:val="13794B37"/>
    <w:rsid w:val="14E5308C"/>
    <w:rsid w:val="15360DDA"/>
    <w:rsid w:val="15C825B8"/>
    <w:rsid w:val="163C0BCE"/>
    <w:rsid w:val="166343E0"/>
    <w:rsid w:val="167D78AC"/>
    <w:rsid w:val="16E813E0"/>
    <w:rsid w:val="1709718A"/>
    <w:rsid w:val="188528AB"/>
    <w:rsid w:val="191259EA"/>
    <w:rsid w:val="1B97182F"/>
    <w:rsid w:val="1BB763ED"/>
    <w:rsid w:val="1D1C3200"/>
    <w:rsid w:val="1D9F644E"/>
    <w:rsid w:val="1EB345B2"/>
    <w:rsid w:val="20FC35E2"/>
    <w:rsid w:val="21606F72"/>
    <w:rsid w:val="21BB19C7"/>
    <w:rsid w:val="23331B2F"/>
    <w:rsid w:val="24101FC0"/>
    <w:rsid w:val="24210FF7"/>
    <w:rsid w:val="248C39C5"/>
    <w:rsid w:val="24CC2AE1"/>
    <w:rsid w:val="250444DD"/>
    <w:rsid w:val="25697E42"/>
    <w:rsid w:val="25BE2FBB"/>
    <w:rsid w:val="266D7D60"/>
    <w:rsid w:val="26BF0103"/>
    <w:rsid w:val="29CC5BF7"/>
    <w:rsid w:val="2AA24342"/>
    <w:rsid w:val="2AD178B6"/>
    <w:rsid w:val="2AF26D20"/>
    <w:rsid w:val="2BA4538A"/>
    <w:rsid w:val="2BD159F7"/>
    <w:rsid w:val="2BE95E51"/>
    <w:rsid w:val="2D0D346A"/>
    <w:rsid w:val="2EE55191"/>
    <w:rsid w:val="2EE61881"/>
    <w:rsid w:val="31DE77F9"/>
    <w:rsid w:val="330B725B"/>
    <w:rsid w:val="33800D24"/>
    <w:rsid w:val="356A7AAB"/>
    <w:rsid w:val="35F44CB1"/>
    <w:rsid w:val="370D3EB2"/>
    <w:rsid w:val="37D80BA3"/>
    <w:rsid w:val="38E821A9"/>
    <w:rsid w:val="38F207CB"/>
    <w:rsid w:val="392267D7"/>
    <w:rsid w:val="3B1F68C5"/>
    <w:rsid w:val="3C3C3C9C"/>
    <w:rsid w:val="3C753925"/>
    <w:rsid w:val="3C7E5F92"/>
    <w:rsid w:val="3DE26AFB"/>
    <w:rsid w:val="3E5151F3"/>
    <w:rsid w:val="3EAA5211"/>
    <w:rsid w:val="3EB237AB"/>
    <w:rsid w:val="3EB277CB"/>
    <w:rsid w:val="3ECC32D8"/>
    <w:rsid w:val="41C92C2E"/>
    <w:rsid w:val="42BB31D0"/>
    <w:rsid w:val="42F23786"/>
    <w:rsid w:val="43B37439"/>
    <w:rsid w:val="45862F9E"/>
    <w:rsid w:val="473C0416"/>
    <w:rsid w:val="47A471E8"/>
    <w:rsid w:val="489144FC"/>
    <w:rsid w:val="48A931B7"/>
    <w:rsid w:val="4BB71553"/>
    <w:rsid w:val="4E7A3091"/>
    <w:rsid w:val="4F950586"/>
    <w:rsid w:val="507F1EBF"/>
    <w:rsid w:val="50973B0E"/>
    <w:rsid w:val="52DC4C54"/>
    <w:rsid w:val="53151C74"/>
    <w:rsid w:val="53BD5FBC"/>
    <w:rsid w:val="54914AD4"/>
    <w:rsid w:val="54E91CFA"/>
    <w:rsid w:val="55136527"/>
    <w:rsid w:val="558C1344"/>
    <w:rsid w:val="570A7148"/>
    <w:rsid w:val="58610260"/>
    <w:rsid w:val="58D03495"/>
    <w:rsid w:val="5935487C"/>
    <w:rsid w:val="59E37056"/>
    <w:rsid w:val="5C9B7633"/>
    <w:rsid w:val="5CFD3BB1"/>
    <w:rsid w:val="5D01099B"/>
    <w:rsid w:val="5D580A6B"/>
    <w:rsid w:val="5FA90806"/>
    <w:rsid w:val="5FAF35A0"/>
    <w:rsid w:val="60340C71"/>
    <w:rsid w:val="613A4B3B"/>
    <w:rsid w:val="6197784D"/>
    <w:rsid w:val="628B5ED2"/>
    <w:rsid w:val="64391F76"/>
    <w:rsid w:val="644870FF"/>
    <w:rsid w:val="659E1EE2"/>
    <w:rsid w:val="66B114AA"/>
    <w:rsid w:val="685803A3"/>
    <w:rsid w:val="692353B8"/>
    <w:rsid w:val="69340376"/>
    <w:rsid w:val="69AF5727"/>
    <w:rsid w:val="69F15FE5"/>
    <w:rsid w:val="6A30153D"/>
    <w:rsid w:val="6D4A13B1"/>
    <w:rsid w:val="6EB37C35"/>
    <w:rsid w:val="700D3018"/>
    <w:rsid w:val="70A477BF"/>
    <w:rsid w:val="71591CFD"/>
    <w:rsid w:val="71D850DA"/>
    <w:rsid w:val="71F74A8C"/>
    <w:rsid w:val="738F3C18"/>
    <w:rsid w:val="73EC1EDB"/>
    <w:rsid w:val="75DB6204"/>
    <w:rsid w:val="76442181"/>
    <w:rsid w:val="78563DA5"/>
    <w:rsid w:val="78EA5E5E"/>
    <w:rsid w:val="7B9F7F2A"/>
    <w:rsid w:val="7BEE0E28"/>
    <w:rsid w:val="7C5520DC"/>
    <w:rsid w:val="7CCA2AFF"/>
    <w:rsid w:val="7D72074B"/>
    <w:rsid w:val="7D7E1342"/>
    <w:rsid w:val="7DD477D0"/>
    <w:rsid w:val="7EE72F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rPr>
      <w:rFonts w:ascii="仿宋_GB2312" w:eastAsia="仿宋_GB2312"/>
      <w:sz w:val="32"/>
      <w:szCs w:val="20"/>
    </w:rPr>
  </w:style>
  <w:style w:type="paragraph" w:styleId="3">
    <w:name w:val="Normal Indent"/>
    <w:basedOn w:val="1"/>
    <w:qFormat/>
    <w:uiPriority w:val="0"/>
    <w:pPr>
      <w:ind w:firstLine="420" w:firstLineChars="200"/>
    </w:pPr>
    <w:rPr>
      <w:rFonts w:ascii="Calibri" w:hAnsi="Calibri" w:eastAsia="宋体" w:cs="Times New Roman"/>
      <w:szCs w:val="21"/>
    </w:rPr>
  </w:style>
  <w:style w:type="paragraph" w:styleId="4">
    <w:name w:val="Body Text"/>
    <w:basedOn w:val="1"/>
    <w:qFormat/>
    <w:uiPriority w:val="0"/>
    <w:pPr>
      <w:spacing w:line="560" w:lineRule="exact"/>
      <w:ind w:firstLine="880" w:firstLineChars="200"/>
    </w:pPr>
    <w:rPr>
      <w:rFonts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0"/>
    <w:pPr>
      <w:spacing w:line="560" w:lineRule="exact"/>
      <w:ind w:firstLine="200" w:firstLineChars="200"/>
      <w:jc w:val="left"/>
      <w:outlineLvl w:val="1"/>
    </w:pPr>
    <w:rPr>
      <w:rFonts w:ascii="Cambria" w:hAnsi="Cambria" w:eastAsia="楷体" w:cs="Times New Roman"/>
      <w:bCs/>
      <w:kern w:val="28"/>
      <w:sz w:val="32"/>
      <w:szCs w:val="32"/>
    </w:rPr>
  </w:style>
  <w:style w:type="paragraph" w:styleId="8">
    <w:name w:val="Body Text 2"/>
    <w:basedOn w:val="1"/>
    <w:qFormat/>
    <w:uiPriority w:val="0"/>
    <w:pPr>
      <w:spacing w:after="120" w:afterLines="0" w:afterAutospacing="0" w:line="480" w:lineRule="auto"/>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Administrator.USER-20171009JL</dc:creator>
  <cp:lastModifiedBy>董学隆</cp:lastModifiedBy>
  <cp:lastPrinted>2021-03-18T03:18:00Z</cp:lastPrinted>
  <dcterms:modified xsi:type="dcterms:W3CDTF">2025-03-27T02:58:04Z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AB34B7273BE642A6958CC9D49CFEB245_12</vt:lpwstr>
  </property>
</Properties>
</file>