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大理州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水利工程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</w:rPr>
        <w:t>职称评审管理系统申报材料目录及附件上传要求</w:t>
      </w:r>
    </w:p>
    <w:p/>
    <w:tbl>
      <w:tblPr>
        <w:tblStyle w:val="2"/>
        <w:tblW w:w="916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5"/>
        <w:gridCol w:w="2268"/>
        <w:gridCol w:w="63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材料名</w:t>
            </w:r>
            <w:bookmarkStart w:id="0" w:name="_GoBack"/>
            <w:bookmarkEnd w:id="0"/>
            <w:r>
              <w:rPr>
                <w:rFonts w:hint="eastAsia"/>
              </w:rPr>
              <w:t>称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要 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个人承诺书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原件亲笔签字按手印后扫描或拍照，以图片格式上传，命名与材料名称相同。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原件正反两面扫描后以图片格式上传，命名与材料名称相同。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最高学历毕业证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最高学历学位证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职称证书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聘任书或劳动合同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继续教育登记证书或继续教育登记表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加盖“此件与原件相符”意见及经办人签字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；</w:t>
            </w:r>
          </w:p>
          <w:p>
            <w:pPr>
              <w:numPr>
                <w:ilvl w:val="0"/>
                <w:numId w:val="3"/>
              </w:num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原件盖章后扫描或拍照，以图片格式上传，命名与材料名称相同。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荣誉证书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（个人材料）廉洁证明或无违法情况说明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1、纪检部门或公安部门出具的只需要盖章，如果是单位或者是公司出具需要负责人手写签字、盖章；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</w:t>
            </w:r>
            <w:r>
              <w:rPr>
                <w:rFonts w:hint="eastAsia" w:ascii="仿宋_GB2312" w:hAnsi="仿宋_GB2312" w:eastAsia="仿宋_GB2312" w:cs="仿宋_GB2312"/>
              </w:rPr>
              <w:t>原件扫描或拍照，以图片格式上传，命名与材料名称相同。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  <w:t>专业技术职称申报评审材料提要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1.上传材料公示位置的近景照片（能看清公示内容）及远景照片（能看清具体公示位置）各一张。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2.原件盖章后扫描或拍照，以图片格式上传，命名与材料名称相同。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11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水利工程中级专业技术</w:t>
            </w:r>
            <w:r>
              <w:rPr>
                <w:rFonts w:hint="eastAsia" w:ascii="仿宋_GB2312" w:hAnsi="仿宋_GB2312" w:eastAsia="仿宋_GB2312" w:cs="仿宋_GB2312"/>
              </w:rPr>
              <w:t>职称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基本情况公示及公示情况报告表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原件盖章后扫描或拍照，以图片格式上传，命名与材料名称相同。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基层单位意见</w:t>
            </w:r>
          </w:p>
        </w:tc>
        <w:tc>
          <w:tcPr>
            <w:tcW w:w="637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1、</w:t>
            </w:r>
            <w:r>
              <w:rPr>
                <w:rFonts w:hint="default" w:ascii="仿宋_GB2312" w:hAnsi="仿宋_GB2312" w:eastAsia="仿宋_GB2312" w:cs="仿宋_GB2312"/>
                <w:lang w:val="en-US" w:eastAsia="zh-CN"/>
              </w:rPr>
              <w:t>基层单位意见落款时间需要公示结束之后</w:t>
            </w: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。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2、单位负责人手写签字、盖章后扫描或拍照，</w:t>
            </w:r>
            <w:r>
              <w:rPr>
                <w:rFonts w:hint="eastAsia" w:ascii="仿宋_GB2312" w:hAnsi="仿宋_GB2312" w:eastAsia="仿宋_GB2312" w:cs="仿宋_GB2312"/>
              </w:rPr>
              <w:t>以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图片</w:t>
            </w:r>
            <w:r>
              <w:rPr>
                <w:rFonts w:hint="eastAsia" w:ascii="仿宋_GB2312" w:hAnsi="仿宋_GB2312" w:eastAsia="仿宋_GB2312" w:cs="仿宋_GB2312"/>
              </w:rPr>
              <w:t>格式上传，命名与材料名称相同。</w:t>
            </w:r>
          </w:p>
        </w:tc>
      </w:tr>
    </w:tbl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ECC19"/>
    <w:multiLevelType w:val="singleLevel"/>
    <w:tmpl w:val="D18ECC19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3B44457"/>
    <w:multiLevelType w:val="singleLevel"/>
    <w:tmpl w:val="F3B4445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F997D52"/>
    <w:multiLevelType w:val="singleLevel"/>
    <w:tmpl w:val="FF997D5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56BFA"/>
    <w:rsid w:val="07E14065"/>
    <w:rsid w:val="09CA5EA0"/>
    <w:rsid w:val="0AF754E0"/>
    <w:rsid w:val="0CA43CE5"/>
    <w:rsid w:val="10C138F3"/>
    <w:rsid w:val="200D3434"/>
    <w:rsid w:val="35CF4C10"/>
    <w:rsid w:val="37DEB811"/>
    <w:rsid w:val="3B073F58"/>
    <w:rsid w:val="3C056BFA"/>
    <w:rsid w:val="3DB2326E"/>
    <w:rsid w:val="3F387D93"/>
    <w:rsid w:val="41D1217F"/>
    <w:rsid w:val="47580042"/>
    <w:rsid w:val="47C918D3"/>
    <w:rsid w:val="48BF4DA3"/>
    <w:rsid w:val="572F521C"/>
    <w:rsid w:val="593432C8"/>
    <w:rsid w:val="62D4425D"/>
    <w:rsid w:val="68870DA6"/>
    <w:rsid w:val="7C3B26F2"/>
    <w:rsid w:val="7F7DC17F"/>
    <w:rsid w:val="BFDFD57C"/>
    <w:rsid w:val="DE665284"/>
    <w:rsid w:val="FE6B6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1152</Words>
  <Characters>1198</Characters>
  <Lines>0</Lines>
  <Paragraphs>0</Paragraphs>
  <TotalTime>2</TotalTime>
  <ScaleCrop>false</ScaleCrop>
  <LinksUpToDate>false</LinksUpToDate>
  <CharactersWithSpaces>1199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2026-04-29T11:04:00Z</dcterms:created>
  <dc:creator>陈榆</dc:creator>
  <cp:lastModifiedBy>user</cp:lastModifiedBy>
  <dcterms:modified xsi:type="dcterms:W3CDTF">2026-05-13T18:18:11Z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4FAF9B63F1B04C08A8F8C7A95BA56059_13</vt:lpwstr>
  </property>
  <property fmtid="{D5CDD505-2E9C-101B-9397-08002B2CF9AE}" pid="4" name="KSOTemplateDocerSaveRecord">
    <vt:lpwstr>eyJoZGlkIjoiOTEwZWM4NmVlNzdkOTI2NjlkOWE5ZmZhZWMyM2M0YjciLCJ1c2VySWQiOiIzODA5MjU3NjMifQ==</vt:lpwstr>
  </property>
</Properties>
</file>